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54A680" w14:textId="77777777" w:rsidR="00416F8C" w:rsidRPr="00AF0A8E" w:rsidRDefault="00416F8C" w:rsidP="00416F8C">
      <w:pPr>
        <w:shd w:val="clear" w:color="auto" w:fill="FFFFFF"/>
        <w:spacing w:after="0" w:line="240" w:lineRule="auto"/>
        <w:ind w:firstLine="374"/>
        <w:jc w:val="center"/>
        <w:rPr>
          <w:rFonts w:ascii="Times New Roman" w:eastAsia="Times New Roman" w:hAnsi="Times New Roman" w:cs="Times New Roman"/>
          <w:b/>
          <w:bCs/>
          <w:color w:val="212529"/>
          <w:sz w:val="28"/>
          <w:szCs w:val="28"/>
          <w:highlight w:val="white"/>
        </w:rPr>
      </w:pPr>
      <w:r w:rsidRPr="00AF0A8E">
        <w:rPr>
          <w:rFonts w:ascii="Times New Roman" w:eastAsia="Times New Roman" w:hAnsi="Times New Roman" w:cs="Times New Roman"/>
          <w:b/>
          <w:bCs/>
          <w:color w:val="212529"/>
          <w:sz w:val="28"/>
          <w:szCs w:val="28"/>
          <w:highlight w:val="white"/>
        </w:rPr>
        <w:t>TÀI LIỆU SINH HOẠT CHI BỘ THÁNG 7 NĂM 2024                                                   CỦA ĐẢNG BỘ KHỐI CƠ QUAN VÀ DOANH NGHIỆP TỈNH YÊN BÁI</w:t>
      </w:r>
    </w:p>
    <w:p w14:paraId="68845BF5" w14:textId="77777777" w:rsidR="00416F8C" w:rsidRPr="00AF0A8E" w:rsidRDefault="00416F8C" w:rsidP="00416F8C">
      <w:pPr>
        <w:shd w:val="clear" w:color="auto" w:fill="FFFFFF"/>
        <w:spacing w:after="225" w:line="345" w:lineRule="atLeast"/>
        <w:ind w:firstLine="375"/>
        <w:jc w:val="center"/>
        <w:rPr>
          <w:rFonts w:ascii="Segoe UI" w:eastAsia="Times New Roman" w:hAnsi="Segoe UI" w:cs="Segoe UI"/>
          <w:color w:val="212529"/>
          <w:sz w:val="24"/>
          <w:szCs w:val="24"/>
          <w:highlight w:val="white"/>
        </w:rPr>
      </w:pPr>
    </w:p>
    <w:tbl>
      <w:tblPr>
        <w:tblW w:w="9781" w:type="dxa"/>
        <w:tblInd w:w="105" w:type="dxa"/>
        <w:tblBorders>
          <w:top w:val="single" w:sz="4" w:space="0" w:color="auto"/>
          <w:left w:val="single" w:sz="4" w:space="0" w:color="auto"/>
          <w:bottom w:val="single" w:sz="4" w:space="0" w:color="auto"/>
          <w:right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781"/>
      </w:tblGrid>
      <w:tr w:rsidR="00416F8C" w:rsidRPr="00AF0A8E" w14:paraId="060497FC" w14:textId="77777777" w:rsidTr="00B10912">
        <w:tc>
          <w:tcPr>
            <w:tcW w:w="9781" w:type="dxa"/>
            <w:shd w:val="clear" w:color="auto" w:fill="FFFFFF"/>
            <w:tcMar>
              <w:top w:w="105" w:type="dxa"/>
              <w:left w:w="105" w:type="dxa"/>
              <w:bottom w:w="105" w:type="dxa"/>
              <w:right w:w="105" w:type="dxa"/>
            </w:tcMar>
            <w:vAlign w:val="center"/>
            <w:hideMark/>
          </w:tcPr>
          <w:p w14:paraId="38C8AF94" w14:textId="77777777" w:rsidR="00416F8C" w:rsidRPr="00AF0A8E" w:rsidRDefault="00416F8C" w:rsidP="00013983">
            <w:pPr>
              <w:spacing w:after="225" w:line="345" w:lineRule="atLeast"/>
              <w:jc w:val="center"/>
              <w:rPr>
                <w:rFonts w:ascii="Times New Roman" w:eastAsia="Times New Roman" w:hAnsi="Times New Roman" w:cs="Times New Roman"/>
                <w:color w:val="212529"/>
                <w:sz w:val="30"/>
                <w:szCs w:val="30"/>
                <w:highlight w:val="white"/>
              </w:rPr>
            </w:pPr>
            <w:r w:rsidRPr="00AF0A8E">
              <w:rPr>
                <w:rFonts w:ascii="Times New Roman" w:eastAsia="Times New Roman" w:hAnsi="Times New Roman" w:cs="Times New Roman"/>
                <w:b/>
                <w:bCs/>
                <w:color w:val="212529"/>
                <w:sz w:val="30"/>
                <w:szCs w:val="30"/>
                <w:highlight w:val="white"/>
              </w:rPr>
              <w:t xml:space="preserve">THÔNG TIN VÀ CÁC VĂN BẢN </w:t>
            </w:r>
            <w:r w:rsidR="00F65F70" w:rsidRPr="00AF0A8E">
              <w:rPr>
                <w:rFonts w:ascii="Times New Roman" w:eastAsia="Times New Roman" w:hAnsi="Times New Roman" w:cs="Times New Roman"/>
                <w:b/>
                <w:bCs/>
                <w:color w:val="212529"/>
                <w:sz w:val="30"/>
                <w:szCs w:val="30"/>
                <w:highlight w:val="white"/>
              </w:rPr>
              <w:t xml:space="preserve">                                                                         </w:t>
            </w:r>
            <w:r w:rsidRPr="00AF0A8E">
              <w:rPr>
                <w:rFonts w:ascii="Times New Roman" w:eastAsia="Times New Roman" w:hAnsi="Times New Roman" w:cs="Times New Roman"/>
                <w:b/>
                <w:bCs/>
                <w:color w:val="212529"/>
                <w:sz w:val="30"/>
                <w:szCs w:val="30"/>
                <w:highlight w:val="white"/>
              </w:rPr>
              <w:t>CỦA  ĐẢNG BỘ KHỐI</w:t>
            </w:r>
            <w:r w:rsidR="00013983" w:rsidRPr="00AF0A8E">
              <w:rPr>
                <w:rFonts w:ascii="Times New Roman" w:eastAsia="Times New Roman" w:hAnsi="Times New Roman" w:cs="Times New Roman"/>
                <w:b/>
                <w:bCs/>
                <w:color w:val="212529"/>
                <w:sz w:val="30"/>
                <w:szCs w:val="30"/>
                <w:highlight w:val="white"/>
              </w:rPr>
              <w:t xml:space="preserve"> VÀ </w:t>
            </w:r>
            <w:r w:rsidR="00F65F70" w:rsidRPr="00AF0A8E">
              <w:rPr>
                <w:rFonts w:ascii="Times New Roman" w:eastAsia="Times New Roman" w:hAnsi="Times New Roman" w:cs="Times New Roman"/>
                <w:b/>
                <w:bCs/>
                <w:color w:val="212529"/>
                <w:sz w:val="30"/>
                <w:szCs w:val="30"/>
                <w:highlight w:val="white"/>
              </w:rPr>
              <w:t>CỦA TỈNH</w:t>
            </w:r>
          </w:p>
        </w:tc>
      </w:tr>
    </w:tbl>
    <w:p w14:paraId="79476281" w14:textId="77777777" w:rsidR="00356A87" w:rsidRPr="00AF0A8E" w:rsidRDefault="00356A87" w:rsidP="00356A87">
      <w:pPr>
        <w:tabs>
          <w:tab w:val="center" w:pos="4677"/>
        </w:tabs>
        <w:spacing w:after="0" w:line="240" w:lineRule="auto"/>
        <w:ind w:firstLine="567"/>
        <w:jc w:val="both"/>
        <w:rPr>
          <w:rFonts w:ascii="Times New Roman" w:eastAsia="Calibri" w:hAnsi="Times New Roman" w:cs="Times New Roman"/>
          <w:b/>
          <w:sz w:val="28"/>
          <w:szCs w:val="28"/>
          <w:highlight w:val="white"/>
        </w:rPr>
      </w:pPr>
    </w:p>
    <w:p w14:paraId="429AE566" w14:textId="77777777" w:rsidR="004436D4" w:rsidRPr="00AF0A8E" w:rsidRDefault="005C7B8E" w:rsidP="005C7B8E">
      <w:pPr>
        <w:suppressAutoHyphens/>
        <w:spacing w:after="0" w:line="1" w:lineRule="atLeast"/>
        <w:ind w:left="1" w:firstLineChars="238" w:firstLine="717"/>
        <w:jc w:val="both"/>
        <w:textDirection w:val="btLr"/>
        <w:textAlignment w:val="top"/>
        <w:outlineLvl w:val="0"/>
        <w:rPr>
          <w:rFonts w:ascii="Times New Roman" w:eastAsia="Times New Roman" w:hAnsi="Times New Roman" w:cs="Times New Roman"/>
          <w:position w:val="-1"/>
          <w:sz w:val="30"/>
          <w:szCs w:val="30"/>
          <w:highlight w:val="white"/>
        </w:rPr>
      </w:pPr>
      <w:r w:rsidRPr="00AF0A8E">
        <w:rPr>
          <w:rFonts w:ascii="Times New Roman" w:eastAsia="Times New Roman" w:hAnsi="Times New Roman" w:cs="Times New Roman"/>
          <w:b/>
          <w:position w:val="-1"/>
          <w:sz w:val="30"/>
          <w:szCs w:val="30"/>
          <w:highlight w:val="white"/>
        </w:rPr>
        <w:t xml:space="preserve">1. </w:t>
      </w:r>
      <w:r w:rsidRPr="00AF0A8E">
        <w:rPr>
          <w:rFonts w:ascii="Times New Roman" w:eastAsia="Times New Roman" w:hAnsi="Times New Roman" w:cs="Times New Roman"/>
          <w:b/>
          <w:position w:val="-1"/>
          <w:sz w:val="30"/>
          <w:szCs w:val="30"/>
          <w:highlight w:val="white"/>
          <w:u w:color="FF0000"/>
        </w:rPr>
        <w:t>Đảng ủy</w:t>
      </w:r>
      <w:r w:rsidRPr="00AF0A8E">
        <w:rPr>
          <w:rFonts w:ascii="Times New Roman" w:eastAsia="Times New Roman" w:hAnsi="Times New Roman" w:cs="Times New Roman"/>
          <w:b/>
          <w:position w:val="-1"/>
          <w:sz w:val="30"/>
          <w:szCs w:val="30"/>
          <w:highlight w:val="white"/>
        </w:rPr>
        <w:t xml:space="preserve"> Khối ban hành Kế hoạch </w:t>
      </w:r>
      <w:bookmarkStart w:id="0" w:name="_heading=h.30j0zll" w:colFirst="0" w:colLast="0"/>
      <w:bookmarkEnd w:id="0"/>
      <w:r w:rsidR="004436D4" w:rsidRPr="00AF0A8E">
        <w:rPr>
          <w:rFonts w:ascii="Times New Roman" w:eastAsia="Times New Roman" w:hAnsi="Times New Roman" w:cs="Times New Roman"/>
          <w:b/>
          <w:position w:val="-1"/>
          <w:sz w:val="30"/>
          <w:szCs w:val="30"/>
          <w:highlight w:val="white"/>
        </w:rPr>
        <w:t xml:space="preserve">thực hiện Chỉ </w:t>
      </w:r>
      <w:r w:rsidR="004436D4" w:rsidRPr="00AF0A8E">
        <w:rPr>
          <w:rFonts w:ascii="Times New Roman" w:eastAsia="Times New Roman" w:hAnsi="Times New Roman" w:cs="Times New Roman"/>
          <w:b/>
          <w:position w:val="-1"/>
          <w:sz w:val="30"/>
          <w:szCs w:val="30"/>
          <w:highlight w:val="white"/>
          <w:u w:color="FF0000"/>
        </w:rPr>
        <w:t>thị số</w:t>
      </w:r>
      <w:r w:rsidR="004436D4" w:rsidRPr="00AF0A8E">
        <w:rPr>
          <w:rFonts w:ascii="Times New Roman" w:eastAsia="Times New Roman" w:hAnsi="Times New Roman" w:cs="Times New Roman"/>
          <w:b/>
          <w:position w:val="-1"/>
          <w:sz w:val="30"/>
          <w:szCs w:val="30"/>
          <w:highlight w:val="white"/>
        </w:rPr>
        <w:t xml:space="preserve"> 46-CT/TU ngày 03/4/2024 của Ban Thường vụ</w:t>
      </w:r>
      <w:r w:rsidRPr="00AF0A8E">
        <w:rPr>
          <w:rFonts w:ascii="Times New Roman" w:eastAsia="Times New Roman" w:hAnsi="Times New Roman" w:cs="Times New Roman"/>
          <w:b/>
          <w:position w:val="-1"/>
          <w:sz w:val="30"/>
          <w:szCs w:val="30"/>
          <w:highlight w:val="white"/>
        </w:rPr>
        <w:t xml:space="preserve"> </w:t>
      </w:r>
      <w:r w:rsidR="004436D4" w:rsidRPr="00AF0A8E">
        <w:rPr>
          <w:rFonts w:ascii="Times New Roman" w:eastAsia="Times New Roman" w:hAnsi="Times New Roman" w:cs="Times New Roman"/>
          <w:b/>
          <w:position w:val="-1"/>
          <w:sz w:val="30"/>
          <w:szCs w:val="30"/>
          <w:highlight w:val="white"/>
        </w:rPr>
        <w:t>Tỉnh uỷ về tăng cường kỷ luật, kỷ cương, khắc phục tình trạng né tránh, đùn đẩy, sợ trách nhiệm trong thi hành nhiệm vụ</w:t>
      </w:r>
    </w:p>
    <w:p w14:paraId="4B5F61AE" w14:textId="77777777" w:rsidR="004436D4" w:rsidRPr="00AF0A8E" w:rsidRDefault="00A0338A" w:rsidP="00723942">
      <w:pPr>
        <w:widowControl w:val="0"/>
        <w:suppressAutoHyphens/>
        <w:spacing w:before="120" w:after="120" w:line="20" w:lineRule="atLeast"/>
        <w:ind w:firstLine="711"/>
        <w:jc w:val="both"/>
        <w:textDirection w:val="btLr"/>
        <w:textAlignment w:val="top"/>
        <w:outlineLvl w:val="0"/>
        <w:rPr>
          <w:rFonts w:ascii="Times New Roman" w:eastAsia="Times New Roman" w:hAnsi="Times New Roman" w:cs="Times New Roman"/>
          <w:position w:val="-1"/>
          <w:sz w:val="30"/>
          <w:szCs w:val="30"/>
          <w:highlight w:val="white"/>
        </w:rPr>
      </w:pPr>
      <w:r w:rsidRPr="00AF0A8E">
        <w:rPr>
          <w:rFonts w:ascii="Times New Roman" w:eastAsia="Times New Roman" w:hAnsi="Times New Roman" w:cs="Times New Roman"/>
          <w:position w:val="-1"/>
          <w:sz w:val="30"/>
          <w:szCs w:val="30"/>
          <w:highlight w:val="white"/>
        </w:rPr>
        <w:t>Ngày 17/5/2014,</w:t>
      </w:r>
      <w:r w:rsidR="004436D4" w:rsidRPr="00AF0A8E">
        <w:rPr>
          <w:rFonts w:ascii="Times New Roman" w:eastAsia="Times New Roman" w:hAnsi="Times New Roman" w:cs="Times New Roman"/>
          <w:position w:val="-1"/>
          <w:sz w:val="30"/>
          <w:szCs w:val="30"/>
          <w:highlight w:val="white"/>
        </w:rPr>
        <w:t xml:space="preserve"> Ban Thường vụ Đảng ủy Khối cơ quan và doanh nghiệp tỉnh</w:t>
      </w:r>
      <w:r w:rsidRPr="00AF0A8E">
        <w:rPr>
          <w:rFonts w:ascii="Times New Roman" w:eastAsia="Times New Roman" w:hAnsi="Times New Roman" w:cs="Times New Roman"/>
          <w:position w:val="-1"/>
          <w:sz w:val="30"/>
          <w:szCs w:val="30"/>
          <w:highlight w:val="white"/>
        </w:rPr>
        <w:t xml:space="preserve"> đã ban hành </w:t>
      </w:r>
      <w:r w:rsidR="004436D4" w:rsidRPr="00AF0A8E">
        <w:rPr>
          <w:rFonts w:ascii="Times New Roman" w:eastAsia="Times New Roman" w:hAnsi="Times New Roman" w:cs="Times New Roman"/>
          <w:position w:val="-1"/>
          <w:sz w:val="30"/>
          <w:szCs w:val="30"/>
          <w:highlight w:val="white"/>
        </w:rPr>
        <w:t>Kế hoạch</w:t>
      </w:r>
      <w:r w:rsidRPr="00AF0A8E">
        <w:rPr>
          <w:rFonts w:ascii="Times New Roman" w:eastAsia="Times New Roman" w:hAnsi="Times New Roman" w:cs="Times New Roman"/>
          <w:position w:val="-1"/>
          <w:sz w:val="30"/>
          <w:szCs w:val="30"/>
          <w:highlight w:val="white"/>
        </w:rPr>
        <w:t xml:space="preserve"> số 264-KH/ĐUK về thực hiện Chỉ </w:t>
      </w:r>
      <w:r w:rsidRPr="00AF0A8E">
        <w:rPr>
          <w:rFonts w:ascii="Times New Roman" w:eastAsia="Times New Roman" w:hAnsi="Times New Roman" w:cs="Times New Roman"/>
          <w:position w:val="-1"/>
          <w:sz w:val="30"/>
          <w:szCs w:val="30"/>
          <w:highlight w:val="white"/>
          <w:u w:color="FF0000"/>
        </w:rPr>
        <w:t>th</w:t>
      </w:r>
      <w:r w:rsidR="000C6DAB" w:rsidRPr="00AF0A8E">
        <w:rPr>
          <w:rFonts w:ascii="Times New Roman" w:eastAsia="Times New Roman" w:hAnsi="Times New Roman" w:cs="Times New Roman"/>
          <w:position w:val="-1"/>
          <w:sz w:val="30"/>
          <w:szCs w:val="30"/>
          <w:highlight w:val="white"/>
          <w:u w:color="FF0000"/>
        </w:rPr>
        <w:t>ị</w:t>
      </w:r>
      <w:r w:rsidRPr="00AF0A8E">
        <w:rPr>
          <w:rFonts w:ascii="Times New Roman" w:eastAsia="Times New Roman" w:hAnsi="Times New Roman" w:cs="Times New Roman"/>
          <w:position w:val="-1"/>
          <w:sz w:val="30"/>
          <w:szCs w:val="30"/>
          <w:highlight w:val="white"/>
          <w:u w:color="FF0000"/>
        </w:rPr>
        <w:t xml:space="preserve"> số</w:t>
      </w:r>
      <w:r w:rsidRPr="00AF0A8E">
        <w:rPr>
          <w:rFonts w:ascii="Times New Roman" w:eastAsia="Times New Roman" w:hAnsi="Times New Roman" w:cs="Times New Roman"/>
          <w:position w:val="-1"/>
          <w:sz w:val="30"/>
          <w:szCs w:val="30"/>
          <w:highlight w:val="white"/>
        </w:rPr>
        <w:t xml:space="preserve"> 46- CT/TU, ngày 03/4/2024 với yêu cầu c</w:t>
      </w:r>
      <w:r w:rsidR="004436D4" w:rsidRPr="00AF0A8E">
        <w:rPr>
          <w:rFonts w:ascii="Times New Roman" w:eastAsia="Times New Roman" w:hAnsi="Times New Roman" w:cs="Times New Roman"/>
          <w:position w:val="-1"/>
          <w:sz w:val="30"/>
          <w:szCs w:val="30"/>
          <w:highlight w:val="white"/>
        </w:rPr>
        <w:t xml:space="preserve">ác cấp ủy, tổ chức đảng, các đoàn thể khối tăng </w:t>
      </w:r>
      <w:r w:rsidR="00723942" w:rsidRPr="00AF0A8E">
        <w:rPr>
          <w:rFonts w:ascii="Times New Roman" w:eastAsia="Times New Roman" w:hAnsi="Times New Roman" w:cs="Times New Roman"/>
          <w:position w:val="-1"/>
          <w:sz w:val="30"/>
          <w:szCs w:val="30"/>
          <w:highlight w:val="white"/>
        </w:rPr>
        <w:t xml:space="preserve">cường quán triệt, </w:t>
      </w:r>
      <w:r w:rsidR="00723942" w:rsidRPr="00AF0A8E">
        <w:rPr>
          <w:rFonts w:ascii="Times New Roman" w:eastAsia="Times New Roman" w:hAnsi="Times New Roman" w:cs="Times New Roman"/>
          <w:position w:val="-1"/>
          <w:sz w:val="30"/>
          <w:szCs w:val="30"/>
          <w:highlight w:val="white"/>
          <w:u w:color="FF0000"/>
        </w:rPr>
        <w:t>tuyên truyề</w:t>
      </w:r>
      <w:r w:rsidR="000C6DAB" w:rsidRPr="00AF0A8E">
        <w:rPr>
          <w:rFonts w:ascii="Times New Roman" w:eastAsia="Times New Roman" w:hAnsi="Times New Roman" w:cs="Times New Roman"/>
          <w:position w:val="-1"/>
          <w:sz w:val="30"/>
          <w:szCs w:val="30"/>
          <w:highlight w:val="white"/>
          <w:u w:color="FF0000"/>
        </w:rPr>
        <w:t>n</w:t>
      </w:r>
      <w:r w:rsidR="00723942" w:rsidRPr="00AF0A8E">
        <w:rPr>
          <w:rFonts w:ascii="Times New Roman" w:eastAsia="Times New Roman" w:hAnsi="Times New Roman" w:cs="Times New Roman"/>
          <w:position w:val="-1"/>
          <w:sz w:val="30"/>
          <w:szCs w:val="30"/>
          <w:highlight w:val="white"/>
        </w:rPr>
        <w:t xml:space="preserve"> và </w:t>
      </w:r>
      <w:r w:rsidR="004436D4" w:rsidRPr="00AF0A8E">
        <w:rPr>
          <w:rFonts w:ascii="Times New Roman" w:eastAsia="Times New Roman" w:hAnsi="Times New Roman" w:cs="Times New Roman"/>
          <w:position w:val="-1"/>
          <w:sz w:val="30"/>
          <w:szCs w:val="30"/>
          <w:highlight w:val="white"/>
        </w:rPr>
        <w:t>thực hiện nghiêm túc việc đưa nội dung Kết luận số 21-KL/TW của Ban Chấp hành Trung ương và Kết luận số 01-KL/TW, Chỉ thị số 05-CT/TW của Bộ Chính trị vào nội dung kiểm điểm, tự phê bình và phê bình trong sinh hoạt cấp ủy, chi bộ.</w:t>
      </w:r>
    </w:p>
    <w:p w14:paraId="25333212" w14:textId="77777777" w:rsidR="004436D4" w:rsidRPr="00AF0A8E" w:rsidRDefault="00A0338A" w:rsidP="00A0338A">
      <w:pPr>
        <w:widowControl w:val="0"/>
        <w:pBdr>
          <w:top w:val="dotted" w:sz="4" w:space="0" w:color="FFFFFF"/>
          <w:left w:val="dotted" w:sz="4" w:space="0" w:color="FFFFFF"/>
          <w:bottom w:val="dotted" w:sz="4" w:space="17" w:color="FFFFFF"/>
          <w:right w:val="dotted" w:sz="4" w:space="0" w:color="FFFFFF"/>
        </w:pBdr>
        <w:shd w:val="clear" w:color="auto" w:fill="FFFFFF"/>
        <w:suppressAutoHyphens/>
        <w:spacing w:before="120" w:after="120" w:line="1" w:lineRule="atLeast"/>
        <w:ind w:firstLineChars="236" w:firstLine="708"/>
        <w:jc w:val="both"/>
        <w:textDirection w:val="btLr"/>
        <w:textAlignment w:val="top"/>
        <w:outlineLvl w:val="0"/>
        <w:rPr>
          <w:rFonts w:ascii="Times New Roman" w:eastAsia="Times New Roman" w:hAnsi="Times New Roman" w:cs="Times New Roman"/>
          <w:position w:val="-1"/>
          <w:sz w:val="30"/>
          <w:szCs w:val="30"/>
          <w:highlight w:val="white"/>
        </w:rPr>
      </w:pPr>
      <w:r w:rsidRPr="00AF0A8E">
        <w:rPr>
          <w:rFonts w:ascii="Times New Roman" w:eastAsia="Times New Roman" w:hAnsi="Times New Roman" w:cs="Times New Roman"/>
          <w:position w:val="-1"/>
          <w:sz w:val="30"/>
          <w:szCs w:val="30"/>
          <w:highlight w:val="white"/>
        </w:rPr>
        <w:t xml:space="preserve">Kế hoạch đã đề ra các nhiệm vụ và giải pháp đó là: </w:t>
      </w:r>
      <w:r w:rsidR="004436D4" w:rsidRPr="00AF0A8E">
        <w:rPr>
          <w:rFonts w:ascii="Times New Roman" w:eastAsia="Times New Roman" w:hAnsi="Times New Roman" w:cs="Times New Roman"/>
          <w:b/>
          <w:position w:val="-1"/>
          <w:sz w:val="30"/>
          <w:szCs w:val="30"/>
          <w:highlight w:val="white"/>
        </w:rPr>
        <w:t xml:space="preserve"> </w:t>
      </w:r>
      <w:r w:rsidR="004436D4" w:rsidRPr="00AF0A8E">
        <w:rPr>
          <w:rFonts w:ascii="Times New Roman" w:eastAsia="Times New Roman" w:hAnsi="Times New Roman" w:cs="Times New Roman"/>
          <w:position w:val="-1"/>
          <w:sz w:val="30"/>
          <w:szCs w:val="30"/>
          <w:highlight w:val="white"/>
        </w:rPr>
        <w:t>Các cấp ủy, tổ chức đảng</w:t>
      </w:r>
      <w:r w:rsidR="004436D4" w:rsidRPr="00AF0A8E">
        <w:rPr>
          <w:rFonts w:ascii="Times New Roman" w:eastAsia="Times New Roman" w:hAnsi="Times New Roman" w:cs="Times New Roman"/>
          <w:b/>
          <w:position w:val="-1"/>
          <w:sz w:val="30"/>
          <w:szCs w:val="30"/>
          <w:highlight w:val="white"/>
        </w:rPr>
        <w:t xml:space="preserve"> </w:t>
      </w:r>
      <w:r w:rsidR="004436D4" w:rsidRPr="00AF0A8E">
        <w:rPr>
          <w:rFonts w:ascii="Times New Roman" w:eastAsia="Times New Roman" w:hAnsi="Times New Roman" w:cs="Times New Roman"/>
          <w:position w:val="-1"/>
          <w:sz w:val="30"/>
          <w:szCs w:val="30"/>
          <w:highlight w:val="white"/>
        </w:rPr>
        <w:t xml:space="preserve">tăng cường quán triệt, tuyên truyền, </w:t>
      </w:r>
      <w:r w:rsidR="004436D4" w:rsidRPr="00AF0A8E">
        <w:rPr>
          <w:rFonts w:ascii="Times New Roman" w:eastAsia="Times New Roman" w:hAnsi="Times New Roman" w:cs="Times New Roman"/>
          <w:position w:val="-1"/>
          <w:sz w:val="30"/>
          <w:szCs w:val="30"/>
          <w:highlight w:val="white"/>
          <w:u w:color="FF0000"/>
        </w:rPr>
        <w:t>tạo bước</w:t>
      </w:r>
      <w:r w:rsidR="004436D4" w:rsidRPr="00AF0A8E">
        <w:rPr>
          <w:rFonts w:ascii="Times New Roman" w:eastAsia="Times New Roman" w:hAnsi="Times New Roman" w:cs="Times New Roman"/>
          <w:position w:val="-1"/>
          <w:sz w:val="30"/>
          <w:szCs w:val="30"/>
          <w:highlight w:val="white"/>
        </w:rPr>
        <w:t xml:space="preserve"> chuyển biến căn bản, rõ nét trong nhận thức, ý thức trách nhiệm và hành động của các cấp, các ngành, cán bộ, đảng viên, công chức, viên chức, nhất là người đứng đầu trong việc đẩy mạnh cải cách hành chính, tăng cường kỷ luật, kỷ cương, khắc phục tình trạng né tránh, đùn đẩy, sợ trách nhiệm, không làm đúng, đầy đủ chức trách, nhiệm vụ, quyền hạn được giao.</w:t>
      </w:r>
    </w:p>
    <w:p w14:paraId="3814988F" w14:textId="77777777" w:rsidR="004436D4" w:rsidRPr="00AF0A8E" w:rsidRDefault="004436D4" w:rsidP="004436D4">
      <w:pPr>
        <w:widowControl w:val="0"/>
        <w:pBdr>
          <w:top w:val="dotted" w:sz="4" w:space="0" w:color="FFFFFF"/>
          <w:left w:val="dotted" w:sz="4" w:space="0" w:color="FFFFFF"/>
          <w:bottom w:val="dotted" w:sz="4" w:space="17" w:color="FFFFFF"/>
          <w:right w:val="dotted" w:sz="4" w:space="0" w:color="FFFFFF"/>
        </w:pBdr>
        <w:shd w:val="clear" w:color="auto" w:fill="FFFFFF"/>
        <w:suppressAutoHyphens/>
        <w:spacing w:before="120" w:after="120" w:line="1" w:lineRule="atLeast"/>
        <w:ind w:firstLineChars="236" w:firstLine="708"/>
        <w:jc w:val="both"/>
        <w:textDirection w:val="btLr"/>
        <w:textAlignment w:val="top"/>
        <w:outlineLvl w:val="0"/>
        <w:rPr>
          <w:rFonts w:ascii="Times New Roman" w:eastAsia="Times New Roman" w:hAnsi="Times New Roman" w:cs="Times New Roman"/>
          <w:position w:val="-1"/>
          <w:sz w:val="30"/>
          <w:szCs w:val="30"/>
          <w:highlight w:val="white"/>
        </w:rPr>
      </w:pPr>
      <w:r w:rsidRPr="00AF0A8E">
        <w:rPr>
          <w:rFonts w:ascii="Times New Roman" w:eastAsia="Times New Roman" w:hAnsi="Times New Roman" w:cs="Times New Roman"/>
          <w:position w:val="-1"/>
          <w:sz w:val="30"/>
          <w:szCs w:val="30"/>
          <w:highlight w:val="white"/>
          <w:u w:color="FF0000"/>
        </w:rPr>
        <w:t>Tổ chức đợt</w:t>
      </w:r>
      <w:r w:rsidRPr="00AF0A8E">
        <w:rPr>
          <w:rFonts w:ascii="Times New Roman" w:eastAsia="Times New Roman" w:hAnsi="Times New Roman" w:cs="Times New Roman"/>
          <w:position w:val="-1"/>
          <w:sz w:val="30"/>
          <w:szCs w:val="30"/>
          <w:highlight w:val="white"/>
        </w:rPr>
        <w:t xml:space="preserve"> sinh hoạt chính trị sâu rộng và phát động phong trào đấu tranh, đẩy lùi tình trạng né tránh, đùn đẩy, sợ trách nhiệm, không làm đúng, đầy đủ chức trách, nhiệm vụ, quyền hạn được giao trong thi hành nhiệm vụ gắn với thực hiện công tác xây dựng chỉnh đốn Đảng </w:t>
      </w:r>
      <w:r w:rsidR="00723942" w:rsidRPr="00AF0A8E">
        <w:rPr>
          <w:rFonts w:ascii="Times New Roman" w:eastAsia="Times New Roman" w:hAnsi="Times New Roman" w:cs="Times New Roman"/>
          <w:position w:val="-1"/>
          <w:sz w:val="30"/>
          <w:szCs w:val="30"/>
          <w:highlight w:val="white"/>
        </w:rPr>
        <w:t xml:space="preserve">và </w:t>
      </w:r>
      <w:r w:rsidRPr="00AF0A8E">
        <w:rPr>
          <w:rFonts w:ascii="Times New Roman" w:eastAsia="Times New Roman" w:hAnsi="Times New Roman" w:cs="Times New Roman"/>
          <w:position w:val="-1"/>
          <w:sz w:val="30"/>
          <w:szCs w:val="30"/>
          <w:highlight w:val="white"/>
        </w:rPr>
        <w:t>đẩy mạnh học tập và làm theo tư tưởng, đạo đức, phong cách Hồ Chí Minh; qua đó, khơi dậy và lan tỏa tinh thần tích cực, trách nhiệm, tạo động lực mới, nhất là khát vọng phát triển, cống hiến của từng cán bộ, đảng viên, công chức, viên chức; trong đó, người đứng đầu cấp ủy, thủ trưởng cơ quan, đơn vị phải thực sự nêu gương, là người truyền cảm hứng về niềm tin, khát vọng cống hiến, kiến thức, kinh nghiệm thực tiễn, tinh thần trách nhiệm, bản lĩnh, dám nghĩ, dám nói, dám làm, dám chịu trách nhiệm, dám đổi mới, sáng tạo, dám đương đầu với khó khăn, thử thách và dám hành động vì lợi ích chung.</w:t>
      </w:r>
    </w:p>
    <w:p w14:paraId="092D6C63" w14:textId="77777777" w:rsidR="00A0338A" w:rsidRPr="00AF0A8E" w:rsidRDefault="004436D4" w:rsidP="00A0338A">
      <w:pPr>
        <w:widowControl w:val="0"/>
        <w:pBdr>
          <w:top w:val="dotted" w:sz="4" w:space="0" w:color="FFFFFF"/>
          <w:left w:val="dotted" w:sz="4" w:space="0" w:color="FFFFFF"/>
          <w:bottom w:val="dotted" w:sz="4" w:space="17" w:color="FFFFFF"/>
          <w:right w:val="dotted" w:sz="4" w:space="0" w:color="FFFFFF"/>
        </w:pBdr>
        <w:shd w:val="clear" w:color="auto" w:fill="FFFFFF"/>
        <w:suppressAutoHyphens/>
        <w:spacing w:before="120" w:after="120" w:line="1" w:lineRule="atLeast"/>
        <w:ind w:firstLineChars="236" w:firstLine="708"/>
        <w:jc w:val="both"/>
        <w:textDirection w:val="btLr"/>
        <w:textAlignment w:val="top"/>
        <w:outlineLvl w:val="0"/>
        <w:rPr>
          <w:rFonts w:ascii="Times New Roman" w:eastAsia="Times New Roman" w:hAnsi="Times New Roman" w:cs="Times New Roman"/>
          <w:position w:val="-1"/>
          <w:sz w:val="30"/>
          <w:szCs w:val="30"/>
          <w:highlight w:val="white"/>
        </w:rPr>
      </w:pPr>
      <w:r w:rsidRPr="00AF0A8E">
        <w:rPr>
          <w:rFonts w:ascii="Times New Roman" w:eastAsia="Times New Roman" w:hAnsi="Times New Roman" w:cs="Times New Roman"/>
          <w:position w:val="-1"/>
          <w:sz w:val="30"/>
          <w:szCs w:val="30"/>
          <w:highlight w:val="white"/>
        </w:rPr>
        <w:lastRenderedPageBreak/>
        <w:t>Nhận diện, kiểm điểm, đánh giá trên tinh thần tự phê bình và phê bình, “tự soi, tự sửa” để có biện pháp kịp thời chấn chỉnh, khắc phục và đẩy lùi tình trạng né tránh, đùn đẩy, sợ trách nhiệm, không làm đúng, đầy đủ chức trách, nhiệm vụ, quyền hạn của cán bộ, đ</w:t>
      </w:r>
      <w:r w:rsidR="00A0338A" w:rsidRPr="00AF0A8E">
        <w:rPr>
          <w:rFonts w:ascii="Times New Roman" w:eastAsia="Times New Roman" w:hAnsi="Times New Roman" w:cs="Times New Roman"/>
          <w:position w:val="-1"/>
          <w:sz w:val="30"/>
          <w:szCs w:val="30"/>
          <w:highlight w:val="white"/>
        </w:rPr>
        <w:t>ảng viên, công chức, viên chức.</w:t>
      </w:r>
    </w:p>
    <w:p w14:paraId="2EA3BB8D" w14:textId="77777777" w:rsidR="004436D4" w:rsidRPr="00AF0A8E" w:rsidRDefault="004436D4" w:rsidP="00A0338A">
      <w:pPr>
        <w:widowControl w:val="0"/>
        <w:pBdr>
          <w:top w:val="dotted" w:sz="4" w:space="0" w:color="FFFFFF"/>
          <w:left w:val="dotted" w:sz="4" w:space="0" w:color="FFFFFF"/>
          <w:bottom w:val="dotted" w:sz="4" w:space="17" w:color="FFFFFF"/>
          <w:right w:val="dotted" w:sz="4" w:space="0" w:color="FFFFFF"/>
        </w:pBdr>
        <w:shd w:val="clear" w:color="auto" w:fill="FFFFFF"/>
        <w:suppressAutoHyphens/>
        <w:spacing w:before="120" w:after="120" w:line="1" w:lineRule="atLeast"/>
        <w:ind w:firstLineChars="236" w:firstLine="708"/>
        <w:jc w:val="both"/>
        <w:textDirection w:val="btLr"/>
        <w:textAlignment w:val="top"/>
        <w:outlineLvl w:val="0"/>
        <w:rPr>
          <w:rFonts w:ascii="Times New Roman" w:eastAsia="Times New Roman" w:hAnsi="Times New Roman" w:cs="Times New Roman"/>
          <w:position w:val="-1"/>
          <w:sz w:val="30"/>
          <w:szCs w:val="30"/>
          <w:highlight w:val="white"/>
        </w:rPr>
      </w:pPr>
      <w:r w:rsidRPr="00AF0A8E">
        <w:rPr>
          <w:rFonts w:ascii="Times New Roman" w:eastAsia="Times New Roman" w:hAnsi="Times New Roman" w:cs="Times New Roman"/>
          <w:position w:val="-1"/>
          <w:sz w:val="30"/>
          <w:szCs w:val="30"/>
          <w:highlight w:val="white"/>
        </w:rPr>
        <w:t>Đổi mới mạnh mẽ phương thức lãnh đạo, chỉ đạo, quản lý, điều hành, bảo đảm vừa có toàn diện, vừa có trọng tâm, trọng điểm gắn với quy trình hóa, cá thể hóa, cụ thể quyền hạn, trách nhiệm của tập thể, cá nhân trong phân công và thi hành nhiệm vụ, trong từng khâu của quy trình xử lý công việc. Thực hiện tốt phương châm các việc cấp bách phải được giải quyết ngay; các vấn đề lớn, khó, phức tạp, nhạy cảm được tập thể bàn bạc kỹ lưỡng, thấu đáo, thông suốt trước khi quyết định; các công việc phải đúng, trúng những vấn đề cần tập trung chỉ đạo, nhất là việc khó, những hạn chế, tồn tại đã được chỉ ra; chủ động dự báo tình hình, sâu sát, nắm chắc cơ sở, nhất là địa bàn, lĩnh vực còn tiềm ẩn phức tạp, không để bị động, bất ngờ.</w:t>
      </w:r>
    </w:p>
    <w:p w14:paraId="5A5EE2CB" w14:textId="77777777" w:rsidR="004436D4" w:rsidRPr="00AF0A8E" w:rsidRDefault="004436D4" w:rsidP="004436D4">
      <w:pPr>
        <w:widowControl w:val="0"/>
        <w:pBdr>
          <w:top w:val="dotted" w:sz="4" w:space="0" w:color="FFFFFF"/>
          <w:left w:val="dotted" w:sz="4" w:space="0" w:color="FFFFFF"/>
          <w:bottom w:val="dotted" w:sz="4" w:space="17" w:color="FFFFFF"/>
          <w:right w:val="dotted" w:sz="4" w:space="0" w:color="FFFFFF"/>
        </w:pBdr>
        <w:shd w:val="clear" w:color="auto" w:fill="FFFFFF"/>
        <w:suppressAutoHyphens/>
        <w:spacing w:before="120" w:after="120" w:line="1" w:lineRule="atLeast"/>
        <w:ind w:firstLineChars="236" w:firstLine="708"/>
        <w:jc w:val="both"/>
        <w:textDirection w:val="btLr"/>
        <w:textAlignment w:val="top"/>
        <w:outlineLvl w:val="0"/>
        <w:rPr>
          <w:rFonts w:ascii="Times New Roman" w:eastAsia="Times New Roman" w:hAnsi="Times New Roman" w:cs="Times New Roman"/>
          <w:position w:val="-1"/>
          <w:sz w:val="30"/>
          <w:szCs w:val="30"/>
          <w:highlight w:val="white"/>
        </w:rPr>
      </w:pPr>
      <w:r w:rsidRPr="00AF0A8E">
        <w:rPr>
          <w:rFonts w:ascii="Times New Roman" w:eastAsia="Times New Roman" w:hAnsi="Times New Roman" w:cs="Times New Roman"/>
          <w:position w:val="-1"/>
          <w:sz w:val="30"/>
          <w:szCs w:val="30"/>
          <w:highlight w:val="white"/>
        </w:rPr>
        <w:t xml:space="preserve">Thường xuyên rà soát các nhiệm vụ, công việc của cấp ủy, tổ chức đảng, cơ quan, đơn vị, thống kê, phát hiện đối với những nội dung còn để chậm trễ, kéo dài; xem xét quyết định ngay những nội dung </w:t>
      </w:r>
      <w:r w:rsidRPr="00AF0A8E">
        <w:rPr>
          <w:rFonts w:ascii="Times New Roman" w:eastAsia="Times New Roman" w:hAnsi="Times New Roman" w:cs="Times New Roman"/>
          <w:position w:val="-1"/>
          <w:sz w:val="30"/>
          <w:szCs w:val="30"/>
          <w:highlight w:val="white"/>
          <w:u w:color="FF0000"/>
        </w:rPr>
        <w:t>thuộc thẩm</w:t>
      </w:r>
      <w:r w:rsidRPr="00AF0A8E">
        <w:rPr>
          <w:rFonts w:ascii="Times New Roman" w:eastAsia="Times New Roman" w:hAnsi="Times New Roman" w:cs="Times New Roman"/>
          <w:position w:val="-1"/>
          <w:sz w:val="30"/>
          <w:szCs w:val="30"/>
          <w:highlight w:val="white"/>
        </w:rPr>
        <w:t xml:space="preserve"> quyền, kịp thời báo cáo, đề xuất những nội dung không thuộc thẩm quyền để giải quyết. Cơ quan quản lý cấp trên có trách nhiệm kiểm tra việc tổ chức khắc phục, hiệu quả khắc phục các tồn tại, hạn chế, yếu kém đã được chỉ ra của cơ quan thuộc thẩm quyền quản lý.</w:t>
      </w:r>
    </w:p>
    <w:p w14:paraId="052F6608" w14:textId="77777777" w:rsidR="004436D4" w:rsidRPr="00AF0A8E" w:rsidRDefault="004436D4" w:rsidP="004436D4">
      <w:pPr>
        <w:widowControl w:val="0"/>
        <w:pBdr>
          <w:top w:val="dotted" w:sz="4" w:space="0" w:color="FFFFFF"/>
          <w:left w:val="dotted" w:sz="4" w:space="0" w:color="FFFFFF"/>
          <w:bottom w:val="dotted" w:sz="4" w:space="17" w:color="FFFFFF"/>
          <w:right w:val="dotted" w:sz="4" w:space="0" w:color="FFFFFF"/>
        </w:pBdr>
        <w:shd w:val="clear" w:color="auto" w:fill="FFFFFF"/>
        <w:suppressAutoHyphens/>
        <w:spacing w:before="120" w:after="120" w:line="1" w:lineRule="atLeast"/>
        <w:ind w:firstLineChars="236" w:firstLine="708"/>
        <w:jc w:val="both"/>
        <w:textDirection w:val="btLr"/>
        <w:textAlignment w:val="top"/>
        <w:outlineLvl w:val="0"/>
        <w:rPr>
          <w:rFonts w:ascii="Times New Roman" w:eastAsia="Times New Roman" w:hAnsi="Times New Roman" w:cs="Times New Roman"/>
          <w:position w:val="-1"/>
          <w:sz w:val="30"/>
          <w:szCs w:val="30"/>
          <w:highlight w:val="white"/>
        </w:rPr>
      </w:pPr>
      <w:r w:rsidRPr="00AF0A8E">
        <w:rPr>
          <w:rFonts w:ascii="Times New Roman" w:eastAsia="Times New Roman" w:hAnsi="Times New Roman" w:cs="Times New Roman"/>
          <w:position w:val="-1"/>
          <w:sz w:val="30"/>
          <w:szCs w:val="30"/>
          <w:highlight w:val="white"/>
        </w:rPr>
        <w:t xml:space="preserve">Tiếp tục sử dụng hiệu quả Quy </w:t>
      </w:r>
      <w:r w:rsidRPr="00AF0A8E">
        <w:rPr>
          <w:rFonts w:ascii="Times New Roman" w:eastAsia="Times New Roman" w:hAnsi="Times New Roman" w:cs="Times New Roman"/>
          <w:position w:val="-1"/>
          <w:sz w:val="30"/>
          <w:szCs w:val="30"/>
          <w:highlight w:val="white"/>
          <w:u w:color="FF0000"/>
        </w:rPr>
        <w:t>chế số</w:t>
      </w:r>
      <w:r w:rsidRPr="00AF0A8E">
        <w:rPr>
          <w:rFonts w:ascii="Times New Roman" w:eastAsia="Times New Roman" w:hAnsi="Times New Roman" w:cs="Times New Roman"/>
          <w:position w:val="-1"/>
          <w:sz w:val="30"/>
          <w:szCs w:val="30"/>
          <w:highlight w:val="white"/>
        </w:rPr>
        <w:t xml:space="preserve"> 36-QC/ĐUK ngày 10/4/2024 của Ban Thường vụ Đảng ủy Khối về </w:t>
      </w:r>
      <w:r w:rsidRPr="00AF0A8E">
        <w:rPr>
          <w:rFonts w:ascii="Times New Roman" w:eastAsia="Times New Roman" w:hAnsi="Times New Roman" w:cs="Times New Roman"/>
          <w:bCs/>
          <w:position w:val="-1"/>
          <w:sz w:val="30"/>
          <w:szCs w:val="30"/>
          <w:highlight w:val="white"/>
        </w:rPr>
        <w:t>ứng dụng phần mềm “Quản lý nhiệm vụ” gắn với đánh giá, xếp loại các cơ quan chuyên trách tham mưu, giúp việc Đảng ủy Khối cơ quan và doanh nghiệp tỉnh và các đoàn thể khối</w:t>
      </w:r>
    </w:p>
    <w:p w14:paraId="066A040C" w14:textId="77777777" w:rsidR="00F65F70" w:rsidRPr="00AF0A8E" w:rsidRDefault="00723942" w:rsidP="00F65F70">
      <w:pPr>
        <w:widowControl w:val="0"/>
        <w:pBdr>
          <w:top w:val="dotted" w:sz="4" w:space="0" w:color="FFFFFF"/>
          <w:left w:val="dotted" w:sz="4" w:space="0" w:color="FFFFFF"/>
          <w:bottom w:val="dotted" w:sz="4" w:space="17" w:color="FFFFFF"/>
          <w:right w:val="dotted" w:sz="4" w:space="0" w:color="FFFFFF"/>
        </w:pBdr>
        <w:shd w:val="clear" w:color="auto" w:fill="FFFFFF"/>
        <w:suppressAutoHyphens/>
        <w:spacing w:before="120" w:after="120" w:line="1" w:lineRule="atLeast"/>
        <w:ind w:firstLineChars="236" w:firstLine="706"/>
        <w:jc w:val="both"/>
        <w:textDirection w:val="btLr"/>
        <w:textAlignment w:val="top"/>
        <w:outlineLvl w:val="0"/>
        <w:rPr>
          <w:rFonts w:ascii="Times New Roman" w:eastAsia="Times New Roman" w:hAnsi="Times New Roman" w:cs="Times New Roman"/>
          <w:spacing w:val="-1"/>
          <w:sz w:val="30"/>
          <w:szCs w:val="30"/>
          <w:highlight w:val="white"/>
        </w:rPr>
      </w:pPr>
      <w:r w:rsidRPr="00AF0A8E">
        <w:rPr>
          <w:rFonts w:ascii="Times New Roman" w:eastAsia="Times New Roman" w:hAnsi="Times New Roman" w:cs="Times New Roman"/>
          <w:spacing w:val="-1"/>
          <w:sz w:val="30"/>
          <w:szCs w:val="30"/>
          <w:highlight w:val="white"/>
        </w:rPr>
        <w:t>T</w:t>
      </w:r>
      <w:r w:rsidR="004436D4" w:rsidRPr="00AF0A8E">
        <w:rPr>
          <w:rFonts w:ascii="Times New Roman" w:eastAsia="Times New Roman" w:hAnsi="Times New Roman" w:cs="Times New Roman"/>
          <w:spacing w:val="-1"/>
          <w:sz w:val="30"/>
          <w:szCs w:val="30"/>
          <w:highlight w:val="white"/>
        </w:rPr>
        <w:t xml:space="preserve">hực hiện đồng bộ, quyết liệt các biện pháp và tăng cường kỷ luật, kỷ cương, kết hợp giữa xây và chống để chấn chỉnh, khắc phục, đẩy lùi tình trạng nêu trên, </w:t>
      </w:r>
      <w:r w:rsidR="004436D4" w:rsidRPr="00AF0A8E">
        <w:rPr>
          <w:rFonts w:ascii="Times New Roman" w:eastAsia="Times New Roman" w:hAnsi="Times New Roman" w:cs="Times New Roman"/>
          <w:spacing w:val="-1"/>
          <w:sz w:val="30"/>
          <w:szCs w:val="30"/>
          <w:highlight w:val="white"/>
          <w:u w:color="FF0000"/>
        </w:rPr>
        <w:t>xem đây</w:t>
      </w:r>
      <w:r w:rsidR="004436D4" w:rsidRPr="00AF0A8E">
        <w:rPr>
          <w:rFonts w:ascii="Times New Roman" w:eastAsia="Times New Roman" w:hAnsi="Times New Roman" w:cs="Times New Roman"/>
          <w:spacing w:val="-1"/>
          <w:sz w:val="30"/>
          <w:szCs w:val="30"/>
          <w:highlight w:val="white"/>
        </w:rPr>
        <w:t xml:space="preserve"> là nhiệm vụ trọng tâm, cần quyết liệt thực</w:t>
      </w:r>
      <w:r w:rsidR="005C7B8E" w:rsidRPr="00AF0A8E">
        <w:rPr>
          <w:rFonts w:ascii="Times New Roman" w:eastAsia="Times New Roman" w:hAnsi="Times New Roman" w:cs="Times New Roman"/>
          <w:spacing w:val="-1"/>
          <w:sz w:val="30"/>
          <w:szCs w:val="30"/>
          <w:highlight w:val="white"/>
        </w:rPr>
        <w:t xml:space="preserve"> hiện trong thời điểm hiện nay.</w:t>
      </w:r>
    </w:p>
    <w:p w14:paraId="2C29EA3F" w14:textId="77777777" w:rsidR="00F65F70" w:rsidRPr="00AF0A8E" w:rsidRDefault="005C7B8E" w:rsidP="00F65F70">
      <w:pPr>
        <w:widowControl w:val="0"/>
        <w:pBdr>
          <w:top w:val="dotted" w:sz="4" w:space="0" w:color="FFFFFF"/>
          <w:left w:val="dotted" w:sz="4" w:space="0" w:color="FFFFFF"/>
          <w:bottom w:val="dotted" w:sz="4" w:space="17" w:color="FFFFFF"/>
          <w:right w:val="dotted" w:sz="4" w:space="0" w:color="FFFFFF"/>
        </w:pBdr>
        <w:shd w:val="clear" w:color="auto" w:fill="FFFFFF"/>
        <w:suppressAutoHyphens/>
        <w:spacing w:before="120" w:after="120" w:line="1" w:lineRule="atLeast"/>
        <w:ind w:firstLineChars="236" w:firstLine="708"/>
        <w:jc w:val="both"/>
        <w:textDirection w:val="btLr"/>
        <w:textAlignment w:val="top"/>
        <w:outlineLvl w:val="0"/>
        <w:rPr>
          <w:rFonts w:ascii="Times New Roman" w:eastAsia="Times New Roman" w:hAnsi="Times New Roman" w:cs="Times New Roman"/>
          <w:b/>
          <w:bCs/>
          <w:sz w:val="30"/>
          <w:szCs w:val="30"/>
          <w:highlight w:val="white"/>
          <w:lang w:eastAsia="ar-SA"/>
        </w:rPr>
      </w:pPr>
      <w:r w:rsidRPr="00AF0A8E">
        <w:rPr>
          <w:rFonts w:ascii="Times New Roman" w:eastAsia="Times New Roman" w:hAnsi="Times New Roman" w:cs="Times New Roman"/>
          <w:b/>
          <w:spacing w:val="-1"/>
          <w:sz w:val="30"/>
          <w:szCs w:val="30"/>
          <w:highlight w:val="white"/>
        </w:rPr>
        <w:t xml:space="preserve">2. </w:t>
      </w:r>
      <w:r w:rsidRPr="00AF0A8E">
        <w:rPr>
          <w:rFonts w:ascii="Times New Roman" w:eastAsia="Times New Roman" w:hAnsi="Times New Roman" w:cs="Times New Roman"/>
          <w:b/>
          <w:spacing w:val="-1"/>
          <w:sz w:val="30"/>
          <w:szCs w:val="30"/>
          <w:highlight w:val="white"/>
          <w:u w:color="FF0000"/>
        </w:rPr>
        <w:t>Đảng ủy</w:t>
      </w:r>
      <w:r w:rsidRPr="00AF0A8E">
        <w:rPr>
          <w:rFonts w:ascii="Times New Roman" w:eastAsia="Times New Roman" w:hAnsi="Times New Roman" w:cs="Times New Roman"/>
          <w:b/>
          <w:spacing w:val="-1"/>
          <w:sz w:val="30"/>
          <w:szCs w:val="30"/>
          <w:highlight w:val="white"/>
        </w:rPr>
        <w:t xml:space="preserve"> Khối triển khai </w:t>
      </w:r>
      <w:r w:rsidRPr="00AF0A8E">
        <w:rPr>
          <w:rFonts w:ascii="Times New Roman" w:eastAsia="Times New Roman" w:hAnsi="Times New Roman" w:cs="Times New Roman"/>
          <w:b/>
          <w:bCs/>
          <w:sz w:val="30"/>
          <w:szCs w:val="30"/>
          <w:highlight w:val="white"/>
          <w:lang w:val="vi-VN" w:eastAsia="ar-SA"/>
        </w:rPr>
        <w:t>Cuộc thi trực tuyến “</w:t>
      </w:r>
      <w:r w:rsidRPr="00AF0A8E">
        <w:rPr>
          <w:rFonts w:ascii="Times New Roman" w:eastAsia="Times New Roman" w:hAnsi="Times New Roman" w:cs="Times New Roman"/>
          <w:b/>
          <w:bCs/>
          <w:sz w:val="30"/>
          <w:szCs w:val="30"/>
          <w:highlight w:val="white"/>
          <w:lang w:eastAsia="ar-SA"/>
        </w:rPr>
        <w:t>T</w:t>
      </w:r>
      <w:r w:rsidRPr="00AF0A8E">
        <w:rPr>
          <w:rFonts w:ascii="Times New Roman" w:eastAsia="Times New Roman" w:hAnsi="Times New Roman" w:cs="Times New Roman"/>
          <w:b/>
          <w:bCs/>
          <w:sz w:val="30"/>
          <w:szCs w:val="30"/>
          <w:highlight w:val="white"/>
          <w:lang w:val="vi-VN" w:eastAsia="ar-SA"/>
        </w:rPr>
        <w:t>ìm hiểu kiến thức về công tác kiểm tra, giám sát và thi hành kỷ luật của Đảng</w:t>
      </w:r>
      <w:r w:rsidRPr="00AF0A8E">
        <w:rPr>
          <w:rFonts w:ascii="Times New Roman" w:eastAsia="Times New Roman" w:hAnsi="Times New Roman" w:cs="Times New Roman"/>
          <w:b/>
          <w:bCs/>
          <w:sz w:val="30"/>
          <w:szCs w:val="30"/>
          <w:highlight w:val="white"/>
          <w:lang w:eastAsia="ar-SA"/>
        </w:rPr>
        <w:t>”</w:t>
      </w:r>
      <w:r w:rsidRPr="00AF0A8E">
        <w:rPr>
          <w:rFonts w:ascii="Times New Roman" w:eastAsia="Times New Roman" w:hAnsi="Times New Roman" w:cs="Times New Roman"/>
          <w:b/>
          <w:bCs/>
          <w:sz w:val="30"/>
          <w:szCs w:val="30"/>
          <w:highlight w:val="white"/>
          <w:lang w:val="vi-VN" w:eastAsia="ar-SA"/>
        </w:rPr>
        <w:t xml:space="preserve"> năm 2024</w:t>
      </w:r>
      <w:r w:rsidRPr="00AF0A8E">
        <w:rPr>
          <w:rFonts w:ascii="Times New Roman" w:eastAsia="Times New Roman" w:hAnsi="Times New Roman" w:cs="Times New Roman"/>
          <w:b/>
          <w:bCs/>
          <w:sz w:val="30"/>
          <w:szCs w:val="30"/>
          <w:highlight w:val="white"/>
          <w:lang w:eastAsia="ar-SA"/>
        </w:rPr>
        <w:t>.</w:t>
      </w:r>
    </w:p>
    <w:p w14:paraId="5F0C3AF7" w14:textId="77777777" w:rsidR="004436D4" w:rsidRPr="00AF0A8E" w:rsidRDefault="005C7B8E" w:rsidP="00F65F70">
      <w:pPr>
        <w:widowControl w:val="0"/>
        <w:pBdr>
          <w:top w:val="dotted" w:sz="4" w:space="0" w:color="FFFFFF"/>
          <w:left w:val="dotted" w:sz="4" w:space="0" w:color="FFFFFF"/>
          <w:bottom w:val="dotted" w:sz="4" w:space="17" w:color="FFFFFF"/>
          <w:right w:val="dotted" w:sz="4" w:space="0" w:color="FFFFFF"/>
        </w:pBdr>
        <w:shd w:val="clear" w:color="auto" w:fill="FFFFFF"/>
        <w:suppressAutoHyphens/>
        <w:spacing w:before="120" w:after="120" w:line="1" w:lineRule="atLeast"/>
        <w:ind w:firstLineChars="236" w:firstLine="708"/>
        <w:jc w:val="both"/>
        <w:textDirection w:val="btLr"/>
        <w:textAlignment w:val="top"/>
        <w:outlineLvl w:val="0"/>
        <w:rPr>
          <w:rFonts w:ascii="Times New Roman" w:eastAsia="Times New Roman" w:hAnsi="Times New Roman" w:cs="Times New Roman"/>
          <w:position w:val="-1"/>
          <w:sz w:val="30"/>
          <w:szCs w:val="30"/>
          <w:highlight w:val="white"/>
        </w:rPr>
      </w:pPr>
      <w:r w:rsidRPr="00AF0A8E">
        <w:rPr>
          <w:rFonts w:ascii="Times New Roman" w:eastAsia="Times New Roman" w:hAnsi="Times New Roman" w:cs="Times New Roman"/>
          <w:bCs/>
          <w:sz w:val="30"/>
          <w:szCs w:val="30"/>
          <w:highlight w:val="white"/>
          <w:lang w:eastAsia="ar-SA"/>
        </w:rPr>
        <w:t xml:space="preserve">Ngày 10/6/0204, Đảng ủy Khối đã ban hành Kế hoạch số 266- KH/ĐUK về </w:t>
      </w:r>
      <w:r w:rsidRPr="00AF0A8E">
        <w:rPr>
          <w:rFonts w:ascii="Times New Roman" w:eastAsia="Times New Roman" w:hAnsi="Times New Roman" w:cs="Times New Roman"/>
          <w:spacing w:val="-1"/>
          <w:sz w:val="30"/>
          <w:szCs w:val="30"/>
          <w:highlight w:val="white"/>
        </w:rPr>
        <w:t xml:space="preserve">khai </w:t>
      </w:r>
      <w:r w:rsidRPr="00AF0A8E">
        <w:rPr>
          <w:rFonts w:ascii="Times New Roman" w:eastAsia="Times New Roman" w:hAnsi="Times New Roman" w:cs="Times New Roman"/>
          <w:bCs/>
          <w:sz w:val="30"/>
          <w:szCs w:val="30"/>
          <w:highlight w:val="white"/>
          <w:lang w:val="vi-VN" w:eastAsia="ar-SA"/>
        </w:rPr>
        <w:t>Cuộc thi trực tuyến “</w:t>
      </w:r>
      <w:r w:rsidRPr="00AF0A8E">
        <w:rPr>
          <w:rFonts w:ascii="Times New Roman" w:eastAsia="Times New Roman" w:hAnsi="Times New Roman" w:cs="Times New Roman"/>
          <w:bCs/>
          <w:sz w:val="30"/>
          <w:szCs w:val="30"/>
          <w:highlight w:val="white"/>
          <w:lang w:eastAsia="ar-SA"/>
        </w:rPr>
        <w:t>T</w:t>
      </w:r>
      <w:r w:rsidRPr="00AF0A8E">
        <w:rPr>
          <w:rFonts w:ascii="Times New Roman" w:eastAsia="Times New Roman" w:hAnsi="Times New Roman" w:cs="Times New Roman"/>
          <w:bCs/>
          <w:sz w:val="30"/>
          <w:szCs w:val="30"/>
          <w:highlight w:val="white"/>
          <w:lang w:val="vi-VN" w:eastAsia="ar-SA"/>
        </w:rPr>
        <w:t>ìm hiểu kiến thức về công tác kiểm tra, giám sát và thi hành kỷ luật của Đảng</w:t>
      </w:r>
      <w:r w:rsidRPr="00AF0A8E">
        <w:rPr>
          <w:rFonts w:ascii="Times New Roman" w:eastAsia="Times New Roman" w:hAnsi="Times New Roman" w:cs="Times New Roman"/>
          <w:bCs/>
          <w:sz w:val="30"/>
          <w:szCs w:val="30"/>
          <w:highlight w:val="white"/>
          <w:lang w:eastAsia="ar-SA"/>
        </w:rPr>
        <w:t>”</w:t>
      </w:r>
      <w:r w:rsidRPr="00AF0A8E">
        <w:rPr>
          <w:rFonts w:ascii="Times New Roman" w:eastAsia="Times New Roman" w:hAnsi="Times New Roman" w:cs="Times New Roman"/>
          <w:bCs/>
          <w:sz w:val="30"/>
          <w:szCs w:val="30"/>
          <w:highlight w:val="white"/>
          <w:lang w:val="vi-VN" w:eastAsia="ar-SA"/>
        </w:rPr>
        <w:t xml:space="preserve"> năm 2024</w:t>
      </w:r>
      <w:r w:rsidRPr="00AF0A8E">
        <w:rPr>
          <w:rFonts w:ascii="Times New Roman" w:eastAsia="Times New Roman" w:hAnsi="Times New Roman" w:cs="Times New Roman"/>
          <w:bCs/>
          <w:sz w:val="30"/>
          <w:szCs w:val="30"/>
          <w:highlight w:val="white"/>
          <w:lang w:eastAsia="ar-SA"/>
        </w:rPr>
        <w:t xml:space="preserve">. </w:t>
      </w:r>
      <w:r w:rsidR="004436D4" w:rsidRPr="00AF0A8E">
        <w:rPr>
          <w:rFonts w:ascii="Times New Roman" w:eastAsia="Times New Roman" w:hAnsi="Times New Roman" w:cs="Times New Roman"/>
          <w:position w:val="-1"/>
          <w:sz w:val="30"/>
          <w:szCs w:val="30"/>
          <w:highlight w:val="white"/>
        </w:rPr>
        <w:t xml:space="preserve">     </w:t>
      </w:r>
    </w:p>
    <w:p w14:paraId="733F0BE4" w14:textId="77777777" w:rsidR="0022378E" w:rsidRPr="00AF0A8E" w:rsidRDefault="0022378E" w:rsidP="0022378E">
      <w:pPr>
        <w:suppressAutoHyphens/>
        <w:spacing w:before="120" w:after="120" w:line="360" w:lineRule="exact"/>
        <w:ind w:firstLine="720"/>
        <w:jc w:val="both"/>
        <w:rPr>
          <w:rFonts w:ascii="Times New Roman" w:eastAsia="Times New Roman" w:hAnsi="Times New Roman" w:cs="Times New Roman"/>
          <w:spacing w:val="6"/>
          <w:sz w:val="30"/>
          <w:szCs w:val="30"/>
          <w:highlight w:val="white"/>
        </w:rPr>
      </w:pPr>
      <w:r w:rsidRPr="00AF0A8E">
        <w:rPr>
          <w:rFonts w:ascii="Times New Roman" w:eastAsia="Times New Roman" w:hAnsi="Times New Roman" w:cs="Times New Roman"/>
          <w:spacing w:val="6"/>
          <w:sz w:val="30"/>
          <w:szCs w:val="30"/>
          <w:highlight w:val="white"/>
          <w:lang w:val="it-IT" w:eastAsia="ar-SA"/>
        </w:rPr>
        <w:t>Đối tượng tham gia</w:t>
      </w:r>
      <w:r w:rsidR="005C7B8E" w:rsidRPr="00AF0A8E">
        <w:rPr>
          <w:rFonts w:ascii="Times New Roman" w:eastAsia="Times New Roman" w:hAnsi="Times New Roman" w:cs="Times New Roman"/>
          <w:spacing w:val="6"/>
          <w:sz w:val="30"/>
          <w:szCs w:val="30"/>
          <w:highlight w:val="white"/>
          <w:lang w:val="it-IT" w:eastAsia="ar-SA"/>
        </w:rPr>
        <w:t xml:space="preserve"> cuộc thi là c</w:t>
      </w:r>
      <w:r w:rsidRPr="00AF0A8E">
        <w:rPr>
          <w:rFonts w:ascii="Times New Roman" w:eastAsia="Times New Roman" w:hAnsi="Times New Roman" w:cs="Times New Roman"/>
          <w:spacing w:val="6"/>
          <w:sz w:val="30"/>
          <w:szCs w:val="30"/>
          <w:highlight w:val="white"/>
          <w:lang w:val="vi-VN"/>
        </w:rPr>
        <w:t xml:space="preserve">án bộ, đảng viên, </w:t>
      </w:r>
      <w:r w:rsidRPr="00AF0A8E">
        <w:rPr>
          <w:rFonts w:ascii="Times New Roman" w:eastAsia="Times New Roman" w:hAnsi="Times New Roman" w:cs="Times New Roman"/>
          <w:spacing w:val="6"/>
          <w:sz w:val="30"/>
          <w:szCs w:val="30"/>
          <w:highlight w:val="white"/>
        </w:rPr>
        <w:t xml:space="preserve">công chức, viên chức, người lao động đang công tác, lao động tại các chi, đảng bộ trong Đảng bộ </w:t>
      </w:r>
      <w:r w:rsidRPr="00AF0A8E">
        <w:rPr>
          <w:rFonts w:ascii="Times New Roman" w:eastAsia="Times New Roman" w:hAnsi="Times New Roman" w:cs="Times New Roman"/>
          <w:spacing w:val="6"/>
          <w:sz w:val="30"/>
          <w:szCs w:val="30"/>
          <w:highlight w:val="white"/>
        </w:rPr>
        <w:lastRenderedPageBreak/>
        <w:t xml:space="preserve">Khối cơ quan và doanh nghiệp tỉnh; đoàn viên, hội viên thuộc các đoàn thể khối. </w:t>
      </w:r>
    </w:p>
    <w:p w14:paraId="54B814D3" w14:textId="77777777" w:rsidR="0022378E" w:rsidRPr="00AF0A8E" w:rsidRDefault="0022378E" w:rsidP="0022378E">
      <w:pPr>
        <w:suppressAutoHyphens/>
        <w:spacing w:before="120" w:after="120" w:line="360" w:lineRule="exact"/>
        <w:ind w:firstLine="720"/>
        <w:jc w:val="both"/>
        <w:rPr>
          <w:rFonts w:ascii="Times New Roman" w:eastAsia="Times New Roman" w:hAnsi="Times New Roman" w:cs="Times New Roman"/>
          <w:bCs/>
          <w:color w:val="000000" w:themeColor="text1"/>
          <w:sz w:val="30"/>
          <w:szCs w:val="30"/>
          <w:highlight w:val="white"/>
          <w:lang w:val="it-IT" w:eastAsia="ar-SA"/>
        </w:rPr>
      </w:pPr>
      <w:r w:rsidRPr="00AF0A8E">
        <w:rPr>
          <w:rFonts w:ascii="Times New Roman" w:eastAsia="Times New Roman" w:hAnsi="Times New Roman" w:cs="Times New Roman"/>
          <w:color w:val="000000" w:themeColor="text1"/>
          <w:sz w:val="30"/>
          <w:szCs w:val="30"/>
          <w:highlight w:val="white"/>
          <w:lang w:val="it-IT" w:eastAsia="ar-SA"/>
        </w:rPr>
        <w:t xml:space="preserve"> </w:t>
      </w:r>
      <w:r w:rsidRPr="00AF0A8E">
        <w:rPr>
          <w:rFonts w:ascii="Times New Roman" w:eastAsia="Times New Roman" w:hAnsi="Times New Roman" w:cs="Times New Roman"/>
          <w:bCs/>
          <w:color w:val="000000" w:themeColor="text1"/>
          <w:sz w:val="30"/>
          <w:szCs w:val="30"/>
          <w:highlight w:val="white"/>
          <w:u w:color="FF0000"/>
          <w:lang w:val="it-IT" w:eastAsia="ar-SA"/>
        </w:rPr>
        <w:t>Nội dung thi</w:t>
      </w:r>
      <w:r w:rsidRPr="00AF0A8E">
        <w:rPr>
          <w:rFonts w:ascii="Times New Roman" w:eastAsia="Times New Roman" w:hAnsi="Times New Roman" w:cs="Times New Roman"/>
          <w:bCs/>
          <w:color w:val="000000" w:themeColor="text1"/>
          <w:sz w:val="30"/>
          <w:szCs w:val="30"/>
          <w:highlight w:val="white"/>
          <w:lang w:val="it-IT" w:eastAsia="ar-SA"/>
        </w:rPr>
        <w:t xml:space="preserve"> tìm hiểu</w:t>
      </w:r>
      <w:r w:rsidR="005C7B8E" w:rsidRPr="00AF0A8E">
        <w:rPr>
          <w:rFonts w:ascii="Times New Roman" w:eastAsia="Times New Roman" w:hAnsi="Times New Roman" w:cs="Times New Roman"/>
          <w:bCs/>
          <w:color w:val="000000" w:themeColor="text1"/>
          <w:sz w:val="30"/>
          <w:szCs w:val="30"/>
          <w:highlight w:val="white"/>
          <w:lang w:val="it-IT" w:eastAsia="ar-SA"/>
        </w:rPr>
        <w:t xml:space="preserve"> là các </w:t>
      </w:r>
      <w:r w:rsidR="005C7B8E" w:rsidRPr="00AF0A8E">
        <w:rPr>
          <w:rFonts w:ascii="Times New Roman" w:eastAsia="Times New Roman" w:hAnsi="Times New Roman" w:cs="Times New Roman"/>
          <w:color w:val="000000" w:themeColor="text1"/>
          <w:sz w:val="30"/>
          <w:szCs w:val="30"/>
          <w:highlight w:val="white"/>
        </w:rPr>
        <w:t xml:space="preserve">Quy định, Kết luận, Đề án, Nghị quyết, </w:t>
      </w:r>
      <w:r w:rsidR="005C7B8E" w:rsidRPr="00AF0A8E">
        <w:rPr>
          <w:rFonts w:ascii="Times New Roman" w:eastAsia="Times New Roman" w:hAnsi="Times New Roman" w:cs="Times New Roman"/>
          <w:color w:val="000000" w:themeColor="text1"/>
          <w:sz w:val="30"/>
          <w:szCs w:val="30"/>
          <w:highlight w:val="white"/>
          <w:u w:color="FF0000"/>
        </w:rPr>
        <w:t>K</w:t>
      </w:r>
      <w:r w:rsidR="000C6DAB" w:rsidRPr="00AF0A8E">
        <w:rPr>
          <w:rFonts w:ascii="Times New Roman" w:eastAsia="Times New Roman" w:hAnsi="Times New Roman" w:cs="Times New Roman"/>
          <w:color w:val="000000" w:themeColor="text1"/>
          <w:sz w:val="30"/>
          <w:szCs w:val="30"/>
          <w:highlight w:val="white"/>
          <w:u w:color="FF0000"/>
        </w:rPr>
        <w:t>ế</w:t>
      </w:r>
      <w:r w:rsidR="005C7B8E" w:rsidRPr="00AF0A8E">
        <w:rPr>
          <w:rFonts w:ascii="Times New Roman" w:eastAsia="Times New Roman" w:hAnsi="Times New Roman" w:cs="Times New Roman"/>
          <w:color w:val="000000" w:themeColor="text1"/>
          <w:sz w:val="30"/>
          <w:szCs w:val="30"/>
          <w:highlight w:val="white"/>
          <w:u w:color="FF0000"/>
        </w:rPr>
        <w:t xml:space="preserve"> hoạch</w:t>
      </w:r>
      <w:r w:rsidR="005C7B8E" w:rsidRPr="00AF0A8E">
        <w:rPr>
          <w:rFonts w:ascii="Times New Roman" w:eastAsia="Times New Roman" w:hAnsi="Times New Roman" w:cs="Times New Roman"/>
          <w:color w:val="000000" w:themeColor="text1"/>
          <w:sz w:val="30"/>
          <w:szCs w:val="30"/>
          <w:highlight w:val="white"/>
        </w:rPr>
        <w:t xml:space="preserve"> của Trung ương, của tỉnh và của </w:t>
      </w:r>
      <w:r w:rsidR="005C7B8E" w:rsidRPr="00AF0A8E">
        <w:rPr>
          <w:rFonts w:ascii="Times New Roman" w:eastAsia="Times New Roman" w:hAnsi="Times New Roman" w:cs="Times New Roman"/>
          <w:color w:val="000000" w:themeColor="text1"/>
          <w:sz w:val="30"/>
          <w:szCs w:val="30"/>
          <w:highlight w:val="white"/>
          <w:u w:color="FF0000"/>
        </w:rPr>
        <w:t>Đảng ủy</w:t>
      </w:r>
      <w:r w:rsidR="005C7B8E" w:rsidRPr="00AF0A8E">
        <w:rPr>
          <w:rFonts w:ascii="Times New Roman" w:eastAsia="Times New Roman" w:hAnsi="Times New Roman" w:cs="Times New Roman"/>
          <w:color w:val="000000" w:themeColor="text1"/>
          <w:sz w:val="30"/>
          <w:szCs w:val="30"/>
          <w:highlight w:val="white"/>
        </w:rPr>
        <w:t xml:space="preserve"> Khối về công tác kiểm tra, giám sát và thi hành </w:t>
      </w:r>
      <w:r w:rsidR="000C6DAB" w:rsidRPr="00AF0A8E">
        <w:rPr>
          <w:rFonts w:ascii="Times New Roman" w:eastAsia="Times New Roman" w:hAnsi="Times New Roman" w:cs="Times New Roman"/>
          <w:color w:val="000000" w:themeColor="text1"/>
          <w:sz w:val="30"/>
          <w:szCs w:val="30"/>
          <w:highlight w:val="white"/>
          <w:u w:color="FF0000"/>
        </w:rPr>
        <w:t>kỷ</w:t>
      </w:r>
      <w:r w:rsidR="005C7B8E" w:rsidRPr="00AF0A8E">
        <w:rPr>
          <w:rFonts w:ascii="Times New Roman" w:eastAsia="Times New Roman" w:hAnsi="Times New Roman" w:cs="Times New Roman"/>
          <w:color w:val="000000" w:themeColor="text1"/>
          <w:sz w:val="30"/>
          <w:szCs w:val="30"/>
          <w:highlight w:val="white"/>
          <w:u w:color="FF0000"/>
        </w:rPr>
        <w:t xml:space="preserve"> luật</w:t>
      </w:r>
      <w:r w:rsidR="005C7B8E" w:rsidRPr="00AF0A8E">
        <w:rPr>
          <w:rFonts w:ascii="Times New Roman" w:eastAsia="Times New Roman" w:hAnsi="Times New Roman" w:cs="Times New Roman"/>
          <w:color w:val="000000" w:themeColor="text1"/>
          <w:sz w:val="30"/>
          <w:szCs w:val="30"/>
          <w:highlight w:val="white"/>
        </w:rPr>
        <w:t xml:space="preserve"> của Đảng</w:t>
      </w:r>
    </w:p>
    <w:p w14:paraId="3503CB2E" w14:textId="77777777" w:rsidR="0022378E" w:rsidRPr="00AF0A8E" w:rsidRDefault="0022378E" w:rsidP="0022378E">
      <w:pPr>
        <w:suppressAutoHyphens/>
        <w:spacing w:before="120" w:after="120" w:line="360" w:lineRule="exact"/>
        <w:ind w:firstLine="720"/>
        <w:jc w:val="both"/>
        <w:rPr>
          <w:rFonts w:ascii="Times New Roman" w:eastAsia="Times New Roman" w:hAnsi="Times New Roman" w:cs="Times New Roman"/>
          <w:bCs/>
          <w:sz w:val="30"/>
          <w:szCs w:val="30"/>
          <w:highlight w:val="white"/>
          <w:lang w:val="it-IT" w:eastAsia="ar-SA"/>
        </w:rPr>
      </w:pPr>
      <w:r w:rsidRPr="00AF0A8E">
        <w:rPr>
          <w:rFonts w:ascii="Times New Roman" w:eastAsia="Times New Roman" w:hAnsi="Times New Roman" w:cs="Times New Roman"/>
          <w:bCs/>
          <w:sz w:val="30"/>
          <w:szCs w:val="30"/>
          <w:highlight w:val="white"/>
          <w:lang w:val="it-IT" w:eastAsia="ar-SA"/>
        </w:rPr>
        <w:t xml:space="preserve"> </w:t>
      </w:r>
      <w:r w:rsidR="005C7B8E" w:rsidRPr="00AF0A8E">
        <w:rPr>
          <w:rFonts w:ascii="Times New Roman" w:eastAsia="Times New Roman" w:hAnsi="Times New Roman" w:cs="Times New Roman"/>
          <w:bCs/>
          <w:sz w:val="30"/>
          <w:szCs w:val="30"/>
          <w:highlight w:val="white"/>
          <w:lang w:val="it-IT" w:eastAsia="ar-SA"/>
        </w:rPr>
        <w:t>Cuộc thi được t</w:t>
      </w:r>
      <w:r w:rsidRPr="00AF0A8E">
        <w:rPr>
          <w:rFonts w:ascii="Times New Roman" w:eastAsia="Times New Roman" w:hAnsi="Times New Roman" w:cs="Times New Roman"/>
          <w:bCs/>
          <w:sz w:val="30"/>
          <w:szCs w:val="30"/>
          <w:highlight w:val="white"/>
          <w:lang w:val="it-IT" w:eastAsia="ar-SA"/>
        </w:rPr>
        <w:t xml:space="preserve">ổ theo hình thức trực tuyến, trả lời câu hỏi trắc nghiệm theo tuần (04 tuần) trên mạng Internet tại địa chỉ </w:t>
      </w:r>
      <w:r w:rsidRPr="00AF0A8E">
        <w:rPr>
          <w:rFonts w:ascii="Times New Roman" w:eastAsia="Times New Roman" w:hAnsi="Times New Roman" w:cs="Times New Roman"/>
          <w:bCs/>
          <w:sz w:val="30"/>
          <w:szCs w:val="30"/>
          <w:highlight w:val="white"/>
          <w:u w:color="FF0000"/>
          <w:lang w:val="it-IT" w:eastAsia="ar-SA"/>
        </w:rPr>
        <w:t>website</w:t>
      </w:r>
      <w:r w:rsidRPr="00AF0A8E">
        <w:rPr>
          <w:rFonts w:ascii="Times New Roman" w:eastAsia="Times New Roman" w:hAnsi="Times New Roman" w:cs="Times New Roman"/>
          <w:bCs/>
          <w:sz w:val="30"/>
          <w:szCs w:val="30"/>
          <w:highlight w:val="white"/>
          <w:lang w:val="it-IT" w:eastAsia="ar-SA"/>
        </w:rPr>
        <w:t xml:space="preserve">: </w:t>
      </w:r>
      <w:hyperlink r:id="rId5" w:history="1">
        <w:r w:rsidRPr="00AF0A8E">
          <w:rPr>
            <w:rFonts w:ascii="Times New Roman" w:eastAsia="Times New Roman" w:hAnsi="Times New Roman" w:cs="Times New Roman"/>
            <w:bCs/>
            <w:sz w:val="30"/>
            <w:szCs w:val="30"/>
            <w:highlight w:val="white"/>
            <w:u w:color="FF0000"/>
            <w:lang w:val="it-IT" w:eastAsia="ar-SA"/>
          </w:rPr>
          <w:t>http</w:t>
        </w:r>
        <w:r w:rsidRPr="00AF0A8E">
          <w:rPr>
            <w:rFonts w:ascii="Times New Roman" w:eastAsia="Times New Roman" w:hAnsi="Times New Roman" w:cs="Times New Roman"/>
            <w:bCs/>
            <w:sz w:val="30"/>
            <w:szCs w:val="30"/>
            <w:highlight w:val="white"/>
            <w:lang w:val="it-IT" w:eastAsia="ar-SA"/>
          </w:rPr>
          <w:t>://</w:t>
        </w:r>
        <w:r w:rsidRPr="00AF0A8E">
          <w:rPr>
            <w:rFonts w:ascii="Times New Roman" w:eastAsia="Times New Roman" w:hAnsi="Times New Roman" w:cs="Times New Roman"/>
            <w:bCs/>
            <w:sz w:val="30"/>
            <w:szCs w:val="30"/>
            <w:highlight w:val="white"/>
            <w:u w:color="FF0000"/>
            <w:lang w:val="it-IT" w:eastAsia="ar-SA"/>
          </w:rPr>
          <w:t>danguykhoicqvadn</w:t>
        </w:r>
        <w:r w:rsidRPr="00AF0A8E">
          <w:rPr>
            <w:rFonts w:ascii="Times New Roman" w:eastAsia="Times New Roman" w:hAnsi="Times New Roman" w:cs="Times New Roman"/>
            <w:bCs/>
            <w:sz w:val="30"/>
            <w:szCs w:val="30"/>
            <w:highlight w:val="white"/>
            <w:lang w:val="it-IT" w:eastAsia="ar-SA"/>
          </w:rPr>
          <w:t>.</w:t>
        </w:r>
        <w:r w:rsidRPr="00AF0A8E">
          <w:rPr>
            <w:rFonts w:ascii="Times New Roman" w:eastAsia="Times New Roman" w:hAnsi="Times New Roman" w:cs="Times New Roman"/>
            <w:bCs/>
            <w:sz w:val="30"/>
            <w:szCs w:val="30"/>
            <w:highlight w:val="white"/>
            <w:u w:color="FF0000"/>
            <w:lang w:val="it-IT" w:eastAsia="ar-SA"/>
          </w:rPr>
          <w:t>yenbai</w:t>
        </w:r>
        <w:r w:rsidRPr="00AF0A8E">
          <w:rPr>
            <w:rFonts w:ascii="Times New Roman" w:eastAsia="Times New Roman" w:hAnsi="Times New Roman" w:cs="Times New Roman"/>
            <w:bCs/>
            <w:sz w:val="30"/>
            <w:szCs w:val="30"/>
            <w:highlight w:val="white"/>
            <w:lang w:val="it-IT" w:eastAsia="ar-SA"/>
          </w:rPr>
          <w:t>.</w:t>
        </w:r>
        <w:r w:rsidRPr="00AF0A8E">
          <w:rPr>
            <w:rFonts w:ascii="Times New Roman" w:eastAsia="Times New Roman" w:hAnsi="Times New Roman" w:cs="Times New Roman"/>
            <w:bCs/>
            <w:sz w:val="30"/>
            <w:szCs w:val="30"/>
            <w:highlight w:val="white"/>
            <w:u w:color="FF0000"/>
            <w:lang w:val="it-IT" w:eastAsia="ar-SA"/>
          </w:rPr>
          <w:t>gov</w:t>
        </w:r>
        <w:r w:rsidRPr="00AF0A8E">
          <w:rPr>
            <w:rFonts w:ascii="Times New Roman" w:eastAsia="Times New Roman" w:hAnsi="Times New Roman" w:cs="Times New Roman"/>
            <w:bCs/>
            <w:sz w:val="30"/>
            <w:szCs w:val="30"/>
            <w:highlight w:val="white"/>
            <w:lang w:val="it-IT" w:eastAsia="ar-SA"/>
          </w:rPr>
          <w:t>.</w:t>
        </w:r>
        <w:r w:rsidRPr="00AF0A8E">
          <w:rPr>
            <w:rFonts w:ascii="Times New Roman" w:eastAsia="Times New Roman" w:hAnsi="Times New Roman" w:cs="Times New Roman"/>
            <w:bCs/>
            <w:sz w:val="30"/>
            <w:szCs w:val="30"/>
            <w:highlight w:val="white"/>
            <w:u w:color="FF0000"/>
            <w:lang w:val="it-IT" w:eastAsia="ar-SA"/>
          </w:rPr>
          <w:t>vn</w:t>
        </w:r>
      </w:hyperlink>
      <w:r w:rsidRPr="00AF0A8E">
        <w:rPr>
          <w:rFonts w:ascii="Times New Roman" w:eastAsia="Times New Roman" w:hAnsi="Times New Roman" w:cs="Times New Roman"/>
          <w:bCs/>
          <w:sz w:val="30"/>
          <w:szCs w:val="30"/>
          <w:highlight w:val="white"/>
          <w:lang w:val="it-IT" w:eastAsia="ar-SA"/>
        </w:rPr>
        <w:t xml:space="preserve">. </w:t>
      </w:r>
    </w:p>
    <w:p w14:paraId="6D966618" w14:textId="77777777" w:rsidR="0022378E" w:rsidRPr="00AF0A8E" w:rsidRDefault="0022378E" w:rsidP="0022378E">
      <w:pPr>
        <w:suppressAutoHyphens/>
        <w:spacing w:before="120" w:after="120" w:line="360" w:lineRule="exact"/>
        <w:ind w:firstLine="720"/>
        <w:jc w:val="both"/>
        <w:rPr>
          <w:rFonts w:ascii="Times New Roman" w:eastAsia="Times New Roman" w:hAnsi="Times New Roman" w:cs="Times New Roman"/>
          <w:bCs/>
          <w:sz w:val="30"/>
          <w:szCs w:val="30"/>
          <w:highlight w:val="white"/>
          <w:lang w:val="it-IT" w:eastAsia="ar-SA"/>
        </w:rPr>
      </w:pPr>
      <w:r w:rsidRPr="00AF0A8E">
        <w:rPr>
          <w:rFonts w:ascii="Times New Roman" w:eastAsia="Times New Roman" w:hAnsi="Times New Roman" w:cs="Times New Roman"/>
          <w:bCs/>
          <w:sz w:val="30"/>
          <w:szCs w:val="30"/>
          <w:highlight w:val="white"/>
          <w:lang w:val="it-IT" w:eastAsia="ar-SA"/>
        </w:rPr>
        <w:t xml:space="preserve"> Thời gian tổ chức: Từ trung tuần tháng 7 đến cuối tháng 8 năm 2024.</w:t>
      </w:r>
    </w:p>
    <w:p w14:paraId="3DD7A460" w14:textId="77777777" w:rsidR="005C7B8E" w:rsidRPr="00AF0A8E" w:rsidRDefault="005C7B8E" w:rsidP="005C7B8E">
      <w:pPr>
        <w:shd w:val="clear" w:color="auto" w:fill="FFFFFF"/>
        <w:spacing w:before="120" w:after="120" w:line="340" w:lineRule="exact"/>
        <w:ind w:firstLine="720"/>
        <w:jc w:val="both"/>
        <w:textAlignment w:val="baseline"/>
        <w:rPr>
          <w:rFonts w:ascii="Times New Roman" w:eastAsia="Times New Roman" w:hAnsi="Times New Roman" w:cs="Times New Roman"/>
          <w:spacing w:val="-2"/>
          <w:sz w:val="30"/>
          <w:szCs w:val="30"/>
          <w:highlight w:val="white"/>
          <w:lang w:val="vi-VN"/>
        </w:rPr>
      </w:pPr>
      <w:r w:rsidRPr="00AF0A8E">
        <w:rPr>
          <w:rFonts w:ascii="Times New Roman" w:eastAsia="Times New Roman" w:hAnsi="Times New Roman" w:cs="Times New Roman"/>
          <w:spacing w:val="-2"/>
          <w:sz w:val="30"/>
          <w:szCs w:val="30"/>
          <w:highlight w:val="white"/>
          <w:lang w:val="vi-VN"/>
        </w:rPr>
        <w:t>Để đăng ký tài khoản</w:t>
      </w:r>
      <w:r w:rsidRPr="00AF0A8E">
        <w:rPr>
          <w:rFonts w:ascii="Times New Roman" w:eastAsia="Times New Roman" w:hAnsi="Times New Roman" w:cs="Times New Roman"/>
          <w:spacing w:val="-2"/>
          <w:sz w:val="30"/>
          <w:szCs w:val="30"/>
          <w:highlight w:val="white"/>
        </w:rPr>
        <w:t xml:space="preserve"> dự thi</w:t>
      </w:r>
      <w:r w:rsidRPr="00AF0A8E">
        <w:rPr>
          <w:rFonts w:ascii="Times New Roman" w:eastAsia="Times New Roman" w:hAnsi="Times New Roman" w:cs="Times New Roman"/>
          <w:spacing w:val="-2"/>
          <w:sz w:val="30"/>
          <w:szCs w:val="30"/>
          <w:highlight w:val="white"/>
          <w:lang w:val="vi-VN"/>
        </w:rPr>
        <w:t>, người dùng truy cập vào mạng Internet theo đường dẫn: </w:t>
      </w:r>
      <w:hyperlink r:id="rId6" w:history="1">
        <w:r w:rsidRPr="00AF0A8E">
          <w:rPr>
            <w:rFonts w:ascii="Times New Roman" w:eastAsia="Times New Roman" w:hAnsi="Times New Roman" w:cs="Times New Roman"/>
            <w:b/>
            <w:bCs/>
            <w:i/>
            <w:iCs/>
            <w:spacing w:val="-2"/>
            <w:sz w:val="30"/>
            <w:szCs w:val="30"/>
            <w:highlight w:val="white"/>
            <w:u w:color="FF0000"/>
            <w:lang w:val="vi-VN"/>
          </w:rPr>
          <w:t>http</w:t>
        </w:r>
        <w:r w:rsidRPr="00AF0A8E">
          <w:rPr>
            <w:rFonts w:ascii="Times New Roman" w:eastAsia="Times New Roman" w:hAnsi="Times New Roman" w:cs="Times New Roman"/>
            <w:b/>
            <w:bCs/>
            <w:i/>
            <w:iCs/>
            <w:spacing w:val="-2"/>
            <w:sz w:val="30"/>
            <w:szCs w:val="30"/>
            <w:highlight w:val="white"/>
            <w:lang w:val="vi-VN"/>
          </w:rPr>
          <w:t>://danguykhoicqvadn.</w:t>
        </w:r>
        <w:r w:rsidRPr="00AF0A8E">
          <w:rPr>
            <w:rFonts w:ascii="Times New Roman" w:eastAsia="Times New Roman" w:hAnsi="Times New Roman" w:cs="Times New Roman"/>
            <w:b/>
            <w:bCs/>
            <w:i/>
            <w:iCs/>
            <w:spacing w:val="-2"/>
            <w:sz w:val="30"/>
            <w:szCs w:val="30"/>
            <w:highlight w:val="white"/>
            <w:u w:color="FF0000"/>
            <w:lang w:val="vi-VN"/>
          </w:rPr>
          <w:t>yenbai</w:t>
        </w:r>
        <w:r w:rsidRPr="00AF0A8E">
          <w:rPr>
            <w:rFonts w:ascii="Times New Roman" w:eastAsia="Times New Roman" w:hAnsi="Times New Roman" w:cs="Times New Roman"/>
            <w:b/>
            <w:bCs/>
            <w:i/>
            <w:iCs/>
            <w:spacing w:val="-2"/>
            <w:sz w:val="30"/>
            <w:szCs w:val="30"/>
            <w:highlight w:val="white"/>
            <w:lang w:val="vi-VN"/>
          </w:rPr>
          <w:t>.</w:t>
        </w:r>
        <w:r w:rsidRPr="00AF0A8E">
          <w:rPr>
            <w:rFonts w:ascii="Times New Roman" w:eastAsia="Times New Roman" w:hAnsi="Times New Roman" w:cs="Times New Roman"/>
            <w:b/>
            <w:bCs/>
            <w:i/>
            <w:iCs/>
            <w:spacing w:val="-2"/>
            <w:sz w:val="30"/>
            <w:szCs w:val="30"/>
            <w:highlight w:val="white"/>
            <w:u w:color="FF0000"/>
            <w:lang w:val="vi-VN"/>
          </w:rPr>
          <w:t>gov</w:t>
        </w:r>
        <w:r w:rsidRPr="00AF0A8E">
          <w:rPr>
            <w:rFonts w:ascii="Times New Roman" w:eastAsia="Times New Roman" w:hAnsi="Times New Roman" w:cs="Times New Roman"/>
            <w:b/>
            <w:bCs/>
            <w:i/>
            <w:iCs/>
            <w:spacing w:val="-2"/>
            <w:sz w:val="30"/>
            <w:szCs w:val="30"/>
            <w:highlight w:val="white"/>
            <w:lang w:val="vi-VN"/>
          </w:rPr>
          <w:t>.vn</w:t>
        </w:r>
      </w:hyperlink>
      <w:r w:rsidRPr="00AF0A8E">
        <w:rPr>
          <w:rFonts w:ascii="Times New Roman" w:eastAsia="Times New Roman" w:hAnsi="Times New Roman" w:cs="Times New Roman"/>
          <w:spacing w:val="-2"/>
          <w:sz w:val="30"/>
          <w:szCs w:val="30"/>
          <w:highlight w:val="white"/>
          <w:lang w:val="vi-VN"/>
        </w:rPr>
        <w:t xml:space="preserve">. Sau đó </w:t>
      </w:r>
      <w:r w:rsidRPr="00AF0A8E">
        <w:rPr>
          <w:rFonts w:ascii="Times New Roman" w:eastAsia="Times New Roman" w:hAnsi="Times New Roman" w:cs="Times New Roman"/>
          <w:spacing w:val="-2"/>
          <w:sz w:val="30"/>
          <w:szCs w:val="30"/>
          <w:highlight w:val="white"/>
          <w:u w:color="FF0000"/>
          <w:lang w:val="vi-VN"/>
        </w:rPr>
        <w:t>chọn banner</w:t>
      </w:r>
      <w:r w:rsidRPr="00AF0A8E">
        <w:rPr>
          <w:rFonts w:ascii="Times New Roman" w:eastAsia="Times New Roman" w:hAnsi="Times New Roman" w:cs="Times New Roman"/>
          <w:spacing w:val="-2"/>
          <w:sz w:val="30"/>
          <w:szCs w:val="30"/>
          <w:highlight w:val="white"/>
          <w:lang w:val="vi-VN"/>
        </w:rPr>
        <w:t xml:space="preserve"> của Cuộc thi, </w:t>
      </w:r>
      <w:r w:rsidRPr="00AF0A8E">
        <w:rPr>
          <w:rFonts w:ascii="Times New Roman" w:eastAsia="Times New Roman" w:hAnsi="Times New Roman" w:cs="Times New Roman"/>
          <w:spacing w:val="-2"/>
          <w:sz w:val="30"/>
          <w:szCs w:val="30"/>
          <w:highlight w:val="white"/>
          <w:u w:color="FF0000"/>
          <w:lang w:val="vi-VN"/>
        </w:rPr>
        <w:t>chọn mục</w:t>
      </w:r>
      <w:r w:rsidRPr="00AF0A8E">
        <w:rPr>
          <w:rFonts w:ascii="Times New Roman" w:eastAsia="Times New Roman" w:hAnsi="Times New Roman" w:cs="Times New Roman"/>
          <w:spacing w:val="-2"/>
          <w:sz w:val="30"/>
          <w:szCs w:val="30"/>
          <w:highlight w:val="white"/>
          <w:lang w:val="vi-VN"/>
        </w:rPr>
        <w:t> </w:t>
      </w:r>
      <w:r w:rsidRPr="00AF0A8E">
        <w:rPr>
          <w:rFonts w:ascii="Times New Roman" w:eastAsia="Times New Roman" w:hAnsi="Times New Roman" w:cs="Times New Roman"/>
          <w:bCs/>
          <w:spacing w:val="-2"/>
          <w:sz w:val="30"/>
          <w:szCs w:val="30"/>
          <w:highlight w:val="white"/>
          <w:bdr w:val="none" w:sz="0" w:space="0" w:color="auto" w:frame="1"/>
          <w:lang w:val="vi-VN"/>
        </w:rPr>
        <w:t>“</w:t>
      </w:r>
      <w:r w:rsidRPr="00AF0A8E">
        <w:rPr>
          <w:rFonts w:ascii="Times New Roman" w:eastAsia="Times New Roman" w:hAnsi="Times New Roman" w:cs="Times New Roman"/>
          <w:b/>
          <w:i/>
          <w:iCs/>
          <w:spacing w:val="-2"/>
          <w:sz w:val="30"/>
          <w:szCs w:val="30"/>
          <w:highlight w:val="white"/>
          <w:bdr w:val="none" w:sz="0" w:space="0" w:color="auto" w:frame="1"/>
          <w:lang w:val="vi-VN"/>
        </w:rPr>
        <w:t>Đăng ký</w:t>
      </w:r>
      <w:r w:rsidRPr="00AF0A8E">
        <w:rPr>
          <w:rFonts w:ascii="Times New Roman" w:eastAsia="Times New Roman" w:hAnsi="Times New Roman" w:cs="Times New Roman"/>
          <w:bCs/>
          <w:spacing w:val="-2"/>
          <w:sz w:val="30"/>
          <w:szCs w:val="30"/>
          <w:highlight w:val="white"/>
          <w:bdr w:val="none" w:sz="0" w:space="0" w:color="auto" w:frame="1"/>
          <w:lang w:val="vi-VN"/>
        </w:rPr>
        <w:t>”</w:t>
      </w:r>
      <w:r w:rsidRPr="00AF0A8E">
        <w:rPr>
          <w:rFonts w:ascii="Times New Roman" w:eastAsia="Times New Roman" w:hAnsi="Times New Roman" w:cs="Times New Roman"/>
          <w:bCs/>
          <w:spacing w:val="-2"/>
          <w:sz w:val="30"/>
          <w:szCs w:val="30"/>
          <w:highlight w:val="white"/>
          <w:bdr w:val="none" w:sz="0" w:space="0" w:color="auto" w:frame="1"/>
        </w:rPr>
        <w:t xml:space="preserve"> và đ</w:t>
      </w:r>
      <w:r w:rsidRPr="00AF0A8E">
        <w:rPr>
          <w:rFonts w:ascii="Times New Roman" w:eastAsia="Times New Roman" w:hAnsi="Times New Roman" w:cs="Times New Roman"/>
          <w:spacing w:val="-2"/>
          <w:sz w:val="30"/>
          <w:szCs w:val="30"/>
          <w:highlight w:val="white"/>
          <w:lang w:val="vi-VN"/>
        </w:rPr>
        <w:t>iền các thông tin để đăng ký tài khoản.</w:t>
      </w:r>
    </w:p>
    <w:p w14:paraId="14C9C1E2" w14:textId="77777777" w:rsidR="005C7B8E" w:rsidRPr="00AF0A8E" w:rsidRDefault="005C7B8E" w:rsidP="005C7B8E">
      <w:pPr>
        <w:shd w:val="clear" w:color="auto" w:fill="FFFFFF"/>
        <w:spacing w:before="120" w:after="120" w:line="340" w:lineRule="exact"/>
        <w:ind w:firstLine="720"/>
        <w:jc w:val="both"/>
        <w:textAlignment w:val="baseline"/>
        <w:rPr>
          <w:rFonts w:ascii="Times New Roman" w:eastAsia="Times New Roman" w:hAnsi="Times New Roman" w:cs="Times New Roman"/>
          <w:sz w:val="30"/>
          <w:szCs w:val="30"/>
          <w:highlight w:val="white"/>
          <w:lang w:val="vi-VN"/>
        </w:rPr>
      </w:pPr>
      <w:r w:rsidRPr="00AF0A8E">
        <w:rPr>
          <w:rFonts w:ascii="Times New Roman" w:eastAsia="Times New Roman" w:hAnsi="Times New Roman" w:cs="Times New Roman"/>
          <w:sz w:val="30"/>
          <w:szCs w:val="30"/>
          <w:highlight w:val="white"/>
        </w:rPr>
        <w:t xml:space="preserve"> </w:t>
      </w:r>
      <w:r w:rsidRPr="00AF0A8E">
        <w:rPr>
          <w:rFonts w:ascii="Times New Roman" w:eastAsia="Times New Roman" w:hAnsi="Times New Roman" w:cs="Times New Roman"/>
          <w:sz w:val="30"/>
          <w:szCs w:val="30"/>
          <w:highlight w:val="white"/>
          <w:lang w:val="vi-VN"/>
        </w:rPr>
        <w:t xml:space="preserve">Mỗi tuần, Ban Tổ chức Cuộc thi đưa ra </w:t>
      </w:r>
      <w:r w:rsidRPr="00AF0A8E">
        <w:rPr>
          <w:rFonts w:ascii="Times New Roman" w:eastAsia="Times New Roman" w:hAnsi="Times New Roman" w:cs="Times New Roman"/>
          <w:sz w:val="30"/>
          <w:szCs w:val="30"/>
          <w:highlight w:val="white"/>
        </w:rPr>
        <w:t>các</w:t>
      </w:r>
      <w:r w:rsidRPr="00AF0A8E">
        <w:rPr>
          <w:rFonts w:ascii="Times New Roman" w:eastAsia="Times New Roman" w:hAnsi="Times New Roman" w:cs="Times New Roman"/>
          <w:sz w:val="30"/>
          <w:szCs w:val="30"/>
          <w:highlight w:val="white"/>
          <w:lang w:val="vi-VN"/>
        </w:rPr>
        <w:t xml:space="preserve"> câu hỏi trắc nghiệm tìm hiểu </w:t>
      </w:r>
      <w:r w:rsidRPr="00AF0A8E">
        <w:rPr>
          <w:rFonts w:ascii="Times New Roman" w:eastAsia="Times New Roman" w:hAnsi="Times New Roman" w:cs="Times New Roman"/>
          <w:sz w:val="30"/>
          <w:szCs w:val="30"/>
          <w:highlight w:val="white"/>
        </w:rPr>
        <w:t xml:space="preserve">nội dung các văn bản của Trung ương, của tỉnh, của </w:t>
      </w:r>
      <w:r w:rsidRPr="00AF0A8E">
        <w:rPr>
          <w:rFonts w:ascii="Times New Roman" w:eastAsia="Times New Roman" w:hAnsi="Times New Roman" w:cs="Times New Roman"/>
          <w:sz w:val="30"/>
          <w:szCs w:val="30"/>
          <w:highlight w:val="white"/>
          <w:u w:color="FF0000"/>
        </w:rPr>
        <w:t>Đảng ủy</w:t>
      </w:r>
      <w:r w:rsidRPr="00AF0A8E">
        <w:rPr>
          <w:rFonts w:ascii="Times New Roman" w:eastAsia="Times New Roman" w:hAnsi="Times New Roman" w:cs="Times New Roman"/>
          <w:sz w:val="30"/>
          <w:szCs w:val="30"/>
          <w:highlight w:val="white"/>
        </w:rPr>
        <w:t xml:space="preserve"> Khối, các kiến thức liên quan đến chủ đề của Cuộc thi</w:t>
      </w:r>
    </w:p>
    <w:p w14:paraId="1B1FA7C3" w14:textId="77777777" w:rsidR="005C7B8E" w:rsidRPr="00AF0A8E" w:rsidRDefault="005C7B8E" w:rsidP="005C7B8E">
      <w:pPr>
        <w:shd w:val="clear" w:color="auto" w:fill="FFFFFF"/>
        <w:spacing w:before="120" w:after="120" w:line="340" w:lineRule="exact"/>
        <w:ind w:firstLine="720"/>
        <w:jc w:val="both"/>
        <w:textAlignment w:val="baseline"/>
        <w:rPr>
          <w:rFonts w:ascii="Times New Roman" w:eastAsia="Times New Roman" w:hAnsi="Times New Roman" w:cs="Times New Roman"/>
          <w:sz w:val="30"/>
          <w:szCs w:val="30"/>
          <w:highlight w:val="white"/>
        </w:rPr>
      </w:pPr>
      <w:r w:rsidRPr="00AF0A8E">
        <w:rPr>
          <w:rFonts w:ascii="Times New Roman" w:eastAsia="Times New Roman" w:hAnsi="Times New Roman" w:cs="Times New Roman"/>
          <w:sz w:val="30"/>
          <w:szCs w:val="30"/>
          <w:highlight w:val="white"/>
        </w:rPr>
        <w:t xml:space="preserve"> Thao tác </w:t>
      </w:r>
      <w:r w:rsidRPr="00AF0A8E">
        <w:rPr>
          <w:rFonts w:ascii="Times New Roman" w:eastAsia="Times New Roman" w:hAnsi="Times New Roman" w:cs="Times New Roman"/>
          <w:sz w:val="30"/>
          <w:szCs w:val="30"/>
          <w:highlight w:val="white"/>
          <w:lang w:val="vi-VN"/>
        </w:rPr>
        <w:t xml:space="preserve">dự thi: </w:t>
      </w:r>
      <w:r w:rsidRPr="00AF0A8E">
        <w:rPr>
          <w:rFonts w:ascii="Times New Roman" w:eastAsia="Times New Roman" w:hAnsi="Times New Roman" w:cs="Times New Roman"/>
          <w:sz w:val="30"/>
          <w:szCs w:val="30"/>
          <w:highlight w:val="white"/>
          <w:lang w:val="en-GB"/>
        </w:rPr>
        <w:t>Sau khi đăng ký tài khoản dự thi thành công</w:t>
      </w:r>
      <w:r w:rsidRPr="00AF0A8E">
        <w:rPr>
          <w:rFonts w:ascii="Times New Roman" w:eastAsia="Times New Roman" w:hAnsi="Times New Roman" w:cs="Times New Roman"/>
          <w:sz w:val="30"/>
          <w:szCs w:val="30"/>
          <w:highlight w:val="white"/>
          <w:lang w:val="vi-VN"/>
        </w:rPr>
        <w:t xml:space="preserve"> </w:t>
      </w:r>
      <w:r w:rsidRPr="00AF0A8E">
        <w:rPr>
          <w:rFonts w:ascii="Times New Roman" w:eastAsia="Times New Roman" w:hAnsi="Times New Roman" w:cs="Times New Roman"/>
          <w:sz w:val="30"/>
          <w:szCs w:val="30"/>
          <w:highlight w:val="white"/>
          <w:lang w:val="en-GB"/>
        </w:rPr>
        <w:t>thì tiến hành</w:t>
      </w:r>
      <w:r w:rsidRPr="00AF0A8E">
        <w:rPr>
          <w:rFonts w:ascii="Times New Roman" w:eastAsia="Times New Roman" w:hAnsi="Times New Roman" w:cs="Times New Roman"/>
          <w:sz w:val="30"/>
          <w:szCs w:val="30"/>
          <w:highlight w:val="white"/>
          <w:lang w:val="vi-VN"/>
        </w:rPr>
        <w:t xml:space="preserve"> trả lời các câu hỏi bằng cách lựa chọn</w:t>
      </w:r>
      <w:r w:rsidRPr="00AF0A8E">
        <w:rPr>
          <w:rFonts w:ascii="Times New Roman" w:eastAsia="Times New Roman" w:hAnsi="Times New Roman" w:cs="Times New Roman"/>
          <w:sz w:val="30"/>
          <w:szCs w:val="30"/>
          <w:highlight w:val="white"/>
          <w:lang w:val="en-GB"/>
        </w:rPr>
        <w:t xml:space="preserve"> các</w:t>
      </w:r>
      <w:r w:rsidRPr="00AF0A8E">
        <w:rPr>
          <w:rFonts w:ascii="Times New Roman" w:eastAsia="Times New Roman" w:hAnsi="Times New Roman" w:cs="Times New Roman"/>
          <w:sz w:val="30"/>
          <w:szCs w:val="30"/>
          <w:highlight w:val="white"/>
          <w:lang w:val="vi-VN"/>
        </w:rPr>
        <w:t xml:space="preserve"> đáp án</w:t>
      </w:r>
      <w:r w:rsidRPr="00AF0A8E">
        <w:rPr>
          <w:rFonts w:ascii="Times New Roman" w:eastAsia="Times New Roman" w:hAnsi="Times New Roman" w:cs="Times New Roman"/>
          <w:sz w:val="30"/>
          <w:szCs w:val="30"/>
          <w:highlight w:val="white"/>
          <w:lang w:val="en-GB"/>
        </w:rPr>
        <w:t xml:space="preserve">. </w:t>
      </w:r>
      <w:r w:rsidRPr="00AF0A8E">
        <w:rPr>
          <w:rFonts w:ascii="Times New Roman" w:eastAsia="Times New Roman" w:hAnsi="Times New Roman" w:cs="Times New Roman"/>
          <w:sz w:val="30"/>
          <w:szCs w:val="30"/>
          <w:highlight w:val="white"/>
        </w:rPr>
        <w:t xml:space="preserve">Sau khi hoàn thành việc trả lời các câu hỏi thì </w:t>
      </w:r>
      <w:r w:rsidRPr="00AF0A8E">
        <w:rPr>
          <w:rFonts w:ascii="Times New Roman" w:eastAsia="Times New Roman" w:hAnsi="Times New Roman" w:cs="Times New Roman"/>
          <w:sz w:val="30"/>
          <w:szCs w:val="30"/>
          <w:highlight w:val="white"/>
          <w:lang w:val="vi-VN"/>
        </w:rPr>
        <w:t>bấm vào ô “Hoàn thành”</w:t>
      </w:r>
      <w:r w:rsidRPr="00AF0A8E">
        <w:rPr>
          <w:rFonts w:ascii="Times New Roman" w:eastAsia="Times New Roman" w:hAnsi="Times New Roman" w:cs="Times New Roman"/>
          <w:sz w:val="30"/>
          <w:szCs w:val="30"/>
          <w:highlight w:val="white"/>
          <w:lang w:val="en-GB"/>
        </w:rPr>
        <w:t xml:space="preserve"> để kết thúc </w:t>
      </w:r>
      <w:r w:rsidRPr="00AF0A8E">
        <w:rPr>
          <w:rFonts w:ascii="Times New Roman" w:eastAsia="Times New Roman" w:hAnsi="Times New Roman" w:cs="Times New Roman"/>
          <w:sz w:val="30"/>
          <w:szCs w:val="30"/>
          <w:highlight w:val="white"/>
          <w:u w:color="FF0000"/>
          <w:lang w:val="en-GB"/>
        </w:rPr>
        <w:t>phần thi</w:t>
      </w:r>
      <w:r w:rsidRPr="00AF0A8E">
        <w:rPr>
          <w:rFonts w:ascii="Times New Roman" w:eastAsia="Times New Roman" w:hAnsi="Times New Roman" w:cs="Times New Roman"/>
          <w:sz w:val="30"/>
          <w:szCs w:val="30"/>
          <w:highlight w:val="white"/>
          <w:lang w:val="vi-VN"/>
        </w:rPr>
        <w:t>.</w:t>
      </w:r>
      <w:r w:rsidRPr="00AF0A8E">
        <w:rPr>
          <w:rFonts w:ascii="Times New Roman" w:eastAsia="Times New Roman" w:hAnsi="Times New Roman" w:cs="Times New Roman"/>
          <w:sz w:val="30"/>
          <w:szCs w:val="30"/>
          <w:highlight w:val="white"/>
        </w:rPr>
        <w:t xml:space="preserve"> </w:t>
      </w:r>
      <w:r w:rsidRPr="00AF0A8E">
        <w:rPr>
          <w:rFonts w:ascii="Times New Roman" w:eastAsia="Times New Roman" w:hAnsi="Times New Roman" w:cs="Times New Roman"/>
          <w:sz w:val="30"/>
          <w:szCs w:val="30"/>
          <w:highlight w:val="white"/>
          <w:lang w:val="vi-VN"/>
        </w:rPr>
        <w:t xml:space="preserve">Trong trường hợp số người dự thi </w:t>
      </w:r>
      <w:r w:rsidRPr="00AF0A8E">
        <w:rPr>
          <w:rFonts w:ascii="Times New Roman" w:eastAsia="Times New Roman" w:hAnsi="Times New Roman" w:cs="Times New Roman"/>
          <w:i/>
          <w:sz w:val="30"/>
          <w:szCs w:val="30"/>
          <w:highlight w:val="white"/>
          <w:lang w:val="vi-VN"/>
        </w:rPr>
        <w:t>(từ 02 người trở lên)</w:t>
      </w:r>
      <w:r w:rsidRPr="00AF0A8E">
        <w:rPr>
          <w:rFonts w:ascii="Times New Roman" w:eastAsia="Times New Roman" w:hAnsi="Times New Roman" w:cs="Times New Roman"/>
          <w:sz w:val="30"/>
          <w:szCs w:val="30"/>
          <w:highlight w:val="white"/>
          <w:lang w:val="vi-VN"/>
        </w:rPr>
        <w:t xml:space="preserve"> cùng trả lời đúng các câu hỏi, Ban Tổ chức sẽ căn cứ vào thời gian hoàn thành trả lời nhanh nhất</w:t>
      </w:r>
      <w:r w:rsidRPr="00AF0A8E">
        <w:rPr>
          <w:rFonts w:ascii="Times New Roman" w:eastAsia="Times New Roman" w:hAnsi="Times New Roman" w:cs="Times New Roman"/>
          <w:sz w:val="30"/>
          <w:szCs w:val="30"/>
          <w:highlight w:val="white"/>
        </w:rPr>
        <w:t xml:space="preserve">, bài thi được thực hiện sớm nhất </w:t>
      </w:r>
      <w:r w:rsidRPr="00AF0A8E">
        <w:rPr>
          <w:rFonts w:ascii="Times New Roman" w:eastAsia="Times New Roman" w:hAnsi="Times New Roman" w:cs="Times New Roman"/>
          <w:sz w:val="30"/>
          <w:szCs w:val="30"/>
          <w:highlight w:val="white"/>
          <w:lang w:val="vi-VN"/>
        </w:rPr>
        <w:t xml:space="preserve">để làm căn cứ trao thưởng cho người thi </w:t>
      </w:r>
      <w:r w:rsidRPr="00AF0A8E">
        <w:rPr>
          <w:rFonts w:ascii="Times New Roman" w:eastAsia="Times New Roman" w:hAnsi="Times New Roman" w:cs="Times New Roman"/>
          <w:i/>
          <w:sz w:val="30"/>
          <w:szCs w:val="30"/>
          <w:highlight w:val="white"/>
          <w:lang w:val="vi-VN"/>
        </w:rPr>
        <w:t>(thời gian tính đến ngày, giờ, phút, giây).</w:t>
      </w:r>
      <w:r w:rsidRPr="00AF0A8E">
        <w:rPr>
          <w:rFonts w:ascii="Times New Roman" w:eastAsia="Times New Roman" w:hAnsi="Times New Roman" w:cs="Times New Roman"/>
          <w:sz w:val="30"/>
          <w:szCs w:val="30"/>
          <w:highlight w:val="white"/>
          <w:lang w:val="vi-VN"/>
        </w:rPr>
        <w:t xml:space="preserve"> </w:t>
      </w:r>
    </w:p>
    <w:p w14:paraId="2873A135" w14:textId="77777777" w:rsidR="005C7B8E" w:rsidRPr="00AF0A8E" w:rsidRDefault="005C7B8E" w:rsidP="005C7B8E">
      <w:pPr>
        <w:shd w:val="clear" w:color="auto" w:fill="FFFFFF"/>
        <w:spacing w:before="120" w:after="120" w:line="340" w:lineRule="exact"/>
        <w:ind w:firstLine="720"/>
        <w:jc w:val="both"/>
        <w:textAlignment w:val="baseline"/>
        <w:rPr>
          <w:rFonts w:ascii="Times New Roman" w:eastAsia="Times New Roman" w:hAnsi="Times New Roman" w:cs="Times New Roman"/>
          <w:sz w:val="30"/>
          <w:szCs w:val="30"/>
          <w:highlight w:val="white"/>
        </w:rPr>
      </w:pPr>
      <w:r w:rsidRPr="00AF0A8E">
        <w:rPr>
          <w:rFonts w:ascii="Times New Roman" w:eastAsia="Times New Roman" w:hAnsi="Times New Roman" w:cs="Times New Roman"/>
          <w:sz w:val="30"/>
          <w:szCs w:val="30"/>
          <w:highlight w:val="white"/>
          <w:u w:color="FF0000"/>
          <w:lang w:val="vi-VN"/>
        </w:rPr>
        <w:t>Thời gian thi</w:t>
      </w:r>
      <w:r w:rsidRPr="00AF0A8E">
        <w:rPr>
          <w:rFonts w:ascii="Times New Roman" w:eastAsia="Times New Roman" w:hAnsi="Times New Roman" w:cs="Times New Roman"/>
          <w:sz w:val="30"/>
          <w:szCs w:val="30"/>
          <w:highlight w:val="white"/>
          <w:lang w:val="vi-VN"/>
        </w:rPr>
        <w:t xml:space="preserve"> mỗi tuần được tính từ 10h00’ </w:t>
      </w:r>
      <w:r w:rsidRPr="00AF0A8E">
        <w:rPr>
          <w:rFonts w:ascii="Times New Roman" w:eastAsia="Times New Roman" w:hAnsi="Times New Roman" w:cs="Times New Roman"/>
          <w:sz w:val="30"/>
          <w:szCs w:val="30"/>
          <w:highlight w:val="white"/>
        </w:rPr>
        <w:t xml:space="preserve">ngày </w:t>
      </w:r>
      <w:r w:rsidRPr="00AF0A8E">
        <w:rPr>
          <w:rFonts w:ascii="Times New Roman" w:eastAsia="Times New Roman" w:hAnsi="Times New Roman" w:cs="Times New Roman"/>
          <w:sz w:val="30"/>
          <w:szCs w:val="30"/>
          <w:highlight w:val="white"/>
          <w:lang w:val="vi-VN"/>
        </w:rPr>
        <w:t xml:space="preserve">thứ Hai và kết thúc vào 09h00’ ngày thứ Hai </w:t>
      </w:r>
      <w:r w:rsidRPr="00AF0A8E">
        <w:rPr>
          <w:rFonts w:ascii="Times New Roman" w:eastAsia="Times New Roman" w:hAnsi="Times New Roman" w:cs="Times New Roman"/>
          <w:sz w:val="30"/>
          <w:szCs w:val="30"/>
          <w:highlight w:val="white"/>
        </w:rPr>
        <w:t xml:space="preserve">của </w:t>
      </w:r>
      <w:r w:rsidRPr="00AF0A8E">
        <w:rPr>
          <w:rFonts w:ascii="Times New Roman" w:eastAsia="Times New Roman" w:hAnsi="Times New Roman" w:cs="Times New Roman"/>
          <w:sz w:val="30"/>
          <w:szCs w:val="30"/>
          <w:highlight w:val="white"/>
          <w:lang w:val="vi-VN"/>
        </w:rPr>
        <w:t>tuần kế tiếp.</w:t>
      </w:r>
      <w:r w:rsidRPr="00AF0A8E">
        <w:rPr>
          <w:rFonts w:ascii="Times New Roman" w:eastAsia="Times New Roman" w:hAnsi="Times New Roman" w:cs="Times New Roman"/>
          <w:sz w:val="30"/>
          <w:szCs w:val="30"/>
          <w:highlight w:val="white"/>
        </w:rPr>
        <w:t xml:space="preserve"> </w:t>
      </w:r>
      <w:r w:rsidRPr="00AF0A8E">
        <w:rPr>
          <w:rFonts w:ascii="Times New Roman" w:eastAsia="Times New Roman" w:hAnsi="Times New Roman" w:cs="Times New Roman"/>
          <w:sz w:val="30"/>
          <w:szCs w:val="30"/>
          <w:highlight w:val="white"/>
          <w:lang w:val="vi-VN"/>
        </w:rPr>
        <w:t xml:space="preserve">Mỗi cá nhân </w:t>
      </w:r>
      <w:r w:rsidRPr="00AF0A8E">
        <w:rPr>
          <w:rFonts w:ascii="Times New Roman" w:eastAsia="Times New Roman" w:hAnsi="Times New Roman" w:cs="Times New Roman"/>
          <w:sz w:val="30"/>
          <w:szCs w:val="30"/>
          <w:highlight w:val="white"/>
        </w:rPr>
        <w:t>được</w:t>
      </w:r>
      <w:r w:rsidRPr="00AF0A8E">
        <w:rPr>
          <w:rFonts w:ascii="Times New Roman" w:eastAsia="Times New Roman" w:hAnsi="Times New Roman" w:cs="Times New Roman"/>
          <w:sz w:val="30"/>
          <w:szCs w:val="30"/>
          <w:highlight w:val="white"/>
          <w:lang w:val="vi-VN"/>
        </w:rPr>
        <w:t xml:space="preserve"> thi nhiều lần trong cuộc thi tuần</w:t>
      </w:r>
      <w:r w:rsidRPr="00AF0A8E">
        <w:rPr>
          <w:rFonts w:ascii="Times New Roman" w:eastAsia="Times New Roman" w:hAnsi="Times New Roman" w:cs="Times New Roman"/>
          <w:sz w:val="30"/>
          <w:szCs w:val="30"/>
          <w:highlight w:val="white"/>
        </w:rPr>
        <w:t xml:space="preserve"> nhưng tối đa không quá 30 lần/tuần</w:t>
      </w:r>
      <w:r w:rsidRPr="00AF0A8E">
        <w:rPr>
          <w:rFonts w:ascii="Times New Roman" w:eastAsia="Times New Roman" w:hAnsi="Times New Roman" w:cs="Times New Roman"/>
          <w:sz w:val="30"/>
          <w:szCs w:val="30"/>
          <w:highlight w:val="white"/>
          <w:lang w:val="vi-VN"/>
        </w:rPr>
        <w:t xml:space="preserve">. </w:t>
      </w:r>
      <w:r w:rsidRPr="00AF0A8E">
        <w:rPr>
          <w:rFonts w:ascii="Times New Roman" w:eastAsia="Times New Roman" w:hAnsi="Times New Roman" w:cs="Times New Roman"/>
          <w:sz w:val="30"/>
          <w:szCs w:val="30"/>
          <w:highlight w:val="white"/>
        </w:rPr>
        <w:t>Người dự thi</w:t>
      </w:r>
      <w:r w:rsidRPr="00AF0A8E">
        <w:rPr>
          <w:rFonts w:ascii="Times New Roman" w:eastAsia="Times New Roman" w:hAnsi="Times New Roman" w:cs="Times New Roman"/>
          <w:sz w:val="30"/>
          <w:szCs w:val="30"/>
          <w:highlight w:val="white"/>
          <w:lang w:val="vi-VN"/>
        </w:rPr>
        <w:t xml:space="preserve"> chỉ được công nhận 01 kết quả </w:t>
      </w:r>
      <w:r w:rsidRPr="00AF0A8E">
        <w:rPr>
          <w:rFonts w:ascii="Times New Roman" w:eastAsia="Times New Roman" w:hAnsi="Times New Roman" w:cs="Times New Roman"/>
          <w:sz w:val="30"/>
          <w:szCs w:val="30"/>
          <w:highlight w:val="white"/>
        </w:rPr>
        <w:t xml:space="preserve">tốt </w:t>
      </w:r>
      <w:r w:rsidRPr="00AF0A8E">
        <w:rPr>
          <w:rFonts w:ascii="Times New Roman" w:eastAsia="Times New Roman" w:hAnsi="Times New Roman" w:cs="Times New Roman"/>
          <w:sz w:val="30"/>
          <w:szCs w:val="30"/>
          <w:highlight w:val="white"/>
          <w:lang w:val="vi-VN"/>
        </w:rPr>
        <w:t>nhất trong số các lần dự thi.</w:t>
      </w:r>
      <w:r w:rsidRPr="00AF0A8E">
        <w:rPr>
          <w:rFonts w:ascii="Times New Roman" w:eastAsia="Times New Roman" w:hAnsi="Times New Roman" w:cs="Times New Roman"/>
          <w:sz w:val="30"/>
          <w:szCs w:val="30"/>
          <w:highlight w:val="white"/>
        </w:rPr>
        <w:t xml:space="preserve"> Mỗi lần dự thi, người dự thi thực hiện bài trắc nghiệm với 20 câu hỏi, thời gian tối đa 20 phút. </w:t>
      </w:r>
    </w:p>
    <w:p w14:paraId="76FC3F06" w14:textId="77777777" w:rsidR="0055203B" w:rsidRPr="00AF0A8E" w:rsidRDefault="0055203B" w:rsidP="005C7B8E">
      <w:pPr>
        <w:shd w:val="clear" w:color="auto" w:fill="FFFFFF"/>
        <w:spacing w:before="120" w:after="120" w:line="340" w:lineRule="exact"/>
        <w:ind w:firstLine="720"/>
        <w:jc w:val="both"/>
        <w:textAlignment w:val="baseline"/>
        <w:rPr>
          <w:rFonts w:ascii="Times New Roman" w:eastAsia="Times New Roman" w:hAnsi="Times New Roman" w:cs="Times New Roman"/>
          <w:sz w:val="30"/>
          <w:szCs w:val="30"/>
          <w:highlight w:val="white"/>
        </w:rPr>
      </w:pPr>
      <w:r w:rsidRPr="00AF0A8E">
        <w:rPr>
          <w:rFonts w:ascii="Times New Roman" w:hAnsi="Times New Roman" w:cs="Times New Roman"/>
          <w:sz w:val="30"/>
          <w:szCs w:val="30"/>
          <w:highlight w:val="white"/>
          <w:lang w:val="it-IT"/>
        </w:rPr>
        <w:t xml:space="preserve">Căn cứ kết quả cuộc thi, </w:t>
      </w:r>
      <w:r w:rsidRPr="00AF0A8E">
        <w:rPr>
          <w:rFonts w:ascii="Times New Roman" w:hAnsi="Times New Roman" w:cs="Times New Roman"/>
          <w:bCs/>
          <w:sz w:val="30"/>
          <w:szCs w:val="30"/>
          <w:highlight w:val="white"/>
          <w:lang w:val="it-IT"/>
        </w:rPr>
        <w:t xml:space="preserve">Ban Tổ chức khen thưởng thành tích cho các cá nhân có thành tích xuất sắc trong các tuần và </w:t>
      </w:r>
      <w:r w:rsidRPr="00AF0A8E">
        <w:rPr>
          <w:rFonts w:ascii="Times New Roman" w:hAnsi="Times New Roman" w:cs="Times New Roman"/>
          <w:sz w:val="30"/>
          <w:szCs w:val="30"/>
          <w:highlight w:val="white"/>
          <w:lang w:val="it-IT"/>
        </w:rPr>
        <w:t xml:space="preserve">lựa chọn, đề xuất trình Ban Thường vụ Đảng ủy Khối cơ quan và doanh nghiệp tỉnh khen thưởng cho một số tập thể, cá nhân có thành tích cao trong công tác tổ chức Cuộc thi (nếu có). </w:t>
      </w:r>
    </w:p>
    <w:p w14:paraId="460AC20A" w14:textId="77777777" w:rsidR="0022378E" w:rsidRPr="00AF0A8E" w:rsidRDefault="0055203B" w:rsidP="0022378E">
      <w:pPr>
        <w:suppressAutoHyphens/>
        <w:spacing w:before="120" w:after="120" w:line="360" w:lineRule="exact"/>
        <w:ind w:firstLine="720"/>
        <w:jc w:val="both"/>
        <w:rPr>
          <w:rFonts w:ascii="Times New Roman" w:eastAsia="Times New Roman" w:hAnsi="Times New Roman" w:cs="Times New Roman"/>
          <w:bCs/>
          <w:sz w:val="30"/>
          <w:szCs w:val="30"/>
          <w:highlight w:val="white"/>
        </w:rPr>
      </w:pPr>
      <w:r w:rsidRPr="00AF0A8E">
        <w:rPr>
          <w:rFonts w:ascii="Times New Roman" w:eastAsia="Times New Roman" w:hAnsi="Times New Roman" w:cs="Times New Roman"/>
          <w:bCs/>
          <w:sz w:val="30"/>
          <w:szCs w:val="30"/>
          <w:highlight w:val="white"/>
          <w:lang w:val="it-IT" w:eastAsia="ar-SA"/>
        </w:rPr>
        <w:t>Ban tổ chức cuộc thi sẽ tổ chức t</w:t>
      </w:r>
      <w:r w:rsidR="0022378E" w:rsidRPr="00AF0A8E">
        <w:rPr>
          <w:rFonts w:ascii="Times New Roman" w:eastAsia="Times New Roman" w:hAnsi="Times New Roman" w:cs="Times New Roman"/>
          <w:bCs/>
          <w:sz w:val="30"/>
          <w:szCs w:val="30"/>
          <w:highlight w:val="white"/>
          <w:lang w:val="it-IT" w:eastAsia="ar-SA"/>
        </w:rPr>
        <w:t>ổng kết và trao giải cuộc thi: V</w:t>
      </w:r>
      <w:r w:rsidR="0022378E" w:rsidRPr="00AF0A8E">
        <w:rPr>
          <w:rFonts w:ascii="Times New Roman" w:eastAsia="Times New Roman" w:hAnsi="Times New Roman" w:cs="Times New Roman"/>
          <w:bCs/>
          <w:sz w:val="30"/>
          <w:szCs w:val="30"/>
          <w:highlight w:val="white"/>
          <w:lang w:val="vi-VN"/>
        </w:rPr>
        <w:t xml:space="preserve">ào dịp </w:t>
      </w:r>
      <w:r w:rsidR="0022378E" w:rsidRPr="00AF0A8E">
        <w:rPr>
          <w:rFonts w:ascii="Times New Roman" w:eastAsia="Times New Roman" w:hAnsi="Times New Roman" w:cs="Times New Roman"/>
          <w:bCs/>
          <w:sz w:val="30"/>
          <w:szCs w:val="30"/>
          <w:highlight w:val="white"/>
        </w:rPr>
        <w:t xml:space="preserve">kỷ niệm 79 năm Ngày cách mạng tháng Tám thành công (19/8/1945-19/8/2024) và Ngày Quốc khánh nước Cộng hoà xã hội chủ nghĩa Việt Nam (02/9/1945-02/9/2024). </w:t>
      </w:r>
    </w:p>
    <w:p w14:paraId="25C2D306" w14:textId="77777777" w:rsidR="003C6630" w:rsidRPr="00AF0A8E" w:rsidRDefault="0004329E" w:rsidP="00F816C9">
      <w:pPr>
        <w:widowControl w:val="0"/>
        <w:spacing w:before="120" w:after="120" w:line="360" w:lineRule="exact"/>
        <w:ind w:firstLine="567"/>
        <w:jc w:val="both"/>
        <w:rPr>
          <w:rFonts w:ascii="Times New Roman" w:eastAsia="Times New Roman" w:hAnsi="Times New Roman" w:cs="Times New Roman"/>
          <w:b/>
          <w:bCs/>
          <w:color w:val="000000"/>
          <w:sz w:val="30"/>
          <w:szCs w:val="30"/>
          <w:highlight w:val="white"/>
          <w:lang w:val="vi-VN" w:eastAsia="vi-VN" w:bidi="vi-VN"/>
        </w:rPr>
      </w:pPr>
      <w:r w:rsidRPr="00AF0A8E">
        <w:rPr>
          <w:rFonts w:ascii="Times New Roman" w:eastAsia="Times New Roman" w:hAnsi="Times New Roman" w:cs="Times New Roman"/>
          <w:b/>
          <w:bCs/>
          <w:color w:val="000000"/>
          <w:sz w:val="30"/>
          <w:szCs w:val="30"/>
          <w:highlight w:val="white"/>
          <w:lang w:eastAsia="vi-VN" w:bidi="vi-VN"/>
        </w:rPr>
        <w:lastRenderedPageBreak/>
        <w:t>3</w:t>
      </w:r>
      <w:r w:rsidR="004A63DF" w:rsidRPr="00AF0A8E">
        <w:rPr>
          <w:rFonts w:ascii="Times New Roman" w:eastAsia="Times New Roman" w:hAnsi="Times New Roman" w:cs="Times New Roman"/>
          <w:b/>
          <w:bCs/>
          <w:color w:val="000000"/>
          <w:sz w:val="30"/>
          <w:szCs w:val="30"/>
          <w:highlight w:val="white"/>
          <w:lang w:eastAsia="vi-VN" w:bidi="vi-VN"/>
        </w:rPr>
        <w:t xml:space="preserve">. </w:t>
      </w:r>
      <w:r w:rsidRPr="00AF0A8E">
        <w:rPr>
          <w:rFonts w:ascii="Times New Roman" w:eastAsia="Times New Roman" w:hAnsi="Times New Roman" w:cs="Times New Roman"/>
          <w:b/>
          <w:bCs/>
          <w:color w:val="000000"/>
          <w:sz w:val="30"/>
          <w:szCs w:val="30"/>
          <w:highlight w:val="white"/>
          <w:lang w:eastAsia="vi-VN" w:bidi="vi-VN"/>
        </w:rPr>
        <w:t xml:space="preserve">Tỉnh ủy Yên Bái ban hành </w:t>
      </w:r>
      <w:r w:rsidR="00E92298" w:rsidRPr="00AF0A8E">
        <w:rPr>
          <w:rFonts w:ascii="Times New Roman" w:eastAsia="Times New Roman" w:hAnsi="Times New Roman" w:cs="Times New Roman"/>
          <w:b/>
          <w:bCs/>
          <w:color w:val="000000"/>
          <w:sz w:val="30"/>
          <w:szCs w:val="30"/>
          <w:highlight w:val="white"/>
          <w:lang w:eastAsia="vi-VN" w:bidi="vi-VN"/>
        </w:rPr>
        <w:t xml:space="preserve">Quy định số 51- QĐ/TU, ngày 20/5/2024 </w:t>
      </w:r>
      <w:r w:rsidR="00E92298" w:rsidRPr="00AF0A8E">
        <w:rPr>
          <w:rFonts w:ascii="Times New Roman" w:eastAsia="Times New Roman" w:hAnsi="Times New Roman" w:cs="Times New Roman"/>
          <w:b/>
          <w:bCs/>
          <w:color w:val="000000"/>
          <w:sz w:val="30"/>
          <w:szCs w:val="30"/>
          <w:highlight w:val="white"/>
          <w:lang w:val="vi-VN" w:eastAsia="vi-VN" w:bidi="vi-VN"/>
        </w:rPr>
        <w:t>về khuyến khích và bảo vệ cán bộ năng động,</w:t>
      </w:r>
      <w:r w:rsidR="00E92298" w:rsidRPr="00AF0A8E">
        <w:rPr>
          <w:rFonts w:ascii="Times New Roman" w:eastAsia="Times New Roman" w:hAnsi="Times New Roman" w:cs="Times New Roman"/>
          <w:b/>
          <w:bCs/>
          <w:color w:val="000000"/>
          <w:sz w:val="30"/>
          <w:szCs w:val="30"/>
          <w:highlight w:val="white"/>
          <w:lang w:eastAsia="vi-VN" w:bidi="vi-VN"/>
        </w:rPr>
        <w:t xml:space="preserve"> </w:t>
      </w:r>
      <w:r w:rsidR="00E92298" w:rsidRPr="00AF0A8E">
        <w:rPr>
          <w:rFonts w:ascii="Times New Roman" w:eastAsia="Times New Roman" w:hAnsi="Times New Roman" w:cs="Times New Roman"/>
          <w:b/>
          <w:bCs/>
          <w:color w:val="000000"/>
          <w:sz w:val="30"/>
          <w:szCs w:val="30"/>
          <w:highlight w:val="white"/>
          <w:lang w:val="vi-VN" w:eastAsia="vi-VN" w:bidi="vi-VN"/>
        </w:rPr>
        <w:t>sáng tạo, dám nghĩ, dám làm, dám chịu trách nhiệm vì lợi ích chung</w:t>
      </w:r>
      <w:r w:rsidR="00E92298" w:rsidRPr="00AF0A8E">
        <w:rPr>
          <w:rFonts w:ascii="Times New Roman" w:eastAsia="Times New Roman" w:hAnsi="Times New Roman" w:cs="Times New Roman"/>
          <w:b/>
          <w:bCs/>
          <w:color w:val="000000"/>
          <w:sz w:val="30"/>
          <w:szCs w:val="30"/>
          <w:highlight w:val="white"/>
          <w:lang w:eastAsia="vi-VN" w:bidi="vi-VN"/>
        </w:rPr>
        <w:t xml:space="preserve"> </w:t>
      </w:r>
      <w:r w:rsidR="00E92298" w:rsidRPr="00AF0A8E">
        <w:rPr>
          <w:rFonts w:ascii="Times New Roman" w:eastAsia="Times New Roman" w:hAnsi="Times New Roman" w:cs="Times New Roman"/>
          <w:b/>
          <w:bCs/>
          <w:color w:val="000000"/>
          <w:sz w:val="30"/>
          <w:szCs w:val="30"/>
          <w:highlight w:val="white"/>
          <w:lang w:val="vi-VN" w:eastAsia="vi-VN" w:bidi="vi-VN"/>
        </w:rPr>
        <w:t>trong hệ thống chính trị tỉnh Yên Bái</w:t>
      </w:r>
    </w:p>
    <w:p w14:paraId="3E265B68" w14:textId="77777777" w:rsidR="00A76737" w:rsidRPr="00AF0A8E" w:rsidRDefault="00F816C9" w:rsidP="00F816C9">
      <w:pPr>
        <w:widowControl w:val="0"/>
        <w:spacing w:before="120" w:after="120" w:line="360" w:lineRule="exact"/>
        <w:ind w:firstLine="720"/>
        <w:jc w:val="both"/>
        <w:rPr>
          <w:rFonts w:ascii="Times New Roman" w:eastAsia="Times New Roman" w:hAnsi="Times New Roman" w:cs="Times New Roman"/>
          <w:bCs/>
          <w:color w:val="000000"/>
          <w:sz w:val="30"/>
          <w:szCs w:val="30"/>
          <w:highlight w:val="white"/>
          <w:lang w:eastAsia="vi-VN" w:bidi="vi-VN"/>
        </w:rPr>
      </w:pPr>
      <w:r w:rsidRPr="00AF0A8E">
        <w:rPr>
          <w:rFonts w:ascii="Times New Roman" w:eastAsia="Times New Roman" w:hAnsi="Times New Roman" w:cs="Times New Roman"/>
          <w:bCs/>
          <w:color w:val="000000"/>
          <w:sz w:val="30"/>
          <w:szCs w:val="30"/>
          <w:highlight w:val="white"/>
          <w:lang w:eastAsia="vi-VN" w:bidi="vi-VN"/>
        </w:rPr>
        <w:t xml:space="preserve">Ngày 20/5/2024 </w:t>
      </w:r>
      <w:r w:rsidR="00E92298" w:rsidRPr="00AF0A8E">
        <w:rPr>
          <w:rFonts w:ascii="Times New Roman" w:eastAsia="Times New Roman" w:hAnsi="Times New Roman" w:cs="Times New Roman"/>
          <w:bCs/>
          <w:color w:val="000000"/>
          <w:sz w:val="30"/>
          <w:szCs w:val="30"/>
          <w:highlight w:val="white"/>
          <w:lang w:eastAsia="vi-VN" w:bidi="vi-VN"/>
        </w:rPr>
        <w:t xml:space="preserve">Ban Thường vụ Tỉnh uỷ </w:t>
      </w:r>
      <w:r w:rsidR="00F65F70" w:rsidRPr="00AF0A8E">
        <w:rPr>
          <w:rFonts w:ascii="Times New Roman" w:eastAsia="Times New Roman" w:hAnsi="Times New Roman" w:cs="Times New Roman"/>
          <w:bCs/>
          <w:color w:val="000000"/>
          <w:sz w:val="30"/>
          <w:szCs w:val="30"/>
          <w:highlight w:val="white"/>
          <w:lang w:eastAsia="vi-VN" w:bidi="vi-VN"/>
        </w:rPr>
        <w:t>Y</w:t>
      </w:r>
      <w:r w:rsidR="00E92298" w:rsidRPr="00AF0A8E">
        <w:rPr>
          <w:rFonts w:ascii="Times New Roman" w:eastAsia="Times New Roman" w:hAnsi="Times New Roman" w:cs="Times New Roman"/>
          <w:bCs/>
          <w:color w:val="000000"/>
          <w:sz w:val="30"/>
          <w:szCs w:val="30"/>
          <w:highlight w:val="white"/>
          <w:lang w:eastAsia="vi-VN" w:bidi="vi-VN"/>
        </w:rPr>
        <w:t xml:space="preserve">ên Bái đã ban hành Quy định số 51- QĐ/TU, </w:t>
      </w:r>
      <w:r w:rsidR="003C6630" w:rsidRPr="00AF0A8E">
        <w:rPr>
          <w:rFonts w:ascii="Times New Roman" w:eastAsia="Times New Roman" w:hAnsi="Times New Roman" w:cs="Times New Roman"/>
          <w:color w:val="000000"/>
          <w:sz w:val="30"/>
          <w:szCs w:val="30"/>
          <w:highlight w:val="white"/>
        </w:rPr>
        <w:t xml:space="preserve">về </w:t>
      </w:r>
      <w:r w:rsidR="00A76737" w:rsidRPr="00AF0A8E">
        <w:rPr>
          <w:rFonts w:ascii="Times New Roman" w:eastAsia="Times New Roman" w:hAnsi="Times New Roman" w:cs="Times New Roman"/>
          <w:bCs/>
          <w:color w:val="000000"/>
          <w:sz w:val="30"/>
          <w:szCs w:val="30"/>
          <w:highlight w:val="white"/>
          <w:lang w:val="vi-VN" w:eastAsia="vi-VN" w:bidi="vi-VN"/>
        </w:rPr>
        <w:t>về khuyến khích và bảo vệ cán bộ năng động,</w:t>
      </w:r>
      <w:r w:rsidR="00A76737" w:rsidRPr="00AF0A8E">
        <w:rPr>
          <w:rFonts w:ascii="Times New Roman" w:eastAsia="Times New Roman" w:hAnsi="Times New Roman" w:cs="Times New Roman"/>
          <w:bCs/>
          <w:color w:val="000000"/>
          <w:sz w:val="30"/>
          <w:szCs w:val="30"/>
          <w:highlight w:val="white"/>
          <w:lang w:eastAsia="vi-VN" w:bidi="vi-VN"/>
        </w:rPr>
        <w:t xml:space="preserve"> </w:t>
      </w:r>
      <w:r w:rsidR="00A76737" w:rsidRPr="00AF0A8E">
        <w:rPr>
          <w:rFonts w:ascii="Times New Roman" w:eastAsia="Times New Roman" w:hAnsi="Times New Roman" w:cs="Times New Roman"/>
          <w:bCs/>
          <w:color w:val="000000"/>
          <w:sz w:val="30"/>
          <w:szCs w:val="30"/>
          <w:highlight w:val="white"/>
          <w:lang w:val="vi-VN" w:eastAsia="vi-VN" w:bidi="vi-VN"/>
        </w:rPr>
        <w:t>sáng tạo, dám nghĩ, dám làm, dám chịu trách nhiệm vì lợi ích chung</w:t>
      </w:r>
      <w:r w:rsidR="00A76737" w:rsidRPr="00AF0A8E">
        <w:rPr>
          <w:rFonts w:ascii="Times New Roman" w:eastAsia="Times New Roman" w:hAnsi="Times New Roman" w:cs="Times New Roman"/>
          <w:bCs/>
          <w:color w:val="000000"/>
          <w:sz w:val="30"/>
          <w:szCs w:val="30"/>
          <w:highlight w:val="white"/>
          <w:lang w:eastAsia="vi-VN" w:bidi="vi-VN"/>
        </w:rPr>
        <w:t xml:space="preserve"> </w:t>
      </w:r>
      <w:r w:rsidR="00A76737" w:rsidRPr="00AF0A8E">
        <w:rPr>
          <w:rFonts w:ascii="Times New Roman" w:eastAsia="Times New Roman" w:hAnsi="Times New Roman" w:cs="Times New Roman"/>
          <w:bCs/>
          <w:color w:val="000000"/>
          <w:sz w:val="30"/>
          <w:szCs w:val="30"/>
          <w:highlight w:val="white"/>
          <w:lang w:val="vi-VN" w:eastAsia="vi-VN" w:bidi="vi-VN"/>
        </w:rPr>
        <w:t>trong hệ thống chính trị tỉnh Yên Bái</w:t>
      </w:r>
      <w:r w:rsidR="009F63C8" w:rsidRPr="00AF0A8E">
        <w:rPr>
          <w:rFonts w:ascii="Times New Roman" w:eastAsia="Times New Roman" w:hAnsi="Times New Roman" w:cs="Times New Roman"/>
          <w:bCs/>
          <w:color w:val="000000"/>
          <w:sz w:val="30"/>
          <w:szCs w:val="30"/>
          <w:highlight w:val="white"/>
          <w:lang w:eastAsia="vi-VN" w:bidi="vi-VN"/>
        </w:rPr>
        <w:t>.</w:t>
      </w:r>
    </w:p>
    <w:p w14:paraId="608D7088" w14:textId="77777777" w:rsidR="00C8673D" w:rsidRPr="00AF0A8E" w:rsidRDefault="009F63C8" w:rsidP="00F816C9">
      <w:pPr>
        <w:widowControl w:val="0"/>
        <w:spacing w:before="120" w:after="120" w:line="360" w:lineRule="exact"/>
        <w:ind w:firstLine="720"/>
        <w:jc w:val="both"/>
        <w:rPr>
          <w:rFonts w:ascii="Times New Roman" w:eastAsia="Times New Roman" w:hAnsi="Times New Roman" w:cs="Times New Roman"/>
          <w:bCs/>
          <w:color w:val="000000"/>
          <w:sz w:val="30"/>
          <w:szCs w:val="30"/>
          <w:highlight w:val="white"/>
          <w:lang w:eastAsia="vi-VN" w:bidi="vi-VN"/>
        </w:rPr>
      </w:pPr>
      <w:r w:rsidRPr="00AF0A8E">
        <w:rPr>
          <w:rFonts w:ascii="Times New Roman" w:eastAsia="Times New Roman" w:hAnsi="Times New Roman" w:cs="Times New Roman"/>
          <w:bCs/>
          <w:color w:val="000000"/>
          <w:sz w:val="30"/>
          <w:szCs w:val="30"/>
          <w:highlight w:val="white"/>
          <w:u w:color="FF0000"/>
          <w:lang w:eastAsia="vi-VN" w:bidi="vi-VN"/>
        </w:rPr>
        <w:t>Q</w:t>
      </w:r>
      <w:r w:rsidR="00A0069B" w:rsidRPr="00AF0A8E">
        <w:rPr>
          <w:rFonts w:ascii="Times New Roman" w:eastAsia="Times New Roman" w:hAnsi="Times New Roman" w:cs="Times New Roman"/>
          <w:bCs/>
          <w:color w:val="000000"/>
          <w:sz w:val="30"/>
          <w:szCs w:val="30"/>
          <w:highlight w:val="white"/>
          <w:u w:color="FF0000"/>
          <w:lang w:eastAsia="vi-VN" w:bidi="vi-VN"/>
        </w:rPr>
        <w:t>uy định gồm</w:t>
      </w:r>
      <w:r w:rsidR="00A0069B" w:rsidRPr="00AF0A8E">
        <w:rPr>
          <w:rFonts w:ascii="Times New Roman" w:eastAsia="Times New Roman" w:hAnsi="Times New Roman" w:cs="Times New Roman"/>
          <w:bCs/>
          <w:color w:val="000000"/>
          <w:sz w:val="30"/>
          <w:szCs w:val="30"/>
          <w:highlight w:val="white"/>
          <w:lang w:eastAsia="vi-VN" w:bidi="vi-VN"/>
        </w:rPr>
        <w:t xml:space="preserve"> 4 chương và 20 điều, gồm quy định chung; về trình tự, </w:t>
      </w:r>
      <w:r w:rsidR="00A0069B" w:rsidRPr="00AF0A8E">
        <w:rPr>
          <w:rFonts w:ascii="Times New Roman" w:eastAsia="Times New Roman" w:hAnsi="Times New Roman" w:cs="Times New Roman"/>
          <w:bCs/>
          <w:color w:val="000000"/>
          <w:sz w:val="30"/>
          <w:szCs w:val="30"/>
          <w:highlight w:val="white"/>
          <w:u w:color="FF0000"/>
          <w:lang w:eastAsia="vi-VN" w:bidi="vi-VN"/>
        </w:rPr>
        <w:t>th</w:t>
      </w:r>
      <w:r w:rsidR="000C6DAB" w:rsidRPr="00AF0A8E">
        <w:rPr>
          <w:rFonts w:ascii="Times New Roman" w:eastAsia="Times New Roman" w:hAnsi="Times New Roman" w:cs="Times New Roman"/>
          <w:bCs/>
          <w:color w:val="000000"/>
          <w:sz w:val="30"/>
          <w:szCs w:val="30"/>
          <w:highlight w:val="white"/>
          <w:u w:color="FF0000"/>
          <w:lang w:eastAsia="vi-VN" w:bidi="vi-VN"/>
        </w:rPr>
        <w:t>ủ tục</w:t>
      </w:r>
      <w:r w:rsidR="00A0069B" w:rsidRPr="00AF0A8E">
        <w:rPr>
          <w:rFonts w:ascii="Times New Roman" w:eastAsia="Times New Roman" w:hAnsi="Times New Roman" w:cs="Times New Roman"/>
          <w:bCs/>
          <w:color w:val="000000"/>
          <w:sz w:val="30"/>
          <w:szCs w:val="30"/>
          <w:highlight w:val="white"/>
          <w:lang w:eastAsia="vi-VN" w:bidi="vi-VN"/>
        </w:rPr>
        <w:t xml:space="preserve"> đề xuất và phê duyệt đổi mới sáng tạo; về trách nhiệm của cán bộ, cơ quan trong đề xuất và thực hiện </w:t>
      </w:r>
      <w:r w:rsidR="000C6DAB" w:rsidRPr="00AF0A8E">
        <w:rPr>
          <w:rFonts w:ascii="Times New Roman" w:eastAsia="Times New Roman" w:hAnsi="Times New Roman" w:cs="Times New Roman"/>
          <w:bCs/>
          <w:color w:val="000000"/>
          <w:sz w:val="30"/>
          <w:szCs w:val="30"/>
          <w:highlight w:val="white"/>
          <w:u w:color="FF0000"/>
          <w:lang w:eastAsia="vi-VN" w:bidi="vi-VN"/>
        </w:rPr>
        <w:t>đ</w:t>
      </w:r>
      <w:r w:rsidR="00A0069B" w:rsidRPr="00AF0A8E">
        <w:rPr>
          <w:rFonts w:ascii="Times New Roman" w:eastAsia="Times New Roman" w:hAnsi="Times New Roman" w:cs="Times New Roman"/>
          <w:bCs/>
          <w:color w:val="000000"/>
          <w:sz w:val="30"/>
          <w:szCs w:val="30"/>
          <w:highlight w:val="white"/>
          <w:u w:color="FF0000"/>
          <w:lang w:eastAsia="vi-VN" w:bidi="vi-VN"/>
        </w:rPr>
        <w:t>ề xuất</w:t>
      </w:r>
      <w:r w:rsidR="00A0069B" w:rsidRPr="00AF0A8E">
        <w:rPr>
          <w:rFonts w:ascii="Times New Roman" w:eastAsia="Times New Roman" w:hAnsi="Times New Roman" w:cs="Times New Roman"/>
          <w:bCs/>
          <w:color w:val="000000"/>
          <w:sz w:val="30"/>
          <w:szCs w:val="30"/>
          <w:highlight w:val="white"/>
          <w:lang w:eastAsia="vi-VN" w:bidi="vi-VN"/>
        </w:rPr>
        <w:t xml:space="preserve"> và tổ chức thực hiện.</w:t>
      </w:r>
      <w:r w:rsidR="00C8673D" w:rsidRPr="00AF0A8E">
        <w:rPr>
          <w:rFonts w:ascii="Times New Roman" w:eastAsia="Times New Roman" w:hAnsi="Times New Roman" w:cs="Times New Roman"/>
          <w:bCs/>
          <w:color w:val="000000"/>
          <w:sz w:val="30"/>
          <w:szCs w:val="30"/>
          <w:highlight w:val="white"/>
          <w:lang w:eastAsia="vi-VN" w:bidi="vi-VN"/>
        </w:rPr>
        <w:t xml:space="preserve"> </w:t>
      </w:r>
    </w:p>
    <w:p w14:paraId="2D2303C0" w14:textId="77777777" w:rsidR="00320328" w:rsidRPr="00AF0A8E" w:rsidRDefault="004A63DF" w:rsidP="00F816C9">
      <w:pPr>
        <w:widowControl w:val="0"/>
        <w:spacing w:before="120" w:after="120" w:line="360" w:lineRule="exact"/>
        <w:ind w:firstLine="720"/>
        <w:jc w:val="both"/>
        <w:rPr>
          <w:rFonts w:ascii="Times New Roman" w:eastAsia="Times New Roman" w:hAnsi="Times New Roman" w:cs="Times New Roman"/>
          <w:color w:val="000000"/>
          <w:sz w:val="30"/>
          <w:szCs w:val="30"/>
          <w:highlight w:val="white"/>
          <w:lang w:val="vi-VN" w:eastAsia="vi-VN" w:bidi="vi-VN"/>
        </w:rPr>
      </w:pPr>
      <w:r w:rsidRPr="00AF0A8E">
        <w:rPr>
          <w:rFonts w:ascii="Times New Roman" w:eastAsia="Times New Roman" w:hAnsi="Times New Roman" w:cs="Times New Roman"/>
          <w:color w:val="000000"/>
          <w:sz w:val="30"/>
          <w:szCs w:val="30"/>
          <w:highlight w:val="white"/>
          <w:lang w:eastAsia="vi-VN" w:bidi="vi-VN"/>
        </w:rPr>
        <w:t>1.1.</w:t>
      </w:r>
      <w:r w:rsidR="00C8673D" w:rsidRPr="00AF0A8E">
        <w:rPr>
          <w:rFonts w:ascii="Times New Roman" w:eastAsia="Times New Roman" w:hAnsi="Times New Roman" w:cs="Times New Roman"/>
          <w:color w:val="000000"/>
          <w:sz w:val="30"/>
          <w:szCs w:val="30"/>
          <w:highlight w:val="white"/>
          <w:lang w:eastAsia="vi-VN" w:bidi="vi-VN"/>
        </w:rPr>
        <w:t xml:space="preserve"> </w:t>
      </w:r>
      <w:r w:rsidR="00320328" w:rsidRPr="00AF0A8E">
        <w:rPr>
          <w:rFonts w:ascii="Times New Roman" w:eastAsia="Times New Roman" w:hAnsi="Times New Roman" w:cs="Times New Roman"/>
          <w:bCs/>
          <w:color w:val="000000"/>
          <w:sz w:val="30"/>
          <w:szCs w:val="30"/>
          <w:highlight w:val="white"/>
          <w:lang w:val="vi-VN" w:eastAsia="vi-VN" w:bidi="vi-VN"/>
        </w:rPr>
        <w:t>Đối tượng áp dụng</w:t>
      </w:r>
      <w:r w:rsidR="00320328" w:rsidRPr="00AF0A8E">
        <w:rPr>
          <w:rFonts w:ascii="Times New Roman" w:hAnsi="Times New Roman" w:cs="Times New Roman"/>
          <w:color w:val="000000"/>
          <w:sz w:val="30"/>
          <w:szCs w:val="30"/>
          <w:highlight w:val="white"/>
          <w:lang w:eastAsia="vi-VN" w:bidi="vi-VN"/>
        </w:rPr>
        <w:t xml:space="preserve"> của </w:t>
      </w:r>
      <w:r w:rsidR="00BC1606" w:rsidRPr="00AF0A8E">
        <w:rPr>
          <w:rFonts w:ascii="Times New Roman" w:hAnsi="Times New Roman" w:cs="Times New Roman"/>
          <w:color w:val="000000"/>
          <w:sz w:val="30"/>
          <w:szCs w:val="30"/>
          <w:highlight w:val="white"/>
          <w:u w:color="FF0000"/>
          <w:lang w:eastAsia="vi-VN" w:bidi="vi-VN"/>
        </w:rPr>
        <w:t>Quy đị</w:t>
      </w:r>
      <w:r w:rsidR="00320328" w:rsidRPr="00AF0A8E">
        <w:rPr>
          <w:rFonts w:ascii="Times New Roman" w:hAnsi="Times New Roman" w:cs="Times New Roman"/>
          <w:color w:val="000000"/>
          <w:sz w:val="30"/>
          <w:szCs w:val="30"/>
          <w:highlight w:val="white"/>
          <w:u w:color="FF0000"/>
          <w:lang w:eastAsia="vi-VN" w:bidi="vi-VN"/>
        </w:rPr>
        <w:t>nh</w:t>
      </w:r>
      <w:r w:rsidR="00320328" w:rsidRPr="00AF0A8E">
        <w:rPr>
          <w:rFonts w:ascii="Times New Roman" w:hAnsi="Times New Roman" w:cs="Times New Roman"/>
          <w:color w:val="000000"/>
          <w:sz w:val="30"/>
          <w:szCs w:val="30"/>
          <w:highlight w:val="white"/>
          <w:lang w:eastAsia="vi-VN" w:bidi="vi-VN"/>
        </w:rPr>
        <w:t xml:space="preserve"> này là đ</w:t>
      </w:r>
      <w:r w:rsidR="00320328" w:rsidRPr="00AF0A8E">
        <w:rPr>
          <w:rFonts w:ascii="Times New Roman" w:eastAsia="Times New Roman" w:hAnsi="Times New Roman" w:cs="Times New Roman"/>
          <w:color w:val="000000"/>
          <w:sz w:val="30"/>
          <w:szCs w:val="30"/>
          <w:highlight w:val="white"/>
          <w:lang w:val="vi-VN" w:eastAsia="vi-VN" w:bidi="vi-VN"/>
        </w:rPr>
        <w:t xml:space="preserve">ội ngũ cán bộ, công chức, viên chức trong các cơ quan Đảng; </w:t>
      </w:r>
      <w:r w:rsidR="00320328" w:rsidRPr="00AF0A8E">
        <w:rPr>
          <w:rFonts w:ascii="Times New Roman" w:eastAsia="Times New Roman" w:hAnsi="Times New Roman" w:cs="Times New Roman"/>
          <w:color w:val="000000"/>
          <w:sz w:val="30"/>
          <w:szCs w:val="30"/>
          <w:highlight w:val="white"/>
          <w:u w:color="FF0000"/>
          <w:lang w:val="vi-VN" w:eastAsia="vi-VN" w:bidi="vi-VN"/>
        </w:rPr>
        <w:t>Mặt trận</w:t>
      </w:r>
      <w:r w:rsidR="00320328" w:rsidRPr="00AF0A8E">
        <w:rPr>
          <w:rFonts w:ascii="Times New Roman" w:eastAsia="Times New Roman" w:hAnsi="Times New Roman" w:cs="Times New Roman"/>
          <w:color w:val="000000"/>
          <w:sz w:val="30"/>
          <w:szCs w:val="30"/>
          <w:highlight w:val="white"/>
          <w:lang w:val="vi-VN" w:eastAsia="vi-VN" w:bidi="vi-VN"/>
        </w:rPr>
        <w:t xml:space="preserve"> Tổ quốc và các tổ chức chính trị - xã hội; cơ quan hành chính Nhà nước; đơn vị sự nghiệp công lập; các tổ chức hội được Đảng, </w:t>
      </w:r>
      <w:r w:rsidR="00320328" w:rsidRPr="00AF0A8E">
        <w:rPr>
          <w:rFonts w:ascii="Times New Roman" w:eastAsia="Times New Roman" w:hAnsi="Times New Roman" w:cs="Times New Roman"/>
          <w:color w:val="000000"/>
          <w:sz w:val="30"/>
          <w:szCs w:val="30"/>
          <w:highlight w:val="white"/>
          <w:u w:color="FF0000"/>
          <w:lang w:val="vi-VN" w:eastAsia="vi-VN" w:bidi="vi-VN"/>
        </w:rPr>
        <w:t>Nhà nước giao</w:t>
      </w:r>
      <w:r w:rsidR="00320328" w:rsidRPr="00AF0A8E">
        <w:rPr>
          <w:rFonts w:ascii="Times New Roman" w:eastAsia="Times New Roman" w:hAnsi="Times New Roman" w:cs="Times New Roman"/>
          <w:color w:val="000000"/>
          <w:sz w:val="30"/>
          <w:szCs w:val="30"/>
          <w:highlight w:val="white"/>
          <w:lang w:val="vi-VN" w:eastAsia="vi-VN" w:bidi="vi-VN"/>
        </w:rPr>
        <w:t xml:space="preserve"> nhiệm vụ; người giữ chức danh, chức vụ và người đại diện phần vốn nhà nước tại doanh nghiệp theo quy định của Chính phủ trên địa bàn tỉnh</w:t>
      </w:r>
      <w:r w:rsidR="00320328" w:rsidRPr="00AF0A8E">
        <w:rPr>
          <w:rFonts w:ascii="Times New Roman" w:hAnsi="Times New Roman" w:cs="Times New Roman"/>
          <w:color w:val="000000"/>
          <w:sz w:val="30"/>
          <w:szCs w:val="30"/>
          <w:highlight w:val="white"/>
          <w:lang w:eastAsia="vi-VN" w:bidi="vi-VN"/>
        </w:rPr>
        <w:t xml:space="preserve"> và </w:t>
      </w:r>
      <w:r w:rsidR="00320328" w:rsidRPr="00AF0A8E">
        <w:rPr>
          <w:rFonts w:ascii="Times New Roman" w:eastAsia="Times New Roman" w:hAnsi="Times New Roman" w:cs="Times New Roman"/>
          <w:color w:val="000000"/>
          <w:sz w:val="30"/>
          <w:szCs w:val="30"/>
          <w:highlight w:val="white"/>
          <w:lang w:val="vi-VN" w:eastAsia="vi-VN" w:bidi="vi-VN"/>
        </w:rPr>
        <w:t>cấp ủy, tổ chức đảng, các cơ quan, đơn vị trong hệ thống chính trị của tỉnh.</w:t>
      </w:r>
    </w:p>
    <w:p w14:paraId="33539745" w14:textId="77777777" w:rsidR="009B25DF" w:rsidRPr="00AF0A8E" w:rsidRDefault="003C6630" w:rsidP="004A63DF">
      <w:pPr>
        <w:spacing w:before="120" w:after="120" w:line="360" w:lineRule="exact"/>
        <w:jc w:val="both"/>
        <w:rPr>
          <w:rFonts w:ascii="Times New Roman" w:eastAsia="Times New Roman" w:hAnsi="Times New Roman" w:cs="Times New Roman"/>
          <w:color w:val="000000"/>
          <w:sz w:val="30"/>
          <w:szCs w:val="30"/>
          <w:highlight w:val="white"/>
        </w:rPr>
      </w:pPr>
      <w:r w:rsidRPr="00AF0A8E">
        <w:rPr>
          <w:rFonts w:ascii="Times New Roman" w:eastAsia="Times New Roman" w:hAnsi="Times New Roman" w:cs="Times New Roman"/>
          <w:bCs/>
          <w:color w:val="000000"/>
          <w:sz w:val="30"/>
          <w:szCs w:val="30"/>
          <w:highlight w:val="white"/>
        </w:rPr>
        <w:t xml:space="preserve">            </w:t>
      </w:r>
      <w:r w:rsidR="00383F6B" w:rsidRPr="00AF0A8E">
        <w:rPr>
          <w:rFonts w:ascii="Times New Roman" w:eastAsia="Times New Roman" w:hAnsi="Times New Roman" w:cs="Times New Roman"/>
          <w:bCs/>
          <w:color w:val="000000"/>
          <w:sz w:val="30"/>
          <w:szCs w:val="30"/>
          <w:highlight w:val="white"/>
          <w:lang w:val="vi-VN" w:eastAsia="vi-VN" w:bidi="vi-VN"/>
        </w:rPr>
        <w:t xml:space="preserve"> </w:t>
      </w:r>
      <w:r w:rsidR="004A63DF" w:rsidRPr="00AF0A8E">
        <w:rPr>
          <w:rFonts w:ascii="Times New Roman" w:eastAsia="Times New Roman" w:hAnsi="Times New Roman" w:cs="Times New Roman"/>
          <w:bCs/>
          <w:color w:val="000000"/>
          <w:sz w:val="30"/>
          <w:szCs w:val="30"/>
          <w:highlight w:val="white"/>
          <w:lang w:eastAsia="vi-VN" w:bidi="vi-VN"/>
        </w:rPr>
        <w:t>1.2</w:t>
      </w:r>
      <w:r w:rsidR="004A63DF" w:rsidRPr="00AF0A8E">
        <w:rPr>
          <w:rFonts w:ascii="Times New Roman" w:eastAsia="Times New Roman" w:hAnsi="Times New Roman" w:cs="Times New Roman"/>
          <w:b/>
          <w:bCs/>
          <w:color w:val="000000"/>
          <w:sz w:val="30"/>
          <w:szCs w:val="30"/>
          <w:highlight w:val="white"/>
          <w:lang w:eastAsia="vi-VN" w:bidi="vi-VN"/>
        </w:rPr>
        <w:t xml:space="preserve">. </w:t>
      </w:r>
      <w:r w:rsidR="00383F6B" w:rsidRPr="00AF0A8E">
        <w:rPr>
          <w:rFonts w:ascii="Times New Roman" w:eastAsia="Times New Roman" w:hAnsi="Times New Roman" w:cs="Times New Roman"/>
          <w:bCs/>
          <w:color w:val="000000"/>
          <w:sz w:val="30"/>
          <w:szCs w:val="30"/>
          <w:highlight w:val="white"/>
          <w:lang w:val="vi-VN" w:eastAsia="vi-VN" w:bidi="vi-VN"/>
        </w:rPr>
        <w:t>Nguyên tắc khuyến khích, bảo vệ cán bộ</w:t>
      </w:r>
      <w:r w:rsidR="004A63DF" w:rsidRPr="00AF0A8E">
        <w:rPr>
          <w:rFonts w:ascii="Times New Roman" w:eastAsia="Times New Roman" w:hAnsi="Times New Roman" w:cs="Times New Roman"/>
          <w:b/>
          <w:bCs/>
          <w:color w:val="000000"/>
          <w:sz w:val="30"/>
          <w:szCs w:val="30"/>
          <w:highlight w:val="white"/>
          <w:lang w:eastAsia="vi-VN" w:bidi="vi-VN"/>
        </w:rPr>
        <w:t xml:space="preserve"> </w:t>
      </w:r>
      <w:r w:rsidR="009B25DF" w:rsidRPr="00AF0A8E">
        <w:rPr>
          <w:rFonts w:ascii="Times New Roman" w:eastAsia="Times New Roman" w:hAnsi="Times New Roman" w:cs="Times New Roman"/>
          <w:color w:val="000000"/>
          <w:sz w:val="30"/>
          <w:szCs w:val="30"/>
          <w:highlight w:val="white"/>
        </w:rPr>
        <w:t>có đề xuất đổi mới, sáng tạo được cơ quan sử dụng cán bộ xem xét, quyết định cho thực hiện trong phạm vi thẩm quyền quyết định theo quy định của pháp luật, bảo đ</w:t>
      </w:r>
      <w:r w:rsidR="00C324A5" w:rsidRPr="00AF0A8E">
        <w:rPr>
          <w:rFonts w:ascii="Times New Roman" w:eastAsia="Times New Roman" w:hAnsi="Times New Roman" w:cs="Times New Roman"/>
          <w:color w:val="000000"/>
          <w:sz w:val="30"/>
          <w:szCs w:val="30"/>
          <w:highlight w:val="white"/>
        </w:rPr>
        <w:t>ảm không trái quy định của Đảng và các</w:t>
      </w:r>
      <w:r w:rsidR="009B25DF" w:rsidRPr="00AF0A8E">
        <w:rPr>
          <w:rFonts w:ascii="Times New Roman" w:eastAsia="Times New Roman" w:hAnsi="Times New Roman" w:cs="Times New Roman"/>
          <w:color w:val="000000"/>
          <w:sz w:val="30"/>
          <w:szCs w:val="30"/>
          <w:highlight w:val="white"/>
        </w:rPr>
        <w:t xml:space="preserve"> văn bản quy phạm pháp luật của Quốc hội, </w:t>
      </w:r>
      <w:r w:rsidR="009B25DF" w:rsidRPr="00AF0A8E">
        <w:rPr>
          <w:rFonts w:ascii="Times New Roman" w:eastAsia="Times New Roman" w:hAnsi="Times New Roman" w:cs="Times New Roman"/>
          <w:color w:val="000000"/>
          <w:sz w:val="30"/>
          <w:szCs w:val="30"/>
          <w:highlight w:val="white"/>
          <w:u w:color="FF0000"/>
        </w:rPr>
        <w:t>Ủy ban</w:t>
      </w:r>
      <w:r w:rsidR="009B25DF" w:rsidRPr="00AF0A8E">
        <w:rPr>
          <w:rFonts w:ascii="Times New Roman" w:eastAsia="Times New Roman" w:hAnsi="Times New Roman" w:cs="Times New Roman"/>
          <w:color w:val="000000"/>
          <w:sz w:val="30"/>
          <w:szCs w:val="30"/>
          <w:highlight w:val="white"/>
        </w:rPr>
        <w:t xml:space="preserve"> Thường vụ Quốc hội, cơ quan nhà nước cấp trên và Điều ước quốc tế mà nước Cộng hòa xã hội chủ nghĩa Việt Nam là thành viên.</w:t>
      </w:r>
    </w:p>
    <w:p w14:paraId="28DF0696" w14:textId="77777777" w:rsidR="00A8005C" w:rsidRPr="00AF0A8E" w:rsidRDefault="009B25DF" w:rsidP="00F816C9">
      <w:pPr>
        <w:spacing w:before="120" w:after="120" w:line="360" w:lineRule="exact"/>
        <w:ind w:firstLine="720"/>
        <w:jc w:val="both"/>
        <w:rPr>
          <w:rFonts w:ascii="Times New Roman" w:eastAsia="Times New Roman" w:hAnsi="Times New Roman" w:cs="Times New Roman"/>
          <w:color w:val="000000"/>
          <w:sz w:val="30"/>
          <w:szCs w:val="30"/>
          <w:highlight w:val="white"/>
        </w:rPr>
      </w:pPr>
      <w:r w:rsidRPr="00AF0A8E">
        <w:rPr>
          <w:rFonts w:ascii="Times New Roman" w:eastAsia="Times New Roman" w:hAnsi="Times New Roman" w:cs="Times New Roman"/>
          <w:color w:val="000000"/>
          <w:sz w:val="30"/>
          <w:szCs w:val="30"/>
          <w:highlight w:val="white"/>
        </w:rPr>
        <w:t>Cán bộ có đề xuất đổi mới, sáng tạo được cơ quan sử dụng cán bộ xem xét, quyết định cho thực hiện, có kết quả đóng góp vào công cuộc xây dựng, phát triển đất nước, của ngành, lĩnh vực, địa phương, cơ quan, đơn vị được ghi nhận, tôn vinh, khen thưởng xứng đáng. Cơ quan sử dụng cán bộ báo cáo, xin ý kiến cấp ủy, tổ chức đảng cùng cấp trước khi phê duyệt và đánh giá kết quả thực hiện đề xuất đổi mới, sáng tạo.</w:t>
      </w:r>
      <w:r w:rsidR="00A8005C" w:rsidRPr="00AF0A8E">
        <w:rPr>
          <w:rFonts w:ascii="Times New Roman" w:eastAsia="Times New Roman" w:hAnsi="Times New Roman" w:cs="Times New Roman"/>
          <w:color w:val="000000"/>
          <w:sz w:val="30"/>
          <w:szCs w:val="30"/>
          <w:highlight w:val="white"/>
        </w:rPr>
        <w:t xml:space="preserve"> </w:t>
      </w:r>
    </w:p>
    <w:p w14:paraId="0F0C7E23" w14:textId="77777777" w:rsidR="00664717" w:rsidRPr="00AF0A8E" w:rsidRDefault="00383F6B" w:rsidP="00F816C9">
      <w:pPr>
        <w:spacing w:before="120" w:after="120" w:line="360" w:lineRule="exact"/>
        <w:ind w:firstLine="720"/>
        <w:jc w:val="both"/>
        <w:rPr>
          <w:rFonts w:ascii="Times New Roman" w:eastAsia="Times New Roman" w:hAnsi="Times New Roman" w:cs="Times New Roman"/>
          <w:color w:val="000000"/>
          <w:sz w:val="30"/>
          <w:szCs w:val="30"/>
          <w:highlight w:val="white"/>
          <w:lang w:val="vi-VN" w:eastAsia="vi-VN" w:bidi="vi-VN"/>
        </w:rPr>
      </w:pPr>
      <w:r w:rsidRPr="00AF0A8E">
        <w:rPr>
          <w:rFonts w:ascii="Times New Roman" w:eastAsia="Times New Roman" w:hAnsi="Times New Roman" w:cs="Times New Roman"/>
          <w:color w:val="000000"/>
          <w:sz w:val="30"/>
          <w:szCs w:val="30"/>
          <w:highlight w:val="white"/>
          <w:lang w:val="vi-VN" w:eastAsia="vi-VN" w:bidi="vi-VN"/>
        </w:rPr>
        <w:t>Việc khuyến khích và bảo vệ cán bộ năng động, sáng tạo, dám nghĩ, dám làm, dám chịu trách nhiệm vì lợi ích chung phải đặt dưới sự lãnh đạo trực tiếp, thường xuyên, toàn diện của các cấp uỷ, tổ chức đản</w:t>
      </w:r>
      <w:r w:rsidR="009B25DF" w:rsidRPr="00AF0A8E">
        <w:rPr>
          <w:rFonts w:ascii="Times New Roman" w:eastAsia="Times New Roman" w:hAnsi="Times New Roman" w:cs="Times New Roman"/>
          <w:color w:val="000000"/>
          <w:sz w:val="30"/>
          <w:szCs w:val="30"/>
          <w:highlight w:val="white"/>
          <w:lang w:eastAsia="vi-VN" w:bidi="vi-VN"/>
        </w:rPr>
        <w:t>g</w:t>
      </w:r>
      <w:r w:rsidRPr="00AF0A8E">
        <w:rPr>
          <w:rFonts w:ascii="Times New Roman" w:eastAsia="Times New Roman" w:hAnsi="Times New Roman" w:cs="Times New Roman"/>
          <w:color w:val="000000"/>
          <w:sz w:val="30"/>
          <w:szCs w:val="30"/>
          <w:highlight w:val="white"/>
          <w:lang w:val="vi-VN" w:eastAsia="vi-VN" w:bidi="vi-VN"/>
        </w:rPr>
        <w:t>; bảo đảm nguyên tắc tập trung dân chủ, đúng thẩm quyền và phải được tiến hành kịp thời, công bằng, công khai, minh bạch.</w:t>
      </w:r>
    </w:p>
    <w:p w14:paraId="6D4FCFCA" w14:textId="77777777" w:rsidR="00664717" w:rsidRPr="00AF0A8E" w:rsidRDefault="00A8005C" w:rsidP="00F816C9">
      <w:pPr>
        <w:widowControl w:val="0"/>
        <w:tabs>
          <w:tab w:val="left" w:pos="1073"/>
        </w:tabs>
        <w:spacing w:before="120" w:after="120" w:line="360" w:lineRule="exact"/>
        <w:jc w:val="both"/>
        <w:rPr>
          <w:rFonts w:ascii="Times New Roman" w:eastAsia="Times New Roman" w:hAnsi="Times New Roman" w:cs="Times New Roman"/>
          <w:color w:val="000000"/>
          <w:sz w:val="30"/>
          <w:szCs w:val="30"/>
          <w:highlight w:val="white"/>
          <w:lang w:val="vi-VN" w:eastAsia="vi-VN" w:bidi="vi-VN"/>
        </w:rPr>
      </w:pPr>
      <w:r w:rsidRPr="00AF0A8E">
        <w:rPr>
          <w:rFonts w:ascii="Times New Roman" w:eastAsia="Times New Roman" w:hAnsi="Times New Roman" w:cs="Times New Roman"/>
          <w:color w:val="000000"/>
          <w:sz w:val="30"/>
          <w:szCs w:val="30"/>
          <w:highlight w:val="white"/>
          <w:lang w:val="vi-VN" w:eastAsia="vi-VN" w:bidi="vi-VN"/>
        </w:rPr>
        <w:tab/>
      </w:r>
      <w:r w:rsidR="00664717" w:rsidRPr="00AF0A8E">
        <w:rPr>
          <w:rFonts w:ascii="Times New Roman" w:eastAsia="Times New Roman" w:hAnsi="Times New Roman" w:cs="Times New Roman"/>
          <w:color w:val="000000"/>
          <w:sz w:val="30"/>
          <w:szCs w:val="30"/>
          <w:highlight w:val="white"/>
          <w:lang w:val="vi-VN" w:eastAsia="vi-VN" w:bidi="vi-VN"/>
        </w:rPr>
        <w:t xml:space="preserve">Khuyến khích và bảo vệ cán bộ năng động, sáng tạo, dám nghĩ, dám </w:t>
      </w:r>
      <w:r w:rsidR="00664717" w:rsidRPr="00AF0A8E">
        <w:rPr>
          <w:rFonts w:ascii="Times New Roman" w:eastAsia="Times New Roman" w:hAnsi="Times New Roman" w:cs="Times New Roman"/>
          <w:color w:val="000000"/>
          <w:sz w:val="30"/>
          <w:szCs w:val="30"/>
          <w:highlight w:val="white"/>
          <w:lang w:val="vi-VN" w:eastAsia="vi-VN" w:bidi="vi-VN"/>
        </w:rPr>
        <w:lastRenderedPageBreak/>
        <w:t>làm, dám chịu trách nhiệm vì lợi ích chung phải gắn với đổi mới phương thức lãnh đạo của Đảng; đề xuất đổi mới, sáng tạo phải được cấp có thẩm quyền xem xét cho thực hiện bảo đảm không trái với quy định của Đảng, văn bản quy phạm pháp luật của Quốc hội, ủy ban Thường vụ Quốc hội, cơ quan nhà nước cấp trên và Điều ước quốc tế mà nước Cộng hòa xã hội chủ nghĩa Việt Nam là thành viên.</w:t>
      </w:r>
    </w:p>
    <w:p w14:paraId="29E378BD" w14:textId="77777777" w:rsidR="00664717" w:rsidRPr="00AF0A8E" w:rsidRDefault="00A8005C" w:rsidP="00F816C9">
      <w:pPr>
        <w:widowControl w:val="0"/>
        <w:tabs>
          <w:tab w:val="left" w:pos="1059"/>
        </w:tabs>
        <w:spacing w:before="120" w:after="120" w:line="360" w:lineRule="exact"/>
        <w:jc w:val="both"/>
        <w:rPr>
          <w:rFonts w:ascii="Times New Roman" w:eastAsia="Times New Roman" w:hAnsi="Times New Roman" w:cs="Times New Roman"/>
          <w:color w:val="000000"/>
          <w:sz w:val="30"/>
          <w:szCs w:val="30"/>
          <w:highlight w:val="white"/>
          <w:lang w:val="vi-VN" w:eastAsia="vi-VN" w:bidi="vi-VN"/>
        </w:rPr>
      </w:pPr>
      <w:r w:rsidRPr="00AF0A8E">
        <w:rPr>
          <w:rFonts w:ascii="Times New Roman" w:eastAsia="Times New Roman" w:hAnsi="Times New Roman" w:cs="Times New Roman"/>
          <w:color w:val="000000"/>
          <w:sz w:val="30"/>
          <w:szCs w:val="30"/>
          <w:highlight w:val="white"/>
          <w:lang w:val="vi-VN" w:eastAsia="vi-VN" w:bidi="vi-VN"/>
        </w:rPr>
        <w:tab/>
      </w:r>
      <w:r w:rsidR="00664717" w:rsidRPr="00AF0A8E">
        <w:rPr>
          <w:rFonts w:ascii="Times New Roman" w:eastAsia="Times New Roman" w:hAnsi="Times New Roman" w:cs="Times New Roman"/>
          <w:color w:val="000000"/>
          <w:sz w:val="30"/>
          <w:szCs w:val="30"/>
          <w:highlight w:val="white"/>
          <w:lang w:val="vi-VN" w:eastAsia="vi-VN" w:bidi="vi-VN"/>
        </w:rPr>
        <w:t>Xử lý nghiêm việc lợi dụng chủ trương khuyến khích và bảo vệ cán bộ để thực hiện bao che hành vi vụ lợi, tham nhũng, tiêu cực, vi phạm kỷ luật của Đảng và pháp luật của Nhà nước.</w:t>
      </w:r>
    </w:p>
    <w:p w14:paraId="169BA3FC" w14:textId="2E351841" w:rsidR="00293440" w:rsidRPr="00AF0A8E" w:rsidRDefault="00664717" w:rsidP="00F816C9">
      <w:pPr>
        <w:widowControl w:val="0"/>
        <w:tabs>
          <w:tab w:val="left" w:pos="1059"/>
        </w:tabs>
        <w:spacing w:before="120" w:after="120" w:line="360" w:lineRule="exact"/>
        <w:jc w:val="both"/>
        <w:rPr>
          <w:rFonts w:ascii="Times New Roman" w:eastAsia="Times New Roman" w:hAnsi="Times New Roman" w:cs="Times New Roman"/>
          <w:color w:val="000000"/>
          <w:sz w:val="30"/>
          <w:szCs w:val="30"/>
          <w:highlight w:val="white"/>
          <w:lang w:eastAsia="vi-VN" w:bidi="vi-VN"/>
        </w:rPr>
      </w:pPr>
      <w:r w:rsidRPr="00AF0A8E">
        <w:rPr>
          <w:rFonts w:ascii="Times New Roman" w:eastAsia="Times New Roman" w:hAnsi="Times New Roman" w:cs="Times New Roman"/>
          <w:color w:val="000000"/>
          <w:sz w:val="30"/>
          <w:szCs w:val="30"/>
          <w:highlight w:val="white"/>
          <w:lang w:val="vi-VN" w:eastAsia="vi-VN" w:bidi="vi-VN"/>
        </w:rPr>
        <w:tab/>
        <w:t xml:space="preserve">Cấp ủy, tổ chức đảng, cơ quan, đơn vị, người có thẩm quyền phải kịp thời xem xét, đánh giá </w:t>
      </w:r>
      <w:r w:rsidRPr="00AF0A8E">
        <w:rPr>
          <w:rFonts w:ascii="Times New Roman" w:eastAsia="Times New Roman" w:hAnsi="Times New Roman" w:cs="Times New Roman"/>
          <w:color w:val="000000"/>
          <w:sz w:val="30"/>
          <w:szCs w:val="30"/>
          <w:highlight w:val="white"/>
          <w:u w:color="FF0000"/>
          <w:lang w:val="vi-VN" w:eastAsia="vi-VN" w:bidi="vi-VN"/>
        </w:rPr>
        <w:t>k</w:t>
      </w:r>
      <w:r w:rsidR="00BC1606" w:rsidRPr="00AF0A8E">
        <w:rPr>
          <w:rFonts w:ascii="Times New Roman" w:eastAsia="Times New Roman" w:hAnsi="Times New Roman" w:cs="Times New Roman"/>
          <w:color w:val="000000"/>
          <w:sz w:val="30"/>
          <w:szCs w:val="30"/>
          <w:highlight w:val="white"/>
          <w:u w:color="FF0000"/>
          <w:lang w:eastAsia="vi-VN" w:bidi="vi-VN"/>
        </w:rPr>
        <w:t>ết</w:t>
      </w:r>
      <w:r w:rsidRPr="00AF0A8E">
        <w:rPr>
          <w:rFonts w:ascii="Times New Roman" w:eastAsia="Times New Roman" w:hAnsi="Times New Roman" w:cs="Times New Roman"/>
          <w:color w:val="000000"/>
          <w:sz w:val="30"/>
          <w:szCs w:val="30"/>
          <w:highlight w:val="white"/>
          <w:u w:color="FF0000"/>
          <w:lang w:val="vi-VN" w:eastAsia="vi-VN" w:bidi="vi-VN"/>
        </w:rPr>
        <w:t xml:space="preserve"> quả</w:t>
      </w:r>
      <w:r w:rsidRPr="00AF0A8E">
        <w:rPr>
          <w:rFonts w:ascii="Times New Roman" w:eastAsia="Times New Roman" w:hAnsi="Times New Roman" w:cs="Times New Roman"/>
          <w:color w:val="000000"/>
          <w:sz w:val="30"/>
          <w:szCs w:val="30"/>
          <w:highlight w:val="white"/>
          <w:lang w:val="vi-VN" w:eastAsia="vi-VN" w:bidi="vi-VN"/>
        </w:rPr>
        <w:t xml:space="preserve"> thực hiện, xác định rõ các nguyên nhân khách quan, chủ quan, đánh giá khách quan, toàn diện đối với việc đề xuất và thực hiện đề xuất </w:t>
      </w:r>
      <w:r w:rsidR="00B10912" w:rsidRPr="00AF0A8E">
        <w:rPr>
          <w:rFonts w:ascii="Times New Roman" w:eastAsia="Times New Roman" w:hAnsi="Times New Roman" w:cs="Times New Roman"/>
          <w:color w:val="000000"/>
          <w:sz w:val="30"/>
          <w:szCs w:val="30"/>
          <w:highlight w:val="white"/>
          <w:u w:color="FF0000"/>
          <w:lang w:val="vi-VN" w:eastAsia="vi-VN" w:bidi="vi-VN"/>
        </w:rPr>
        <w:t>đổi mới</w:t>
      </w:r>
      <w:r w:rsidRPr="00AF0A8E">
        <w:rPr>
          <w:rFonts w:ascii="Times New Roman" w:eastAsia="Times New Roman" w:hAnsi="Times New Roman" w:cs="Times New Roman"/>
          <w:color w:val="000000"/>
          <w:sz w:val="30"/>
          <w:szCs w:val="30"/>
          <w:highlight w:val="white"/>
          <w:lang w:val="vi-VN" w:eastAsia="vi-VN" w:bidi="vi-VN"/>
        </w:rPr>
        <w:t>, sáng tạo.</w:t>
      </w:r>
    </w:p>
    <w:p w14:paraId="6BEEAC4C" w14:textId="77777777" w:rsidR="004A63DF" w:rsidRPr="00AF0A8E" w:rsidRDefault="004A63DF" w:rsidP="004A63DF">
      <w:pPr>
        <w:spacing w:before="120" w:after="0" w:line="380" w:lineRule="atLeast"/>
        <w:ind w:firstLine="720"/>
        <w:jc w:val="both"/>
        <w:rPr>
          <w:rFonts w:ascii="Times New Roman" w:eastAsia="Times New Roman" w:hAnsi="Times New Roman" w:cs="Times New Roman"/>
          <w:color w:val="000000"/>
          <w:sz w:val="30"/>
          <w:szCs w:val="30"/>
          <w:highlight w:val="white"/>
        </w:rPr>
      </w:pPr>
      <w:r w:rsidRPr="00AF0A8E">
        <w:rPr>
          <w:rFonts w:ascii="Times New Roman" w:eastAsia="Times New Roman" w:hAnsi="Times New Roman" w:cs="Times New Roman"/>
          <w:bCs/>
          <w:color w:val="000000"/>
          <w:sz w:val="30"/>
          <w:szCs w:val="30"/>
          <w:highlight w:val="white"/>
        </w:rPr>
        <w:t xml:space="preserve">1.3. </w:t>
      </w:r>
      <w:r w:rsidRPr="00AF0A8E">
        <w:rPr>
          <w:rFonts w:ascii="Times New Roman" w:eastAsia="Times New Roman" w:hAnsi="Times New Roman" w:cs="Times New Roman"/>
          <w:color w:val="000000"/>
          <w:sz w:val="30"/>
          <w:szCs w:val="30"/>
          <w:highlight w:val="white"/>
        </w:rPr>
        <w:t>Việc khuyến khích và bảo vệ cán bộ phải được thực hiện kịp thời, dân chủ, công khai, minh bạch; đúng đối tượng, trình tự, thủ tục theo quy định và pháp luật có liên quan. Cơ quan, người có thẩm quyền phải kịp thời xem xét, đánh giá kết quả thực hiện, xác định rõ các nguyên nhân khách quan, chủ quan, đánh giá khách quan, toàn diện đối với việc đề xuất và thực hiện đề xuất đổi mới, sáng tạo.</w:t>
      </w:r>
    </w:p>
    <w:p w14:paraId="3E54D0D4" w14:textId="77777777" w:rsidR="004A63DF" w:rsidRPr="00AF0A8E" w:rsidRDefault="004A63DF" w:rsidP="004A63DF">
      <w:pPr>
        <w:spacing w:before="120" w:after="0" w:line="380" w:lineRule="atLeast"/>
        <w:ind w:firstLine="720"/>
        <w:jc w:val="both"/>
        <w:rPr>
          <w:rFonts w:ascii="Times New Roman" w:eastAsia="Times New Roman" w:hAnsi="Times New Roman" w:cs="Times New Roman"/>
          <w:color w:val="000000"/>
          <w:sz w:val="30"/>
          <w:szCs w:val="30"/>
          <w:highlight w:val="white"/>
        </w:rPr>
      </w:pPr>
      <w:r w:rsidRPr="00AF0A8E">
        <w:rPr>
          <w:rFonts w:ascii="Times New Roman" w:eastAsia="Times New Roman" w:hAnsi="Times New Roman" w:cs="Times New Roman"/>
          <w:color w:val="000000"/>
          <w:sz w:val="30"/>
          <w:szCs w:val="30"/>
          <w:highlight w:val="white"/>
        </w:rPr>
        <w:t>Cán bộ năng động, sáng tạo vì lợi ích chung có thể không bị xử lý trách nhiệm, được loại trừ, miễn hoặc giảm nhẹ trách nhiệm theo quy định.</w:t>
      </w:r>
    </w:p>
    <w:p w14:paraId="56DC1A2C" w14:textId="77777777" w:rsidR="004A63DF" w:rsidRPr="00AF0A8E" w:rsidRDefault="004A63DF" w:rsidP="004A63DF">
      <w:pPr>
        <w:spacing w:before="120" w:after="0" w:line="380" w:lineRule="atLeast"/>
        <w:ind w:firstLine="720"/>
        <w:jc w:val="both"/>
        <w:rPr>
          <w:rFonts w:ascii="Times New Roman" w:eastAsia="Times New Roman" w:hAnsi="Times New Roman" w:cs="Times New Roman"/>
          <w:color w:val="000000"/>
          <w:sz w:val="30"/>
          <w:szCs w:val="30"/>
          <w:highlight w:val="white"/>
        </w:rPr>
      </w:pPr>
      <w:r w:rsidRPr="00AF0A8E">
        <w:rPr>
          <w:rFonts w:ascii="Times New Roman" w:eastAsia="Times New Roman" w:hAnsi="Times New Roman" w:cs="Times New Roman"/>
          <w:bCs/>
          <w:color w:val="000000"/>
          <w:sz w:val="30"/>
          <w:szCs w:val="30"/>
          <w:highlight w:val="white"/>
        </w:rPr>
        <w:t>1.4. Không được lợi dụng chính sách để bao che tham nhũng</w:t>
      </w:r>
      <w:r w:rsidR="00F65F70" w:rsidRPr="00AF0A8E">
        <w:rPr>
          <w:rFonts w:ascii="Times New Roman" w:eastAsia="Times New Roman" w:hAnsi="Times New Roman" w:cs="Times New Roman"/>
          <w:bCs/>
          <w:color w:val="000000"/>
          <w:sz w:val="30"/>
          <w:szCs w:val="30"/>
          <w:highlight w:val="white"/>
        </w:rPr>
        <w:t xml:space="preserve">. </w:t>
      </w:r>
      <w:r w:rsidRPr="00AF0A8E">
        <w:rPr>
          <w:rFonts w:ascii="Times New Roman" w:eastAsia="Times New Roman" w:hAnsi="Times New Roman" w:cs="Times New Roman"/>
          <w:color w:val="000000"/>
          <w:sz w:val="30"/>
          <w:szCs w:val="30"/>
          <w:highlight w:val="white"/>
        </w:rPr>
        <w:t>Ngoài ra, Nghị định quy định những việc cơ quan, tổ chức, cán bộ và cá nhân không được làm trong khuyến khích, bảo vệ cán bộ như:</w:t>
      </w:r>
    </w:p>
    <w:p w14:paraId="54E4FCEC" w14:textId="77777777" w:rsidR="004A63DF" w:rsidRPr="00AF0A8E" w:rsidRDefault="004A63DF" w:rsidP="004A63DF">
      <w:pPr>
        <w:spacing w:before="120" w:after="0" w:line="380" w:lineRule="atLeast"/>
        <w:ind w:firstLine="720"/>
        <w:jc w:val="both"/>
        <w:rPr>
          <w:rFonts w:ascii="Times New Roman" w:eastAsia="Times New Roman" w:hAnsi="Times New Roman" w:cs="Times New Roman"/>
          <w:color w:val="000000"/>
          <w:sz w:val="30"/>
          <w:szCs w:val="30"/>
          <w:highlight w:val="white"/>
        </w:rPr>
      </w:pPr>
      <w:r w:rsidRPr="00AF0A8E">
        <w:rPr>
          <w:rFonts w:ascii="Times New Roman" w:eastAsia="Times New Roman" w:hAnsi="Times New Roman" w:cs="Times New Roman"/>
          <w:color w:val="000000"/>
          <w:sz w:val="30"/>
          <w:szCs w:val="30"/>
          <w:highlight w:val="white"/>
        </w:rPr>
        <w:t>- Lợi dụng chính sách, biện pháp khuyến khích, bảo vệ cán bộ để thực hiện hoặc bao che hành vi tham nhũng, tiêu cực, trục lợi, vi phạm kỷ luật của Đảng và pháp luật của Nhà nước hoặc làm ảnh hưởng đến việc thực hiện nhiệm vụ chính trị, tác động tiêu cực đến đời sống nhân dân, hoạt động sản xuất, kinh doanh của doanh nghiệp.</w:t>
      </w:r>
    </w:p>
    <w:p w14:paraId="6FC7DBFF" w14:textId="77777777" w:rsidR="004A63DF" w:rsidRPr="00AF0A8E" w:rsidRDefault="004A63DF" w:rsidP="004A63DF">
      <w:pPr>
        <w:spacing w:before="120" w:after="0" w:line="380" w:lineRule="atLeast"/>
        <w:ind w:firstLine="720"/>
        <w:jc w:val="both"/>
        <w:rPr>
          <w:rFonts w:ascii="Times New Roman" w:eastAsia="Times New Roman" w:hAnsi="Times New Roman" w:cs="Times New Roman"/>
          <w:color w:val="000000"/>
          <w:sz w:val="30"/>
          <w:szCs w:val="30"/>
          <w:highlight w:val="white"/>
        </w:rPr>
      </w:pPr>
      <w:r w:rsidRPr="00AF0A8E">
        <w:rPr>
          <w:rFonts w:ascii="Times New Roman" w:eastAsia="Times New Roman" w:hAnsi="Times New Roman" w:cs="Times New Roman"/>
          <w:color w:val="000000"/>
          <w:sz w:val="30"/>
          <w:szCs w:val="30"/>
          <w:highlight w:val="white"/>
        </w:rPr>
        <w:t>- Cản trở, gây khó khăn, xúc phạm danh dự, nhân phẩm cán bộ năng động, sáng tạo, cơ quan, tổ chức và cá nhân có liên quan trong quá trình đề xuất, thực hiện, hoàn thành đề xuất vì lợi ích chung.</w:t>
      </w:r>
    </w:p>
    <w:p w14:paraId="614FC5EA" w14:textId="77777777" w:rsidR="004A63DF" w:rsidRPr="00AF0A8E" w:rsidRDefault="004A63DF" w:rsidP="004A63DF">
      <w:pPr>
        <w:spacing w:before="120" w:after="0" w:line="380" w:lineRule="atLeast"/>
        <w:ind w:firstLine="720"/>
        <w:jc w:val="both"/>
        <w:rPr>
          <w:rFonts w:ascii="Times New Roman" w:eastAsia="Times New Roman" w:hAnsi="Times New Roman" w:cs="Times New Roman"/>
          <w:color w:val="000000"/>
          <w:sz w:val="30"/>
          <w:szCs w:val="30"/>
          <w:highlight w:val="white"/>
        </w:rPr>
      </w:pPr>
      <w:r w:rsidRPr="00AF0A8E">
        <w:rPr>
          <w:rFonts w:ascii="Times New Roman" w:eastAsia="Times New Roman" w:hAnsi="Times New Roman" w:cs="Times New Roman"/>
          <w:color w:val="000000"/>
          <w:sz w:val="30"/>
          <w:szCs w:val="30"/>
          <w:highlight w:val="white"/>
        </w:rPr>
        <w:t>- Né tránh, đùn đẩy trách nhiệm trong trình tự, thủ tục phê duyệt và triển khai thực hiện các đề xuất đổi mới, sáng tạo.</w:t>
      </w:r>
    </w:p>
    <w:p w14:paraId="4C687AA6" w14:textId="77777777" w:rsidR="004A63DF" w:rsidRPr="00AF0A8E" w:rsidRDefault="004A63DF" w:rsidP="004A63DF">
      <w:pPr>
        <w:spacing w:before="120" w:after="0" w:line="380" w:lineRule="atLeast"/>
        <w:ind w:firstLine="720"/>
        <w:jc w:val="both"/>
        <w:rPr>
          <w:rFonts w:ascii="Times New Roman" w:eastAsia="Times New Roman" w:hAnsi="Times New Roman" w:cs="Times New Roman"/>
          <w:color w:val="000000"/>
          <w:sz w:val="30"/>
          <w:szCs w:val="30"/>
          <w:highlight w:val="white"/>
        </w:rPr>
      </w:pPr>
      <w:r w:rsidRPr="00AF0A8E">
        <w:rPr>
          <w:rFonts w:ascii="Times New Roman" w:eastAsia="Times New Roman" w:hAnsi="Times New Roman" w:cs="Times New Roman"/>
          <w:color w:val="000000"/>
          <w:sz w:val="30"/>
          <w:szCs w:val="30"/>
          <w:highlight w:val="white"/>
        </w:rPr>
        <w:lastRenderedPageBreak/>
        <w:t>- Không chấp hành sự phân công của cơ quan, tổ chức về việc giao thực hiện đề xuất; thực hiện không đúng đề xuất được cơ quan sử dụng cán bộ quyết định cho thực hiện; không chấp hành chỉ đạo của cơ quan sử dụng cán bộ về việc tiếp tục, dừng hoặc chấm dứt thực hiện đề xuất; lợi dụng việc thực hiện đề xuất để né tránh, đùn đẩy, thiếu trách nhiệm khi thực hiện chức trách, nhiệm vụ khác được giao theo quy định của pháp luật, nội quy, quy chế của cơ quan.</w:t>
      </w:r>
    </w:p>
    <w:p w14:paraId="5F360792" w14:textId="77777777" w:rsidR="00293440" w:rsidRPr="00AF0A8E" w:rsidRDefault="004A63DF" w:rsidP="004A63DF">
      <w:pPr>
        <w:spacing w:before="120" w:after="0" w:line="380" w:lineRule="atLeast"/>
        <w:ind w:firstLine="720"/>
        <w:jc w:val="both"/>
        <w:rPr>
          <w:rFonts w:ascii="Times New Roman" w:eastAsia="Microsoft Sans Serif" w:hAnsi="Times New Roman" w:cs="Times New Roman"/>
          <w:color w:val="000000"/>
          <w:sz w:val="30"/>
          <w:szCs w:val="30"/>
          <w:highlight w:val="white"/>
          <w:lang w:eastAsia="vi-VN" w:bidi="vi-VN"/>
        </w:rPr>
      </w:pPr>
      <w:r w:rsidRPr="00AF0A8E">
        <w:rPr>
          <w:rFonts w:ascii="Times New Roman" w:eastAsia="Times New Roman" w:hAnsi="Times New Roman" w:cs="Times New Roman"/>
          <w:color w:val="000000"/>
          <w:sz w:val="30"/>
          <w:szCs w:val="30"/>
          <w:highlight w:val="white"/>
          <w:lang w:eastAsia="vi-VN" w:bidi="vi-VN"/>
        </w:rPr>
        <w:t>1.5.</w:t>
      </w:r>
      <w:r w:rsidR="00D57A07" w:rsidRPr="00AF0A8E">
        <w:rPr>
          <w:rFonts w:ascii="Times New Roman" w:hAnsi="Times New Roman" w:cs="Times New Roman"/>
          <w:color w:val="000000"/>
          <w:sz w:val="30"/>
          <w:szCs w:val="30"/>
          <w:highlight w:val="white"/>
          <w:lang w:eastAsia="vi-VN" w:bidi="vi-VN"/>
        </w:rPr>
        <w:t xml:space="preserve"> </w:t>
      </w:r>
      <w:r w:rsidR="009C7030" w:rsidRPr="00AF0A8E">
        <w:rPr>
          <w:rFonts w:ascii="Times New Roman" w:hAnsi="Times New Roman" w:cs="Times New Roman"/>
          <w:color w:val="000000"/>
          <w:sz w:val="30"/>
          <w:szCs w:val="30"/>
          <w:highlight w:val="white"/>
          <w:lang w:eastAsia="vi-VN" w:bidi="vi-VN"/>
        </w:rPr>
        <w:t>Quy định đã nêu rõ các đ</w:t>
      </w:r>
      <w:r w:rsidR="00D57A07" w:rsidRPr="00AF0A8E">
        <w:rPr>
          <w:rFonts w:ascii="Times New Roman" w:hAnsi="Times New Roman" w:cs="Times New Roman"/>
          <w:color w:val="000000"/>
          <w:sz w:val="30"/>
          <w:szCs w:val="30"/>
          <w:highlight w:val="white"/>
          <w:lang w:eastAsia="vi-VN" w:bidi="vi-VN"/>
        </w:rPr>
        <w:t>iều kiện</w:t>
      </w:r>
      <w:r w:rsidR="00F90A33" w:rsidRPr="00AF0A8E">
        <w:rPr>
          <w:rFonts w:ascii="Times New Roman" w:hAnsi="Times New Roman" w:cs="Times New Roman"/>
          <w:color w:val="000000"/>
          <w:sz w:val="30"/>
          <w:szCs w:val="30"/>
          <w:highlight w:val="white"/>
          <w:lang w:eastAsia="vi-VN" w:bidi="vi-VN"/>
        </w:rPr>
        <w:t xml:space="preserve"> </w:t>
      </w:r>
      <w:r w:rsidR="0071082B" w:rsidRPr="00AF0A8E">
        <w:rPr>
          <w:rStyle w:val="Vnbnnidung2"/>
          <w:rFonts w:eastAsiaTheme="minorHAnsi"/>
          <w:sz w:val="30"/>
          <w:szCs w:val="30"/>
          <w:highlight w:val="white"/>
        </w:rPr>
        <w:t xml:space="preserve">được áp dụng </w:t>
      </w:r>
      <w:r w:rsidR="00F90A33" w:rsidRPr="00AF0A8E">
        <w:rPr>
          <w:rFonts w:ascii="Times New Roman" w:eastAsia="Times New Roman" w:hAnsi="Times New Roman" w:cs="Times New Roman"/>
          <w:bCs/>
          <w:color w:val="000000"/>
          <w:sz w:val="30"/>
          <w:szCs w:val="30"/>
          <w:highlight w:val="white"/>
          <w:lang w:val="vi-VN" w:eastAsia="vi-VN" w:bidi="vi-VN"/>
        </w:rPr>
        <w:t>các hình thức khuyến khích và bảo vệ cán bộ</w:t>
      </w:r>
      <w:r w:rsidR="0071082B" w:rsidRPr="00AF0A8E">
        <w:rPr>
          <w:rFonts w:ascii="Times New Roman" w:hAnsi="Times New Roman" w:cs="Times New Roman"/>
          <w:color w:val="000000"/>
          <w:sz w:val="30"/>
          <w:szCs w:val="30"/>
          <w:highlight w:val="white"/>
          <w:lang w:eastAsia="vi-VN" w:bidi="vi-VN"/>
        </w:rPr>
        <w:t xml:space="preserve">; </w:t>
      </w:r>
      <w:r w:rsidR="00B53EEB" w:rsidRPr="00AF0A8E">
        <w:rPr>
          <w:rFonts w:ascii="Times New Roman" w:hAnsi="Times New Roman" w:cs="Times New Roman"/>
          <w:color w:val="000000"/>
          <w:sz w:val="30"/>
          <w:szCs w:val="30"/>
          <w:highlight w:val="white"/>
          <w:lang w:eastAsia="vi-VN" w:bidi="vi-VN"/>
        </w:rPr>
        <w:t xml:space="preserve">các yêu cầu của </w:t>
      </w:r>
      <w:r w:rsidR="00293440" w:rsidRPr="00AF0A8E">
        <w:rPr>
          <w:rFonts w:ascii="Times New Roman" w:eastAsia="Microsoft Sans Serif" w:hAnsi="Times New Roman" w:cs="Times New Roman"/>
          <w:color w:val="000000"/>
          <w:sz w:val="30"/>
          <w:szCs w:val="30"/>
          <w:highlight w:val="white"/>
          <w:lang w:val="vi-VN" w:eastAsia="vi-VN" w:bidi="vi-VN"/>
        </w:rPr>
        <w:t>n</w:t>
      </w:r>
      <w:r w:rsidR="0071082B" w:rsidRPr="00AF0A8E">
        <w:rPr>
          <w:rFonts w:ascii="Times New Roman" w:eastAsia="Microsoft Sans Serif" w:hAnsi="Times New Roman" w:cs="Times New Roman"/>
          <w:color w:val="000000"/>
          <w:sz w:val="30"/>
          <w:szCs w:val="30"/>
          <w:highlight w:val="white"/>
          <w:lang w:val="vi-VN" w:eastAsia="vi-VN" w:bidi="vi-VN"/>
        </w:rPr>
        <w:t>hững việc cơ quan, tổ chức, cán bộ và cá nhân không được làm trong khuyến khích, bảo vệ cán bộ</w:t>
      </w:r>
      <w:r w:rsidR="00016D9D" w:rsidRPr="00AF0A8E">
        <w:rPr>
          <w:rFonts w:ascii="Times New Roman" w:eastAsia="Microsoft Sans Serif" w:hAnsi="Times New Roman" w:cs="Times New Roman"/>
          <w:color w:val="000000"/>
          <w:sz w:val="30"/>
          <w:szCs w:val="30"/>
          <w:highlight w:val="white"/>
          <w:lang w:eastAsia="vi-VN" w:bidi="vi-VN"/>
        </w:rPr>
        <w:t>.</w:t>
      </w:r>
      <w:r w:rsidR="00293440" w:rsidRPr="00AF0A8E">
        <w:rPr>
          <w:rFonts w:ascii="Times New Roman" w:eastAsia="Microsoft Sans Serif" w:hAnsi="Times New Roman" w:cs="Times New Roman"/>
          <w:color w:val="000000"/>
          <w:sz w:val="30"/>
          <w:szCs w:val="30"/>
          <w:highlight w:val="white"/>
          <w:lang w:eastAsia="vi-VN" w:bidi="vi-VN"/>
        </w:rPr>
        <w:t xml:space="preserve"> </w:t>
      </w:r>
    </w:p>
    <w:p w14:paraId="36CD6101" w14:textId="77777777" w:rsidR="00656498" w:rsidRPr="00AF0A8E" w:rsidRDefault="00016D9D" w:rsidP="00F816C9">
      <w:pPr>
        <w:pStyle w:val="Vnbnnidung30"/>
        <w:shd w:val="clear" w:color="auto" w:fill="auto"/>
        <w:spacing w:before="120" w:line="360" w:lineRule="exact"/>
        <w:ind w:firstLine="780"/>
        <w:jc w:val="both"/>
        <w:rPr>
          <w:rFonts w:eastAsia="Microsoft Sans Serif"/>
          <w:b w:val="0"/>
          <w:color w:val="000000"/>
          <w:sz w:val="30"/>
          <w:szCs w:val="30"/>
          <w:highlight w:val="white"/>
          <w:lang w:eastAsia="vi-VN" w:bidi="vi-VN"/>
        </w:rPr>
      </w:pPr>
      <w:r w:rsidRPr="00AF0A8E">
        <w:rPr>
          <w:rFonts w:eastAsia="Microsoft Sans Serif"/>
          <w:b w:val="0"/>
          <w:color w:val="000000"/>
          <w:sz w:val="30"/>
          <w:szCs w:val="30"/>
          <w:highlight w:val="white"/>
          <w:u w:color="FF0000"/>
          <w:lang w:eastAsia="vi-VN" w:bidi="vi-VN"/>
        </w:rPr>
        <w:t>Quy định nêu</w:t>
      </w:r>
      <w:r w:rsidRPr="00AF0A8E">
        <w:rPr>
          <w:rFonts w:eastAsia="Microsoft Sans Serif"/>
          <w:b w:val="0"/>
          <w:color w:val="000000"/>
          <w:sz w:val="30"/>
          <w:szCs w:val="30"/>
          <w:highlight w:val="white"/>
          <w:lang w:eastAsia="vi-VN" w:bidi="vi-VN"/>
        </w:rPr>
        <w:t xml:space="preserve"> rõ các t</w:t>
      </w:r>
      <w:r w:rsidRPr="00AF0A8E">
        <w:rPr>
          <w:rFonts w:eastAsia="Microsoft Sans Serif"/>
          <w:b w:val="0"/>
          <w:color w:val="000000"/>
          <w:sz w:val="30"/>
          <w:szCs w:val="30"/>
          <w:highlight w:val="white"/>
          <w:lang w:val="vi-VN" w:eastAsia="vi-VN" w:bidi="vi-VN"/>
        </w:rPr>
        <w:t xml:space="preserve">rình tự, </w:t>
      </w:r>
      <w:r w:rsidRPr="00AF0A8E">
        <w:rPr>
          <w:rFonts w:eastAsia="Microsoft Sans Serif"/>
          <w:b w:val="0"/>
          <w:bCs w:val="0"/>
          <w:color w:val="000000"/>
          <w:sz w:val="30"/>
          <w:szCs w:val="30"/>
          <w:highlight w:val="white"/>
          <w:lang w:val="vi-VN" w:eastAsia="vi-VN" w:bidi="vi-VN"/>
        </w:rPr>
        <w:t xml:space="preserve">thủ </w:t>
      </w:r>
      <w:r w:rsidRPr="00AF0A8E">
        <w:rPr>
          <w:rFonts w:eastAsia="Microsoft Sans Serif"/>
          <w:b w:val="0"/>
          <w:color w:val="000000"/>
          <w:sz w:val="30"/>
          <w:szCs w:val="30"/>
          <w:highlight w:val="white"/>
          <w:lang w:val="vi-VN" w:eastAsia="vi-VN" w:bidi="vi-VN"/>
        </w:rPr>
        <w:t>tục đề xuất đổi mới, sáng tạo</w:t>
      </w:r>
      <w:r w:rsidRPr="00AF0A8E">
        <w:rPr>
          <w:rFonts w:eastAsia="Microsoft Sans Serif"/>
          <w:b w:val="0"/>
          <w:color w:val="000000"/>
          <w:sz w:val="30"/>
          <w:szCs w:val="30"/>
          <w:highlight w:val="white"/>
          <w:lang w:eastAsia="vi-VN" w:bidi="vi-VN"/>
        </w:rPr>
        <w:t xml:space="preserve">; </w:t>
      </w:r>
      <w:r w:rsidRPr="00AF0A8E">
        <w:rPr>
          <w:rFonts w:eastAsia="Microsoft Sans Serif"/>
          <w:b w:val="0"/>
          <w:bCs w:val="0"/>
          <w:color w:val="000000"/>
          <w:sz w:val="30"/>
          <w:szCs w:val="30"/>
          <w:highlight w:val="white"/>
          <w:lang w:val="vi-VN" w:eastAsia="vi-VN" w:bidi="vi-VN"/>
        </w:rPr>
        <w:t>Trình tự, thủ tục phê duyệt đề xuất đổi mới, sáng tạo</w:t>
      </w:r>
      <w:r w:rsidRPr="00AF0A8E">
        <w:rPr>
          <w:rFonts w:eastAsia="Microsoft Sans Serif"/>
          <w:b w:val="0"/>
          <w:bCs w:val="0"/>
          <w:color w:val="000000"/>
          <w:sz w:val="30"/>
          <w:szCs w:val="30"/>
          <w:highlight w:val="white"/>
          <w:lang w:eastAsia="vi-VN" w:bidi="vi-VN"/>
        </w:rPr>
        <w:t xml:space="preserve">; </w:t>
      </w:r>
      <w:r w:rsidRPr="00AF0A8E">
        <w:rPr>
          <w:b w:val="0"/>
          <w:color w:val="000000"/>
          <w:sz w:val="30"/>
          <w:szCs w:val="30"/>
          <w:highlight w:val="white"/>
          <w:lang w:val="vi-VN" w:eastAsia="vi-VN" w:bidi="vi-VN"/>
        </w:rPr>
        <w:t>Hội đồng đánh giá đề xuất</w:t>
      </w:r>
      <w:r w:rsidRPr="00AF0A8E">
        <w:rPr>
          <w:b w:val="0"/>
          <w:color w:val="000000"/>
          <w:sz w:val="30"/>
          <w:szCs w:val="30"/>
          <w:highlight w:val="white"/>
          <w:lang w:eastAsia="vi-VN" w:bidi="vi-VN"/>
        </w:rPr>
        <w:t>; các c</w:t>
      </w:r>
      <w:r w:rsidRPr="00AF0A8E">
        <w:rPr>
          <w:b w:val="0"/>
          <w:color w:val="000000"/>
          <w:sz w:val="30"/>
          <w:szCs w:val="30"/>
          <w:highlight w:val="white"/>
          <w:lang w:val="vi-VN" w:eastAsia="vi-VN" w:bidi="vi-VN"/>
        </w:rPr>
        <w:t>hính sách khuyến khích cán bộ</w:t>
      </w:r>
      <w:r w:rsidRPr="00AF0A8E">
        <w:rPr>
          <w:b w:val="0"/>
          <w:color w:val="000000"/>
          <w:sz w:val="30"/>
          <w:szCs w:val="30"/>
          <w:highlight w:val="white"/>
          <w:lang w:eastAsia="vi-VN" w:bidi="vi-VN"/>
        </w:rPr>
        <w:t xml:space="preserve">; </w:t>
      </w:r>
      <w:r w:rsidR="00656498" w:rsidRPr="00AF0A8E">
        <w:rPr>
          <w:b w:val="0"/>
          <w:color w:val="000000"/>
          <w:sz w:val="30"/>
          <w:szCs w:val="30"/>
          <w:highlight w:val="white"/>
          <w:lang w:eastAsia="vi-VN" w:bidi="vi-VN"/>
        </w:rPr>
        <w:t>các b</w:t>
      </w:r>
      <w:r w:rsidRPr="00AF0A8E">
        <w:rPr>
          <w:b w:val="0"/>
          <w:color w:val="000000"/>
          <w:sz w:val="30"/>
          <w:szCs w:val="30"/>
          <w:highlight w:val="white"/>
          <w:lang w:val="vi-VN" w:eastAsia="vi-VN" w:bidi="vi-VN"/>
        </w:rPr>
        <w:t>iện pháp bảo vệ cán bộ</w:t>
      </w:r>
      <w:r w:rsidR="00656498" w:rsidRPr="00AF0A8E">
        <w:rPr>
          <w:b w:val="0"/>
          <w:color w:val="000000"/>
          <w:sz w:val="30"/>
          <w:szCs w:val="30"/>
          <w:highlight w:val="white"/>
          <w:lang w:eastAsia="vi-VN" w:bidi="vi-VN"/>
        </w:rPr>
        <w:t>; các b</w:t>
      </w:r>
      <w:r w:rsidR="00656498" w:rsidRPr="00AF0A8E">
        <w:rPr>
          <w:b w:val="0"/>
          <w:color w:val="000000"/>
          <w:sz w:val="30"/>
          <w:szCs w:val="30"/>
          <w:highlight w:val="white"/>
          <w:lang w:val="vi-VN" w:eastAsia="vi-VN" w:bidi="vi-VN"/>
        </w:rPr>
        <w:t>iện pháp bảo vệ cơ quan, tổ chức, cá nhân</w:t>
      </w:r>
      <w:r w:rsidR="00656498" w:rsidRPr="00AF0A8E">
        <w:rPr>
          <w:b w:val="0"/>
          <w:color w:val="000000"/>
          <w:sz w:val="30"/>
          <w:szCs w:val="30"/>
          <w:highlight w:val="white"/>
          <w:lang w:eastAsia="vi-VN" w:bidi="vi-VN"/>
        </w:rPr>
        <w:t xml:space="preserve">  và các biện pháp x</w:t>
      </w:r>
      <w:r w:rsidR="00656498" w:rsidRPr="00AF0A8E">
        <w:rPr>
          <w:rFonts w:eastAsia="Microsoft Sans Serif"/>
          <w:b w:val="0"/>
          <w:color w:val="000000"/>
          <w:sz w:val="30"/>
          <w:szCs w:val="30"/>
          <w:highlight w:val="white"/>
          <w:lang w:val="vi-VN" w:eastAsia="vi-VN" w:bidi="vi-VN"/>
        </w:rPr>
        <w:t>ử lý vi phạm</w:t>
      </w:r>
      <w:r w:rsidR="00293440" w:rsidRPr="00AF0A8E">
        <w:rPr>
          <w:rFonts w:eastAsia="Microsoft Sans Serif"/>
          <w:b w:val="0"/>
          <w:color w:val="000000"/>
          <w:sz w:val="30"/>
          <w:szCs w:val="30"/>
          <w:highlight w:val="white"/>
          <w:lang w:eastAsia="vi-VN" w:bidi="vi-VN"/>
        </w:rPr>
        <w:t>.</w:t>
      </w:r>
    </w:p>
    <w:p w14:paraId="000F2B99" w14:textId="77777777" w:rsidR="001D023B" w:rsidRPr="00AF0A8E" w:rsidRDefault="001D023B" w:rsidP="00F816C9">
      <w:pPr>
        <w:widowControl w:val="0"/>
        <w:spacing w:before="120" w:after="120" w:line="360" w:lineRule="exact"/>
        <w:ind w:firstLine="720"/>
        <w:jc w:val="both"/>
        <w:rPr>
          <w:rFonts w:ascii="Times New Roman" w:eastAsia="Times New Roman" w:hAnsi="Times New Roman" w:cs="Times New Roman"/>
          <w:bCs/>
          <w:color w:val="000000"/>
          <w:sz w:val="30"/>
          <w:szCs w:val="30"/>
          <w:highlight w:val="white"/>
          <w:lang w:eastAsia="vi-VN" w:bidi="vi-VN"/>
        </w:rPr>
      </w:pPr>
      <w:r w:rsidRPr="00AF0A8E">
        <w:rPr>
          <w:rFonts w:ascii="Times New Roman" w:eastAsia="Times New Roman" w:hAnsi="Times New Roman" w:cs="Times New Roman"/>
          <w:bCs/>
          <w:color w:val="000000"/>
          <w:sz w:val="30"/>
          <w:szCs w:val="30"/>
          <w:highlight w:val="white"/>
          <w:lang w:eastAsia="vi-VN" w:bidi="vi-VN"/>
        </w:rPr>
        <w:t>1.</w:t>
      </w:r>
      <w:r w:rsidR="004A63DF" w:rsidRPr="00AF0A8E">
        <w:rPr>
          <w:rFonts w:ascii="Times New Roman" w:eastAsia="Times New Roman" w:hAnsi="Times New Roman" w:cs="Times New Roman"/>
          <w:bCs/>
          <w:color w:val="000000"/>
          <w:sz w:val="30"/>
          <w:szCs w:val="30"/>
          <w:highlight w:val="white"/>
          <w:lang w:eastAsia="vi-VN" w:bidi="vi-VN"/>
        </w:rPr>
        <w:t>6</w:t>
      </w:r>
      <w:r w:rsidRPr="00AF0A8E">
        <w:rPr>
          <w:rFonts w:ascii="Times New Roman" w:eastAsia="Times New Roman" w:hAnsi="Times New Roman" w:cs="Times New Roman"/>
          <w:bCs/>
          <w:color w:val="000000"/>
          <w:sz w:val="30"/>
          <w:szCs w:val="30"/>
          <w:highlight w:val="white"/>
          <w:lang w:eastAsia="vi-VN" w:bidi="vi-VN"/>
        </w:rPr>
        <w:t xml:space="preserve">. Về trách nhiệm của cán bộ, cơ quan trong đề xuất và thực hiện </w:t>
      </w:r>
      <w:r w:rsidR="004A63DF" w:rsidRPr="00AF0A8E">
        <w:rPr>
          <w:rFonts w:ascii="Times New Roman" w:eastAsia="Times New Roman" w:hAnsi="Times New Roman" w:cs="Times New Roman"/>
          <w:bCs/>
          <w:color w:val="000000"/>
          <w:sz w:val="30"/>
          <w:szCs w:val="30"/>
          <w:highlight w:val="white"/>
          <w:lang w:eastAsia="vi-VN" w:bidi="vi-VN"/>
        </w:rPr>
        <w:t>đ</w:t>
      </w:r>
      <w:r w:rsidRPr="00AF0A8E">
        <w:rPr>
          <w:rFonts w:ascii="Times New Roman" w:eastAsia="Times New Roman" w:hAnsi="Times New Roman" w:cs="Times New Roman"/>
          <w:bCs/>
          <w:color w:val="000000"/>
          <w:sz w:val="30"/>
          <w:szCs w:val="30"/>
          <w:highlight w:val="white"/>
          <w:lang w:eastAsia="vi-VN" w:bidi="vi-VN"/>
        </w:rPr>
        <w:t xml:space="preserve">ề xuất và tổ chức thực hiện. </w:t>
      </w:r>
    </w:p>
    <w:p w14:paraId="610843F4" w14:textId="2C67865F" w:rsidR="00682A5B" w:rsidRPr="00AF0A8E" w:rsidRDefault="001D023B" w:rsidP="00F816C9">
      <w:pPr>
        <w:pStyle w:val="Vnbnnidung30"/>
        <w:shd w:val="clear" w:color="auto" w:fill="auto"/>
        <w:spacing w:before="120" w:line="360" w:lineRule="exact"/>
        <w:ind w:firstLine="760"/>
        <w:jc w:val="both"/>
        <w:rPr>
          <w:b w:val="0"/>
          <w:color w:val="000000"/>
          <w:sz w:val="30"/>
          <w:szCs w:val="30"/>
          <w:highlight w:val="white"/>
          <w:lang w:val="vi-VN" w:eastAsia="vi-VN" w:bidi="vi-VN"/>
        </w:rPr>
      </w:pPr>
      <w:r w:rsidRPr="00AF0A8E">
        <w:rPr>
          <w:rFonts w:eastAsia="Microsoft Sans Serif"/>
          <w:b w:val="0"/>
          <w:bCs w:val="0"/>
          <w:color w:val="000000"/>
          <w:sz w:val="30"/>
          <w:szCs w:val="30"/>
          <w:highlight w:val="white"/>
          <w:lang w:eastAsia="vi-VN" w:bidi="vi-VN"/>
        </w:rPr>
        <w:t>Quy định đã nêu rõ t</w:t>
      </w:r>
      <w:r w:rsidRPr="00AF0A8E">
        <w:rPr>
          <w:rFonts w:eastAsia="Microsoft Sans Serif"/>
          <w:b w:val="0"/>
          <w:color w:val="000000"/>
          <w:sz w:val="30"/>
          <w:szCs w:val="30"/>
          <w:highlight w:val="white"/>
          <w:lang w:val="vi-VN" w:eastAsia="vi-VN" w:bidi="vi-VN"/>
        </w:rPr>
        <w:t>rách nhiệm của cán bộ đề xuất đổi m</w:t>
      </w:r>
      <w:r w:rsidRPr="00AF0A8E">
        <w:rPr>
          <w:rFonts w:eastAsia="Microsoft Sans Serif"/>
          <w:b w:val="0"/>
          <w:bCs w:val="0"/>
          <w:color w:val="000000"/>
          <w:sz w:val="30"/>
          <w:szCs w:val="30"/>
          <w:highlight w:val="white"/>
          <w:lang w:eastAsia="vi-VN" w:bidi="vi-VN"/>
        </w:rPr>
        <w:t>ới</w:t>
      </w:r>
      <w:r w:rsidRPr="00AF0A8E">
        <w:rPr>
          <w:rFonts w:eastAsia="Microsoft Sans Serif"/>
          <w:b w:val="0"/>
          <w:color w:val="000000"/>
          <w:sz w:val="30"/>
          <w:szCs w:val="30"/>
          <w:highlight w:val="white"/>
          <w:lang w:val="vi-VN" w:eastAsia="vi-VN" w:bidi="vi-VN"/>
        </w:rPr>
        <w:t>, sáng tạo và cá nhân, tổ chức thực hiện đề xuất đối mới, sáng tạo</w:t>
      </w:r>
      <w:r w:rsidRPr="00AF0A8E">
        <w:rPr>
          <w:rFonts w:eastAsia="Microsoft Sans Serif"/>
          <w:b w:val="0"/>
          <w:bCs w:val="0"/>
          <w:color w:val="000000"/>
          <w:sz w:val="30"/>
          <w:szCs w:val="30"/>
          <w:highlight w:val="white"/>
          <w:lang w:eastAsia="vi-VN" w:bidi="vi-VN"/>
        </w:rPr>
        <w:t xml:space="preserve">; </w:t>
      </w:r>
      <w:r w:rsidRPr="00AF0A8E">
        <w:rPr>
          <w:b w:val="0"/>
          <w:color w:val="000000"/>
          <w:sz w:val="30"/>
          <w:szCs w:val="30"/>
          <w:highlight w:val="white"/>
          <w:lang w:val="vi-VN" w:eastAsia="vi-VN" w:bidi="vi-VN"/>
        </w:rPr>
        <w:t>Trách nhiệm của cấp ủy, tổ chức đảng, cơ quan, đơn vị sử dụng cán bộ</w:t>
      </w:r>
      <w:r w:rsidRPr="00AF0A8E">
        <w:rPr>
          <w:b w:val="0"/>
          <w:color w:val="000000"/>
          <w:sz w:val="30"/>
          <w:szCs w:val="30"/>
          <w:highlight w:val="white"/>
          <w:lang w:eastAsia="vi-VN" w:bidi="vi-VN"/>
        </w:rPr>
        <w:t xml:space="preserve">;  </w:t>
      </w:r>
      <w:r w:rsidRPr="00AF0A8E">
        <w:rPr>
          <w:b w:val="0"/>
          <w:color w:val="000000"/>
          <w:sz w:val="30"/>
          <w:szCs w:val="30"/>
          <w:highlight w:val="white"/>
          <w:lang w:val="vi-VN" w:eastAsia="vi-VN" w:bidi="vi-VN"/>
        </w:rPr>
        <w:t xml:space="preserve">Trách nhiệm của </w:t>
      </w:r>
      <w:r w:rsidR="00B10912" w:rsidRPr="00AF0A8E">
        <w:rPr>
          <w:b w:val="0"/>
          <w:color w:val="000000"/>
          <w:sz w:val="30"/>
          <w:szCs w:val="30"/>
          <w:highlight w:val="white"/>
          <w:u w:color="FF0000"/>
          <w:lang w:val="vi-VN" w:eastAsia="vi-VN" w:bidi="vi-VN"/>
        </w:rPr>
        <w:t>người</w:t>
      </w:r>
      <w:r w:rsidRPr="00AF0A8E">
        <w:rPr>
          <w:b w:val="0"/>
          <w:color w:val="000000"/>
          <w:sz w:val="30"/>
          <w:szCs w:val="30"/>
          <w:highlight w:val="white"/>
          <w:lang w:val="vi-VN" w:eastAsia="vi-VN" w:bidi="vi-VN"/>
        </w:rPr>
        <w:t xml:space="preserve"> đứng đầu cấp ủy, tổ</w:t>
      </w:r>
      <w:r w:rsidRPr="00AF0A8E">
        <w:rPr>
          <w:b w:val="0"/>
          <w:bCs w:val="0"/>
          <w:color w:val="000000"/>
          <w:sz w:val="30"/>
          <w:szCs w:val="30"/>
          <w:highlight w:val="white"/>
          <w:lang w:eastAsia="vi-VN" w:bidi="vi-VN"/>
        </w:rPr>
        <w:t xml:space="preserve"> </w:t>
      </w:r>
      <w:r w:rsidRPr="00AF0A8E">
        <w:rPr>
          <w:b w:val="0"/>
          <w:color w:val="000000"/>
          <w:sz w:val="30"/>
          <w:szCs w:val="30"/>
          <w:highlight w:val="white"/>
          <w:lang w:val="vi-VN" w:eastAsia="vi-VN" w:bidi="vi-VN"/>
        </w:rPr>
        <w:t xml:space="preserve">chức đảng, người đứng đầu </w:t>
      </w:r>
      <w:r w:rsidRPr="00AF0A8E">
        <w:rPr>
          <w:b w:val="0"/>
          <w:color w:val="000000"/>
          <w:spacing w:val="-10"/>
          <w:sz w:val="30"/>
          <w:szCs w:val="30"/>
          <w:highlight w:val="white"/>
          <w:lang w:val="vi-VN" w:eastAsia="vi-VN" w:bidi="vi-VN"/>
        </w:rPr>
        <w:t xml:space="preserve">cơ </w:t>
      </w:r>
      <w:r w:rsidRPr="00AF0A8E">
        <w:rPr>
          <w:b w:val="0"/>
          <w:color w:val="000000"/>
          <w:sz w:val="30"/>
          <w:szCs w:val="30"/>
          <w:highlight w:val="white"/>
          <w:lang w:val="vi-VN" w:eastAsia="vi-VN" w:bidi="vi-VN"/>
        </w:rPr>
        <w:t xml:space="preserve">quan, đơn </w:t>
      </w:r>
      <w:r w:rsidRPr="00AF0A8E">
        <w:rPr>
          <w:b w:val="0"/>
          <w:color w:val="000000"/>
          <w:spacing w:val="-10"/>
          <w:sz w:val="30"/>
          <w:szCs w:val="30"/>
          <w:highlight w:val="white"/>
          <w:lang w:val="vi-VN" w:eastAsia="vi-VN" w:bidi="vi-VN"/>
        </w:rPr>
        <w:t xml:space="preserve">vị sử </w:t>
      </w:r>
      <w:r w:rsidRPr="00AF0A8E">
        <w:rPr>
          <w:b w:val="0"/>
          <w:color w:val="000000"/>
          <w:sz w:val="30"/>
          <w:szCs w:val="30"/>
          <w:highlight w:val="white"/>
          <w:lang w:val="vi-VN" w:eastAsia="vi-VN" w:bidi="vi-VN"/>
        </w:rPr>
        <w:t>dụng cán bộ</w:t>
      </w:r>
      <w:r w:rsidR="00682A5B" w:rsidRPr="00AF0A8E">
        <w:rPr>
          <w:b w:val="0"/>
          <w:color w:val="000000"/>
          <w:sz w:val="30"/>
          <w:szCs w:val="30"/>
          <w:highlight w:val="white"/>
          <w:lang w:eastAsia="vi-VN" w:bidi="vi-VN"/>
        </w:rPr>
        <w:t xml:space="preserve"> và t</w:t>
      </w:r>
      <w:r w:rsidRPr="00AF0A8E">
        <w:rPr>
          <w:rFonts w:eastAsia="Microsoft Sans Serif"/>
          <w:b w:val="0"/>
          <w:color w:val="000000"/>
          <w:sz w:val="30"/>
          <w:szCs w:val="30"/>
          <w:highlight w:val="white"/>
          <w:lang w:val="vi-VN" w:eastAsia="vi-VN" w:bidi="vi-VN"/>
        </w:rPr>
        <w:t xml:space="preserve">heo dõi, kiểm tra </w:t>
      </w:r>
      <w:r w:rsidRPr="00AF0A8E">
        <w:rPr>
          <w:rFonts w:eastAsia="Microsoft Sans Serif"/>
          <w:b w:val="0"/>
          <w:bCs w:val="0"/>
          <w:color w:val="000000"/>
          <w:sz w:val="30"/>
          <w:szCs w:val="30"/>
          <w:highlight w:val="white"/>
          <w:lang w:val="vi-VN" w:eastAsia="vi-VN" w:bidi="vi-VN"/>
        </w:rPr>
        <w:t xml:space="preserve">quá </w:t>
      </w:r>
      <w:r w:rsidRPr="00AF0A8E">
        <w:rPr>
          <w:rFonts w:eastAsia="Microsoft Sans Serif"/>
          <w:b w:val="0"/>
          <w:color w:val="000000"/>
          <w:sz w:val="30"/>
          <w:szCs w:val="30"/>
          <w:highlight w:val="white"/>
          <w:lang w:val="vi-VN" w:eastAsia="vi-VN" w:bidi="vi-VN"/>
        </w:rPr>
        <w:t>trình thực hiện đề xuất</w:t>
      </w:r>
      <w:r w:rsidRPr="00AF0A8E">
        <w:rPr>
          <w:b w:val="0"/>
          <w:color w:val="000000"/>
          <w:sz w:val="30"/>
          <w:szCs w:val="30"/>
          <w:highlight w:val="white"/>
          <w:lang w:eastAsia="vi-VN" w:bidi="vi-VN"/>
        </w:rPr>
        <w:t xml:space="preserve">; </w:t>
      </w:r>
      <w:r w:rsidR="00682A5B" w:rsidRPr="00AF0A8E">
        <w:rPr>
          <w:b w:val="0"/>
          <w:color w:val="000000"/>
          <w:sz w:val="30"/>
          <w:szCs w:val="30"/>
          <w:highlight w:val="white"/>
          <w:lang w:eastAsia="vi-VN" w:bidi="vi-VN"/>
        </w:rPr>
        <w:t>quy định về đ</w:t>
      </w:r>
      <w:r w:rsidR="00682A5B" w:rsidRPr="00AF0A8E">
        <w:rPr>
          <w:rFonts w:eastAsia="Microsoft Sans Serif"/>
          <w:b w:val="0"/>
          <w:color w:val="000000"/>
          <w:sz w:val="30"/>
          <w:szCs w:val="30"/>
          <w:highlight w:val="white"/>
          <w:lang w:val="vi-VN" w:eastAsia="vi-VN" w:bidi="vi-VN"/>
        </w:rPr>
        <w:t xml:space="preserve">ánh giá kết quả </w:t>
      </w:r>
      <w:r w:rsidR="00682A5B" w:rsidRPr="00AF0A8E">
        <w:rPr>
          <w:rFonts w:eastAsia="Microsoft Sans Serif"/>
          <w:b w:val="0"/>
          <w:bCs w:val="0"/>
          <w:color w:val="000000"/>
          <w:sz w:val="30"/>
          <w:szCs w:val="30"/>
          <w:highlight w:val="white"/>
          <w:lang w:val="vi-VN" w:eastAsia="vi-VN" w:bidi="vi-VN"/>
        </w:rPr>
        <w:t xml:space="preserve">thực </w:t>
      </w:r>
      <w:r w:rsidR="00682A5B" w:rsidRPr="00AF0A8E">
        <w:rPr>
          <w:rFonts w:eastAsia="Microsoft Sans Serif"/>
          <w:b w:val="0"/>
          <w:color w:val="000000"/>
          <w:sz w:val="30"/>
          <w:szCs w:val="30"/>
          <w:highlight w:val="white"/>
          <w:lang w:val="vi-VN" w:eastAsia="vi-VN" w:bidi="vi-VN"/>
        </w:rPr>
        <w:t>hiện đề xuất</w:t>
      </w:r>
      <w:r w:rsidR="00F816C9" w:rsidRPr="00AF0A8E">
        <w:rPr>
          <w:rFonts w:eastAsia="Microsoft Sans Serif"/>
          <w:b w:val="0"/>
          <w:color w:val="000000"/>
          <w:sz w:val="30"/>
          <w:szCs w:val="30"/>
          <w:highlight w:val="white"/>
          <w:lang w:eastAsia="vi-VN" w:bidi="vi-VN"/>
        </w:rPr>
        <w:t xml:space="preserve"> và t</w:t>
      </w:r>
      <w:r w:rsidR="00682A5B" w:rsidRPr="00AF0A8E">
        <w:rPr>
          <w:b w:val="0"/>
          <w:color w:val="000000"/>
          <w:sz w:val="30"/>
          <w:szCs w:val="30"/>
          <w:highlight w:val="white"/>
          <w:lang w:val="vi-VN" w:eastAsia="vi-VN" w:bidi="vi-VN"/>
        </w:rPr>
        <w:t>rách nhiệm của cơ quan, tổ chức khác có liên quan</w:t>
      </w:r>
    </w:p>
    <w:p w14:paraId="1523CA67" w14:textId="77777777" w:rsidR="003C6630" w:rsidRPr="00AF0A8E" w:rsidRDefault="003C6630" w:rsidP="003C6630">
      <w:pPr>
        <w:spacing w:before="120" w:after="0" w:line="380" w:lineRule="atLeast"/>
        <w:ind w:firstLine="720"/>
        <w:jc w:val="both"/>
        <w:rPr>
          <w:rFonts w:ascii="Times New Roman" w:eastAsia="Times New Roman" w:hAnsi="Times New Roman" w:cs="Times New Roman"/>
          <w:color w:val="000000"/>
          <w:sz w:val="30"/>
          <w:szCs w:val="30"/>
          <w:highlight w:val="white"/>
        </w:rPr>
      </w:pPr>
      <w:r w:rsidRPr="00AF0A8E">
        <w:rPr>
          <w:rFonts w:ascii="Times New Roman" w:eastAsia="Times New Roman" w:hAnsi="Times New Roman" w:cs="Times New Roman"/>
          <w:color w:val="000000"/>
          <w:sz w:val="30"/>
          <w:szCs w:val="30"/>
          <w:highlight w:val="white"/>
        </w:rPr>
        <w:t>- Xử lý trách nhiệm đối với cán bộ năng động, sáng tạo, cơ quan, tổ chức và cá nhân có liên quan trong quá trình đề xuất, thực hiện đề xuất đã được đánh giá là hoàn thành quy định tại Điều 18 Nghị định này.</w:t>
      </w:r>
    </w:p>
    <w:p w14:paraId="19187B9B" w14:textId="77777777" w:rsidR="0004329E" w:rsidRPr="00AF0A8E" w:rsidRDefault="0004329E" w:rsidP="003C6630">
      <w:pPr>
        <w:spacing w:before="120" w:after="0" w:line="380" w:lineRule="atLeast"/>
        <w:ind w:firstLine="720"/>
        <w:jc w:val="both"/>
        <w:rPr>
          <w:rFonts w:ascii="Times New Roman" w:eastAsia="Times New Roman" w:hAnsi="Times New Roman" w:cs="Times New Roman"/>
          <w:color w:val="000000"/>
          <w:sz w:val="30"/>
          <w:szCs w:val="30"/>
          <w:highlight w:val="white"/>
        </w:rPr>
      </w:pPr>
    </w:p>
    <w:tbl>
      <w:tblPr>
        <w:tblStyle w:val="TableGrid"/>
        <w:tblW w:w="0" w:type="auto"/>
        <w:tblInd w:w="2448" w:type="dxa"/>
        <w:tblLook w:val="04A0" w:firstRow="1" w:lastRow="0" w:firstColumn="1" w:lastColumn="0" w:noHBand="0" w:noVBand="1"/>
      </w:tblPr>
      <w:tblGrid>
        <w:gridCol w:w="4770"/>
      </w:tblGrid>
      <w:tr w:rsidR="0004329E" w:rsidRPr="00AF0A8E" w14:paraId="59F1AB3B" w14:textId="77777777" w:rsidTr="00CB671B">
        <w:tc>
          <w:tcPr>
            <w:tcW w:w="4770" w:type="dxa"/>
          </w:tcPr>
          <w:p w14:paraId="5B4AA6E6" w14:textId="77777777" w:rsidR="0004329E" w:rsidRPr="00AF0A8E" w:rsidRDefault="0004329E" w:rsidP="00CB671B">
            <w:pPr>
              <w:spacing w:before="120" w:after="120"/>
              <w:jc w:val="center"/>
              <w:rPr>
                <w:rFonts w:ascii="Times New Roman" w:eastAsia="Times New Roman" w:hAnsi="Times New Roman" w:cs="Times New Roman"/>
                <w:b/>
                <w:color w:val="333333"/>
                <w:sz w:val="30"/>
                <w:szCs w:val="30"/>
                <w:highlight w:val="white"/>
              </w:rPr>
            </w:pPr>
            <w:r w:rsidRPr="00AF0A8E">
              <w:rPr>
                <w:rFonts w:ascii="Times New Roman" w:eastAsia="Times New Roman" w:hAnsi="Times New Roman" w:cs="Times New Roman"/>
                <w:b/>
                <w:color w:val="333333"/>
                <w:sz w:val="30"/>
                <w:szCs w:val="30"/>
                <w:highlight w:val="white"/>
              </w:rPr>
              <w:t>THÔNG TIN TRONG NƯỚC</w:t>
            </w:r>
          </w:p>
        </w:tc>
      </w:tr>
    </w:tbl>
    <w:p w14:paraId="2742E2EE" w14:textId="77777777" w:rsidR="003C6630" w:rsidRPr="00AF0A8E" w:rsidRDefault="003C6630" w:rsidP="00356A87">
      <w:pPr>
        <w:tabs>
          <w:tab w:val="center" w:pos="4677"/>
        </w:tabs>
        <w:spacing w:before="120" w:after="0" w:line="360" w:lineRule="exact"/>
        <w:ind w:firstLine="567"/>
        <w:jc w:val="both"/>
        <w:rPr>
          <w:rFonts w:ascii="Times New Roman" w:eastAsia="Calibri" w:hAnsi="Times New Roman" w:cs="Times New Roman"/>
          <w:b/>
          <w:sz w:val="30"/>
          <w:szCs w:val="30"/>
          <w:highlight w:val="white"/>
        </w:rPr>
      </w:pPr>
    </w:p>
    <w:p w14:paraId="4C089EE6" w14:textId="77777777" w:rsidR="0004329E" w:rsidRPr="00AF0A8E" w:rsidRDefault="0004329E" w:rsidP="0004329E">
      <w:pPr>
        <w:spacing w:before="120" w:after="0" w:line="360" w:lineRule="exact"/>
        <w:ind w:firstLine="567"/>
        <w:jc w:val="both"/>
        <w:rPr>
          <w:rFonts w:ascii="Times New Roman" w:eastAsia="Calibri" w:hAnsi="Times New Roman" w:cs="Times New Roman"/>
          <w:b/>
          <w:sz w:val="30"/>
          <w:szCs w:val="30"/>
          <w:highlight w:val="white"/>
        </w:rPr>
      </w:pPr>
      <w:r w:rsidRPr="00AF0A8E">
        <w:rPr>
          <w:rFonts w:ascii="Times New Roman" w:eastAsia="Calibri" w:hAnsi="Times New Roman" w:cs="Times New Roman"/>
          <w:b/>
          <w:sz w:val="30"/>
          <w:szCs w:val="30"/>
          <w:highlight w:val="white"/>
        </w:rPr>
        <w:t xml:space="preserve">1. Quy định về hoạt động thông tin cơ sở </w:t>
      </w:r>
    </w:p>
    <w:p w14:paraId="01C4C09D" w14:textId="77777777" w:rsidR="0004329E" w:rsidRPr="00AF0A8E" w:rsidRDefault="0004329E" w:rsidP="0004329E">
      <w:pPr>
        <w:spacing w:before="120" w:after="0" w:line="360" w:lineRule="exact"/>
        <w:ind w:firstLine="567"/>
        <w:jc w:val="both"/>
        <w:rPr>
          <w:rFonts w:ascii="Times New Roman" w:eastAsia="Calibri" w:hAnsi="Times New Roman" w:cs="Times New Roman"/>
          <w:sz w:val="30"/>
          <w:szCs w:val="30"/>
          <w:highlight w:val="white"/>
        </w:rPr>
      </w:pPr>
      <w:r w:rsidRPr="00AF0A8E">
        <w:rPr>
          <w:rFonts w:ascii="Times New Roman" w:eastAsia="Calibri" w:hAnsi="Times New Roman" w:cs="Times New Roman"/>
          <w:sz w:val="30"/>
          <w:szCs w:val="30"/>
          <w:highlight w:val="white"/>
        </w:rPr>
        <w:t xml:space="preserve">Ngày 10/5/2024, Chính phủ ban hành Nghị định số 49/2024/NĐ-CP quy định về hoạt động thông tin cơ sở; trách nhiệm quản lý nhà nước về hoạt động thông tin cơ sở; quyền và nghĩa vụ của các cơ quan, tổ chức, cá nhân tham gia hoạt động thông tin cơ sở. Nghị định áp dụng đối với các bộ, cơ quan </w:t>
      </w:r>
      <w:r w:rsidRPr="00AF0A8E">
        <w:rPr>
          <w:rFonts w:ascii="Times New Roman" w:eastAsia="Calibri" w:hAnsi="Times New Roman" w:cs="Times New Roman"/>
          <w:sz w:val="30"/>
          <w:szCs w:val="30"/>
          <w:highlight w:val="white"/>
          <w:u w:color="FF0000"/>
        </w:rPr>
        <w:t>ngang bộ</w:t>
      </w:r>
      <w:r w:rsidRPr="00AF0A8E">
        <w:rPr>
          <w:rFonts w:ascii="Times New Roman" w:eastAsia="Calibri" w:hAnsi="Times New Roman" w:cs="Times New Roman"/>
          <w:sz w:val="30"/>
          <w:szCs w:val="30"/>
          <w:highlight w:val="white"/>
        </w:rPr>
        <w:t xml:space="preserve">, cơ quan thuộc Chính phủ, Ủy ban nhân dân cấp tỉnh, Ủy ban nhân dân cấp </w:t>
      </w:r>
      <w:r w:rsidRPr="00AF0A8E">
        <w:rPr>
          <w:rFonts w:ascii="Times New Roman" w:eastAsia="Calibri" w:hAnsi="Times New Roman" w:cs="Times New Roman"/>
          <w:sz w:val="30"/>
          <w:szCs w:val="30"/>
          <w:highlight w:val="white"/>
        </w:rPr>
        <w:lastRenderedPageBreak/>
        <w:t xml:space="preserve">huyện, Ủy ban nhân dân </w:t>
      </w:r>
      <w:r w:rsidRPr="00AF0A8E">
        <w:rPr>
          <w:rFonts w:ascii="Times New Roman" w:eastAsia="Calibri" w:hAnsi="Times New Roman" w:cs="Times New Roman"/>
          <w:sz w:val="30"/>
          <w:szCs w:val="30"/>
          <w:highlight w:val="white"/>
          <w:u w:color="FF0000"/>
        </w:rPr>
        <w:t>cấp xã</w:t>
      </w:r>
      <w:r w:rsidRPr="00AF0A8E">
        <w:rPr>
          <w:rFonts w:ascii="Times New Roman" w:eastAsia="Calibri" w:hAnsi="Times New Roman" w:cs="Times New Roman"/>
          <w:sz w:val="30"/>
          <w:szCs w:val="30"/>
          <w:highlight w:val="white"/>
        </w:rPr>
        <w:t>, cơ quan, tổ chức, cá nhân tham gia hoạt động thông tin cơ sở.</w:t>
      </w:r>
    </w:p>
    <w:p w14:paraId="741DFF74" w14:textId="77777777" w:rsidR="0004329E" w:rsidRPr="00AF0A8E" w:rsidRDefault="0004329E" w:rsidP="0004329E">
      <w:pPr>
        <w:spacing w:before="120" w:after="0" w:line="360" w:lineRule="exact"/>
        <w:ind w:firstLine="567"/>
        <w:jc w:val="both"/>
        <w:rPr>
          <w:rFonts w:ascii="Times New Roman" w:eastAsia="Calibri" w:hAnsi="Times New Roman" w:cs="Times New Roman"/>
          <w:spacing w:val="-2"/>
          <w:sz w:val="30"/>
          <w:szCs w:val="30"/>
          <w:highlight w:val="white"/>
        </w:rPr>
      </w:pPr>
      <w:r w:rsidRPr="00AF0A8E">
        <w:rPr>
          <w:rFonts w:ascii="Times New Roman" w:eastAsia="Calibri" w:hAnsi="Times New Roman" w:cs="Times New Roman"/>
          <w:spacing w:val="-2"/>
          <w:sz w:val="30"/>
          <w:szCs w:val="30"/>
          <w:highlight w:val="white"/>
        </w:rPr>
        <w:t>Nguyên tắc hoạt động thông tin cơ sở: Thông tin kịp thời, chính xác, công khai, minh bạch, phù hợp với trình độ, nhu cầu của người dân ở từng vùng, miền, đặc biệt là người dân ở vùng đồng bào dân tộc thiểu số và miền núi, vùng sâu, vùng xa, biên giới, hải đảo; phục vụ công tác chỉ đạo, điều hành của cấp ủy, chính quyền địa phương; bảo đảm thực hiện nhiệm vụ truyền thông chính sách của Đảng, Nhà nước, cung cấp thông tin thiết yếu đến người dân; người dân được bảo đảm và bình đẳng, không bị phân biệt đối xử trong việc thực hiện quyền tiếp cận thông tin; tôn trọng ý kiến đóng góp của người dân; tiếp nhận thông tin phản ánh và thông tin nội dung trả lời của cơ quan, tổ chức, cá nhân có thẩm quyền đối với thông tin phản ánh của người dân; tuân thủ quy định của pháp luật về bảo đảm an ninh, trật tự, an toàn xã hội, bảo vệ bí mật nhà nước, bảo đảm quyền và lợi ích hợp pháp của cơ quan, tổ chức, cá nhân.</w:t>
      </w:r>
    </w:p>
    <w:p w14:paraId="3DDDFCBB" w14:textId="77777777" w:rsidR="0004329E" w:rsidRPr="00AF0A8E" w:rsidRDefault="0004329E" w:rsidP="0004329E">
      <w:pPr>
        <w:spacing w:before="120" w:after="0" w:line="360" w:lineRule="exact"/>
        <w:ind w:firstLine="567"/>
        <w:jc w:val="both"/>
        <w:rPr>
          <w:rFonts w:ascii="Times New Roman" w:eastAsia="Calibri" w:hAnsi="Times New Roman" w:cs="Times New Roman"/>
          <w:sz w:val="30"/>
          <w:szCs w:val="30"/>
          <w:highlight w:val="white"/>
        </w:rPr>
      </w:pPr>
      <w:r w:rsidRPr="00AF0A8E">
        <w:rPr>
          <w:rFonts w:ascii="Times New Roman" w:eastAsia="Calibri" w:hAnsi="Times New Roman" w:cs="Times New Roman"/>
          <w:sz w:val="30"/>
          <w:szCs w:val="30"/>
          <w:highlight w:val="white"/>
        </w:rPr>
        <w:t>Chính sách của Nhà nước về phát triển thông tin cơ sở: Nhà nước bảo đảm nguồn lực cần thiết cho hoạt động thông tin cơ sở; bồi dưỡng nâng cao năng lực chuyên môn, nghiệp vụ tuyên truyền, kỹ năng sử dụng thiết bị kỹ thuật, công nghệ, kỹ năng chuyển đổi số trong hoạt động thông tin cơ sở cho người tham gia hoạt động thông tin cơ sở.</w:t>
      </w:r>
    </w:p>
    <w:p w14:paraId="08355898" w14:textId="77777777" w:rsidR="0004329E" w:rsidRPr="00AF0A8E" w:rsidRDefault="0004329E" w:rsidP="0004329E">
      <w:pPr>
        <w:spacing w:before="120" w:after="0" w:line="360" w:lineRule="exact"/>
        <w:ind w:firstLine="567"/>
        <w:jc w:val="both"/>
        <w:rPr>
          <w:rFonts w:ascii="Times New Roman" w:eastAsia="Calibri" w:hAnsi="Times New Roman" w:cs="Times New Roman"/>
          <w:sz w:val="30"/>
          <w:szCs w:val="30"/>
          <w:highlight w:val="white"/>
        </w:rPr>
      </w:pPr>
      <w:r w:rsidRPr="00AF0A8E">
        <w:rPr>
          <w:rFonts w:ascii="Times New Roman" w:eastAsia="Calibri" w:hAnsi="Times New Roman" w:cs="Times New Roman"/>
          <w:sz w:val="30"/>
          <w:szCs w:val="30"/>
          <w:highlight w:val="white"/>
        </w:rPr>
        <w:t>Thông tin thiết yếu của thông tin cơ sở gồm: Thông tin về đường lối, chủ trương của Đảng, chính sách, pháp luật của Nhà nước, các quy định của cấp ủy, chính quyền địa phương, những sự kiện quan trọng liên quan đến người dân ở địa phương; Những thông tin liên quan đến người dân ở địa phương; những thông tin khác theo quy định của pháp luật về tiếp cận thông tin và quy định của pháp luật về thực hiện dân chủ ở cơ sở.</w:t>
      </w:r>
    </w:p>
    <w:p w14:paraId="01947DB7" w14:textId="77777777" w:rsidR="0004329E" w:rsidRPr="00AF0A8E" w:rsidRDefault="0004329E" w:rsidP="0004329E">
      <w:pPr>
        <w:spacing w:before="120" w:after="0" w:line="360" w:lineRule="exact"/>
        <w:ind w:firstLine="567"/>
        <w:jc w:val="both"/>
        <w:rPr>
          <w:rFonts w:ascii="Times New Roman" w:eastAsia="Calibri" w:hAnsi="Times New Roman" w:cs="Times New Roman"/>
          <w:sz w:val="30"/>
          <w:szCs w:val="30"/>
          <w:highlight w:val="white"/>
        </w:rPr>
      </w:pPr>
      <w:r w:rsidRPr="00AF0A8E">
        <w:rPr>
          <w:rFonts w:ascii="Times New Roman" w:eastAsia="Calibri" w:hAnsi="Times New Roman" w:cs="Times New Roman"/>
          <w:sz w:val="30"/>
          <w:szCs w:val="30"/>
          <w:highlight w:val="white"/>
        </w:rPr>
        <w:t>Nội dung hoạt động của đài truyền thanh cấp xã: Cung cấp, phổ biến thông tin thiết yếu đến người dân bằng tiếng Việt, tiếng dân tộc thiểu số tại địa phương; thông tin nội dung trả lời của cơ quan, tổ chức, cá nhân có thẩm quyền đối với thông tin phản ánh của người dân phù hợp với tính chất, yêu cầu của nội dung thông tin phát trên đài truyền thanh.</w:t>
      </w:r>
    </w:p>
    <w:p w14:paraId="38A77553" w14:textId="77777777" w:rsidR="0004329E" w:rsidRPr="00AF0A8E" w:rsidRDefault="0004329E" w:rsidP="0004329E">
      <w:pPr>
        <w:spacing w:before="120" w:after="0" w:line="360" w:lineRule="exact"/>
        <w:ind w:firstLine="567"/>
        <w:jc w:val="both"/>
        <w:rPr>
          <w:rFonts w:ascii="Times New Roman" w:eastAsia="Calibri" w:hAnsi="Times New Roman" w:cs="Times New Roman"/>
          <w:sz w:val="30"/>
          <w:szCs w:val="30"/>
          <w:highlight w:val="white"/>
        </w:rPr>
      </w:pPr>
      <w:r w:rsidRPr="00AF0A8E">
        <w:rPr>
          <w:rFonts w:ascii="Times New Roman" w:eastAsia="Calibri" w:hAnsi="Times New Roman" w:cs="Times New Roman"/>
          <w:sz w:val="30"/>
          <w:szCs w:val="30"/>
          <w:highlight w:val="white"/>
        </w:rPr>
        <w:t xml:space="preserve">Cách thức và nguyên tắc hoạt động của đài truyền thanh cấp xã: Sản xuất và phát các chương trình phát thanh do đài truyền thanh tự sản xuất; phát các thông báo của cấp ủy, chính quyền địa phương; phát các chương trình phát thanh của cấp huyện sản xuất theo </w:t>
      </w:r>
      <w:r w:rsidRPr="00AF0A8E">
        <w:rPr>
          <w:rFonts w:ascii="Times New Roman" w:eastAsia="Calibri" w:hAnsi="Times New Roman" w:cs="Times New Roman"/>
          <w:sz w:val="30"/>
          <w:szCs w:val="30"/>
          <w:highlight w:val="white"/>
          <w:u w:color="FF0000"/>
        </w:rPr>
        <w:t>khung giờ</w:t>
      </w:r>
      <w:r w:rsidRPr="00AF0A8E">
        <w:rPr>
          <w:rFonts w:ascii="Times New Roman" w:eastAsia="Calibri" w:hAnsi="Times New Roman" w:cs="Times New Roman"/>
          <w:sz w:val="30"/>
          <w:szCs w:val="30"/>
          <w:highlight w:val="white"/>
        </w:rPr>
        <w:t xml:space="preserve">, lịch phát sóng định kỳ hoặc trong trường hợp khẩn cấp do Ủy ban nhân dân cấp huyện quyết định; phát các chương trình phát thanh tiếp nhận từ hệ thống thông tin nguồn thông tin cơ sở trung ương và hệ </w:t>
      </w:r>
      <w:r w:rsidRPr="00AF0A8E">
        <w:rPr>
          <w:rFonts w:ascii="Times New Roman" w:eastAsia="Calibri" w:hAnsi="Times New Roman" w:cs="Times New Roman"/>
          <w:sz w:val="30"/>
          <w:szCs w:val="30"/>
          <w:highlight w:val="white"/>
        </w:rPr>
        <w:lastRenderedPageBreak/>
        <w:t xml:space="preserve">thống thông tin nguồn thông tin cơ sở cấp tỉnh, các chương trình phát thanh phục vụ nhiệm vụ chính trị, thông tin, tuyên truyền thiết yếu của quốc gia và của cấp tỉnh theo yêu cầu của cơ quan quản lý nhà nước có thẩm quyền; căn cứ điều kiện thực tế, đài truyền thanh </w:t>
      </w:r>
      <w:r w:rsidRPr="00AF0A8E">
        <w:rPr>
          <w:rFonts w:ascii="Times New Roman" w:eastAsia="Calibri" w:hAnsi="Times New Roman" w:cs="Times New Roman"/>
          <w:sz w:val="30"/>
          <w:szCs w:val="30"/>
          <w:highlight w:val="white"/>
          <w:u w:color="FF0000"/>
        </w:rPr>
        <w:t>cấp xã tiếp sóng</w:t>
      </w:r>
      <w:r w:rsidRPr="00AF0A8E">
        <w:rPr>
          <w:rFonts w:ascii="Times New Roman" w:eastAsia="Calibri" w:hAnsi="Times New Roman" w:cs="Times New Roman"/>
          <w:sz w:val="30"/>
          <w:szCs w:val="30"/>
          <w:highlight w:val="white"/>
        </w:rPr>
        <w:t xml:space="preserve">, phát lại chương trình thời sự và các chương trình phát thanh khác của Đài Tiếng nói Việt Nam, đài phát thanh và truyền hình cấp tỉnh để phục vụ nhu cầu thông tin thiết yếu của người dân; hoạt động phát thanh thực hiện theo quy định của pháp luật về truyền dẫn, phát sóng phát thanh, quy định của pháp luật về viễn thông, công nghệ thông tin. </w:t>
      </w:r>
    </w:p>
    <w:p w14:paraId="0B4CD290" w14:textId="77777777" w:rsidR="0004329E" w:rsidRPr="00AF0A8E" w:rsidRDefault="0004329E" w:rsidP="0004329E">
      <w:pPr>
        <w:spacing w:before="120" w:after="0" w:line="360" w:lineRule="exact"/>
        <w:ind w:firstLine="567"/>
        <w:jc w:val="both"/>
        <w:rPr>
          <w:rFonts w:ascii="Times New Roman" w:eastAsia="Calibri" w:hAnsi="Times New Roman" w:cs="Times New Roman"/>
          <w:sz w:val="30"/>
          <w:szCs w:val="30"/>
          <w:highlight w:val="white"/>
        </w:rPr>
      </w:pPr>
      <w:r w:rsidRPr="00AF0A8E">
        <w:rPr>
          <w:rFonts w:ascii="Times New Roman" w:eastAsia="Calibri" w:hAnsi="Times New Roman" w:cs="Times New Roman"/>
          <w:sz w:val="30"/>
          <w:szCs w:val="30"/>
          <w:highlight w:val="white"/>
        </w:rPr>
        <w:t xml:space="preserve">Hoạt động thông tin cơ sở theo 8 loại hình, gồm: đài truyền thanh cấp xã; </w:t>
      </w:r>
      <w:r w:rsidRPr="00AF0A8E">
        <w:rPr>
          <w:rFonts w:ascii="Times New Roman" w:eastAsia="Calibri" w:hAnsi="Times New Roman" w:cs="Times New Roman"/>
          <w:sz w:val="30"/>
          <w:szCs w:val="30"/>
          <w:highlight w:val="white"/>
          <w:u w:color="FF0000"/>
        </w:rPr>
        <w:t>bảng tin</w:t>
      </w:r>
      <w:r w:rsidRPr="00AF0A8E">
        <w:rPr>
          <w:rFonts w:ascii="Times New Roman" w:eastAsia="Calibri" w:hAnsi="Times New Roman" w:cs="Times New Roman"/>
          <w:sz w:val="30"/>
          <w:szCs w:val="30"/>
          <w:highlight w:val="white"/>
        </w:rPr>
        <w:t xml:space="preserve"> công cộng; Bản tin thông tin cơ sở; tài liệu không kinh doanh phục vụ hoạt động thông tin cơ sở; tuyên truyền trực tiếp qua tuyên truyền viên cơ sở; tuyên truyền trên cổng hoặc trang thông tin điện tử; tuyên truyền qua mạng xã hội và ứng dụng nhắn tin trên internet; tuyên truyền qua tin nhắn viễn thông.</w:t>
      </w:r>
    </w:p>
    <w:p w14:paraId="1D36A25A" w14:textId="77777777" w:rsidR="0004329E" w:rsidRPr="00AF0A8E" w:rsidRDefault="0004329E" w:rsidP="0004329E">
      <w:pPr>
        <w:spacing w:before="120" w:after="0" w:line="360" w:lineRule="exact"/>
        <w:ind w:firstLine="567"/>
        <w:jc w:val="both"/>
        <w:rPr>
          <w:rFonts w:ascii="Times New Roman" w:eastAsia="Calibri" w:hAnsi="Times New Roman" w:cs="Times New Roman"/>
          <w:b/>
          <w:bCs/>
          <w:sz w:val="30"/>
          <w:szCs w:val="30"/>
          <w:highlight w:val="white"/>
        </w:rPr>
      </w:pPr>
      <w:r w:rsidRPr="00AF0A8E">
        <w:rPr>
          <w:rFonts w:ascii="Times New Roman" w:eastAsia="Calibri" w:hAnsi="Times New Roman" w:cs="Times New Roman"/>
          <w:b/>
          <w:bCs/>
          <w:sz w:val="30"/>
          <w:szCs w:val="30"/>
          <w:highlight w:val="white"/>
        </w:rPr>
        <w:t xml:space="preserve">2. Quy định chi tiết một số điều của Luật Bảo vệ quyền lợi người tiêu dùng </w:t>
      </w:r>
    </w:p>
    <w:p w14:paraId="53FF0779" w14:textId="77777777" w:rsidR="0004329E" w:rsidRPr="00AF0A8E" w:rsidRDefault="0004329E" w:rsidP="0004329E">
      <w:pPr>
        <w:spacing w:before="120" w:after="0" w:line="360" w:lineRule="exact"/>
        <w:ind w:firstLine="567"/>
        <w:jc w:val="both"/>
        <w:rPr>
          <w:rFonts w:ascii="Times New Roman" w:eastAsia="Calibri" w:hAnsi="Times New Roman" w:cs="Times New Roman"/>
          <w:spacing w:val="-2"/>
          <w:sz w:val="30"/>
          <w:szCs w:val="30"/>
          <w:highlight w:val="white"/>
        </w:rPr>
      </w:pPr>
      <w:r w:rsidRPr="00AF0A8E">
        <w:rPr>
          <w:rFonts w:ascii="Times New Roman" w:eastAsia="Calibri" w:hAnsi="Times New Roman" w:cs="Times New Roman"/>
          <w:spacing w:val="-2"/>
          <w:sz w:val="30"/>
          <w:szCs w:val="30"/>
          <w:highlight w:val="white"/>
        </w:rPr>
        <w:t>Luật Bảo vệ quyền lợi người tiêu dùng sửa đổi (</w:t>
      </w:r>
      <w:r w:rsidRPr="00AF0A8E">
        <w:rPr>
          <w:rFonts w:ascii="Times New Roman" w:eastAsia="Calibri" w:hAnsi="Times New Roman" w:cs="Times New Roman"/>
          <w:spacing w:val="-2"/>
          <w:sz w:val="30"/>
          <w:szCs w:val="30"/>
          <w:highlight w:val="white"/>
          <w:u w:color="FF0000"/>
        </w:rPr>
        <w:t>Luật số</w:t>
      </w:r>
      <w:r w:rsidRPr="00AF0A8E">
        <w:rPr>
          <w:rFonts w:ascii="Times New Roman" w:eastAsia="Calibri" w:hAnsi="Times New Roman" w:cs="Times New Roman"/>
          <w:spacing w:val="-2"/>
          <w:sz w:val="30"/>
          <w:szCs w:val="30"/>
          <w:highlight w:val="white"/>
        </w:rPr>
        <w:t xml:space="preserve"> 19/2023/QH15 ngày 20/6/2023) chính thức có hiệu lực từ ngày 01/7/2024 với nhiều quy định đã được bổ sung, điều chỉnh phù hợp với các vấn đề mới phát sinh trong thực tiễn. Nhằm tạo hành lang pháp lý thuận lợi và triển khai có hiệu quả công tác bảo vệ quyền lợi người tiêu dùng, ngày 16/5/2024, Chính phủ ban hành Nghị định số 55/2024/NĐ-CP quy định chi tiết một số điều của Luật Bảo vệ quyền lợi người tiêu dùng như sau: </w:t>
      </w:r>
    </w:p>
    <w:p w14:paraId="79CE904F" w14:textId="77777777" w:rsidR="0004329E" w:rsidRPr="00AF0A8E" w:rsidRDefault="0004329E" w:rsidP="0004329E">
      <w:pPr>
        <w:spacing w:before="120" w:after="0" w:line="360" w:lineRule="exact"/>
        <w:ind w:firstLine="567"/>
        <w:jc w:val="both"/>
        <w:rPr>
          <w:rFonts w:ascii="Times New Roman" w:eastAsia="Calibri" w:hAnsi="Times New Roman" w:cs="Times New Roman"/>
          <w:sz w:val="30"/>
          <w:szCs w:val="30"/>
          <w:highlight w:val="white"/>
        </w:rPr>
      </w:pPr>
      <w:r w:rsidRPr="00AF0A8E">
        <w:rPr>
          <w:rFonts w:ascii="Times New Roman" w:eastAsia="Calibri" w:hAnsi="Times New Roman" w:cs="Times New Roman"/>
          <w:sz w:val="30"/>
          <w:szCs w:val="30"/>
          <w:highlight w:val="white"/>
        </w:rPr>
        <w:t xml:space="preserve">Các hoạt động hưởng ứng Ngày Quyền của người tiêu dùng Việt Nam: Các hoạt động tuyên truyền, phổ biến, đào tạo, tập huấn về pháp luật bảo vệ quyền lợi người tiêu dùng và kỹ năng tiêu dùng để huy động, tập trung sự quan tâm, hưởng ứng, tham gia của toàn xã hội đối với công tác bảo vệ quyền lợi người tiêu dùng; các hoạt động công cộng thu hút sự tham gia của số lượng lớn người tiêu dùng và các cơ quan, tổ chức, cá nhân có liên quan; các hoạt động nằm trong khuôn khổ kế hoạch, dự án, đề án, chương trình, hoạt động cấp quốc gia về bảo vệ quyền lợi người tiêu dùng do </w:t>
      </w:r>
      <w:r w:rsidRPr="00AF0A8E">
        <w:rPr>
          <w:rFonts w:ascii="Times New Roman" w:eastAsia="Calibri" w:hAnsi="Times New Roman" w:cs="Times New Roman"/>
          <w:sz w:val="30"/>
          <w:szCs w:val="30"/>
          <w:highlight w:val="white"/>
          <w:u w:color="FF0000"/>
        </w:rPr>
        <w:t>Thủ tướng</w:t>
      </w:r>
      <w:r w:rsidRPr="00AF0A8E">
        <w:rPr>
          <w:rFonts w:ascii="Times New Roman" w:eastAsia="Calibri" w:hAnsi="Times New Roman" w:cs="Times New Roman"/>
          <w:sz w:val="30"/>
          <w:szCs w:val="30"/>
          <w:highlight w:val="white"/>
        </w:rPr>
        <w:t xml:space="preserve"> Chính phủ ban hành; các hoạt động khác hưởng ứng Ngày Quyền của người tiêu dùng Việt Nam.</w:t>
      </w:r>
    </w:p>
    <w:p w14:paraId="0483215C" w14:textId="77777777" w:rsidR="0004329E" w:rsidRPr="00AF0A8E" w:rsidRDefault="0004329E" w:rsidP="0004329E">
      <w:pPr>
        <w:spacing w:before="120" w:after="0" w:line="360" w:lineRule="exact"/>
        <w:ind w:firstLine="567"/>
        <w:jc w:val="both"/>
        <w:rPr>
          <w:rFonts w:ascii="Times New Roman" w:eastAsia="Calibri" w:hAnsi="Times New Roman" w:cs="Times New Roman"/>
          <w:sz w:val="30"/>
          <w:szCs w:val="30"/>
          <w:highlight w:val="white"/>
        </w:rPr>
      </w:pPr>
      <w:r w:rsidRPr="00AF0A8E">
        <w:rPr>
          <w:rFonts w:ascii="Times New Roman" w:eastAsia="Calibri" w:hAnsi="Times New Roman" w:cs="Times New Roman"/>
          <w:sz w:val="30"/>
          <w:szCs w:val="30"/>
          <w:highlight w:val="white"/>
        </w:rPr>
        <w:t xml:space="preserve">Cá nhân hoạt động thương mại độc lập, thường xuyên, không phải đăng ký kinh doanh hoạt động trong phạm vi chợ, trung tâm thương mại, ngoài việc thực hiện các trách nhiệm quy định tại khoản 1, Điều 9, Luật Bảo vệ quyền lợi người tiêu dùng phải thực hiện đầy đủ các trách nhiệm quy định về bảo vệ quyền lợi </w:t>
      </w:r>
      <w:r w:rsidRPr="00AF0A8E">
        <w:rPr>
          <w:rFonts w:ascii="Times New Roman" w:eastAsia="Calibri" w:hAnsi="Times New Roman" w:cs="Times New Roman"/>
          <w:sz w:val="30"/>
          <w:szCs w:val="30"/>
          <w:highlight w:val="white"/>
        </w:rPr>
        <w:lastRenderedPageBreak/>
        <w:t xml:space="preserve">người tiêu dùng theo nội quy do tổ chức quản lý chợ, trung tâm thương mại ban hành theo quy định của pháp luật.  </w:t>
      </w:r>
    </w:p>
    <w:p w14:paraId="35A3873C" w14:textId="77777777" w:rsidR="0004329E" w:rsidRPr="00AF0A8E" w:rsidRDefault="0004329E" w:rsidP="0004329E">
      <w:pPr>
        <w:spacing w:before="120" w:after="0" w:line="360" w:lineRule="exact"/>
        <w:ind w:firstLine="567"/>
        <w:jc w:val="both"/>
        <w:rPr>
          <w:rFonts w:ascii="Times New Roman" w:eastAsia="Calibri" w:hAnsi="Times New Roman" w:cs="Times New Roman"/>
          <w:sz w:val="30"/>
          <w:szCs w:val="30"/>
          <w:highlight w:val="white"/>
        </w:rPr>
      </w:pPr>
      <w:r w:rsidRPr="00AF0A8E">
        <w:rPr>
          <w:rFonts w:ascii="Times New Roman" w:eastAsia="Calibri" w:hAnsi="Times New Roman" w:cs="Times New Roman"/>
          <w:sz w:val="30"/>
          <w:szCs w:val="30"/>
          <w:highlight w:val="white"/>
        </w:rPr>
        <w:t xml:space="preserve">Trách nhiệm của tổ chức quản lý chợ, trung tâm thương mại là ban hành nội quy theo quy định của pháp luật, trong đó phải có các nội dung cơ bản về bảo vệ quyền lợi người tiêu dùng, bao gồm: quyền và trách nhiệm của người tiêu dùng, người bán hàng; người có trách nhiệm tiếp nhận, giải quyết yêu cầu, phản ánh của người tiêu dùng và biện pháp xử lý vi phạm. Hòa giải tranh chấp giữa người tiêu dùng và người bán hàng trong phạm vi chợ, trung tâm thương mại khi được yêu cầu.  Đặt và duy trì hoạt động của cân đối chứng, thiết bị đo lường tại các chợ, trung tâm thương mại để người tiêu dùng tự kiểm tra về số lượng, khối lượng hàng hóa. Cân đối chứng, thiết bị đo lường phải được kiểm định và còn trong thời hạn kiểm định theo quy định của pháp luật về đo lường. Thường xuyên giám sát chất lượng, số lượng của hàng hóa, cân đối chứng, thiết bị đo lường trong khu vực chợ, trung tâm thương mại. </w:t>
      </w:r>
    </w:p>
    <w:p w14:paraId="5D87E734" w14:textId="77777777" w:rsidR="0004329E" w:rsidRPr="00AF0A8E" w:rsidRDefault="0004329E" w:rsidP="0004329E">
      <w:pPr>
        <w:spacing w:before="120" w:after="0" w:line="360" w:lineRule="exact"/>
        <w:ind w:firstLine="567"/>
        <w:jc w:val="both"/>
        <w:rPr>
          <w:rFonts w:ascii="Times New Roman" w:eastAsia="Calibri" w:hAnsi="Times New Roman" w:cs="Times New Roman"/>
          <w:sz w:val="30"/>
          <w:szCs w:val="30"/>
          <w:highlight w:val="white"/>
        </w:rPr>
      </w:pPr>
      <w:r w:rsidRPr="00AF0A8E">
        <w:rPr>
          <w:rFonts w:ascii="Times New Roman" w:eastAsia="Calibri" w:hAnsi="Times New Roman" w:cs="Times New Roman"/>
          <w:sz w:val="30"/>
          <w:szCs w:val="30"/>
          <w:highlight w:val="white"/>
        </w:rPr>
        <w:t xml:space="preserve">Thiết lập, niêm yết công khai đường dây nóng để tiếp nhận, giải quyết yêu cầu của người tiêu dùng phù hợp với cấp độ chợ, trung tâm thương mại đã được phân loại theo quy định của pháp luật. Định kỳ 06 tháng một lần thông báo, phối hợp với các cơ quan chức năng về thương mại, quản lý thị trường, an toàn thực phẩm, tiêu chuẩn, đo lường và chất lượng trong việc kiểm soát chất lượng, số lượng, nguồn gốc, an toàn thực </w:t>
      </w:r>
      <w:r w:rsidRPr="00AF0A8E">
        <w:rPr>
          <w:rFonts w:ascii="Times New Roman" w:eastAsia="Calibri" w:hAnsi="Times New Roman" w:cs="Times New Roman"/>
          <w:sz w:val="30"/>
          <w:szCs w:val="30"/>
          <w:highlight w:val="white"/>
          <w:u w:color="FF0000"/>
        </w:rPr>
        <w:t>phẩm đối</w:t>
      </w:r>
      <w:r w:rsidRPr="00AF0A8E">
        <w:rPr>
          <w:rFonts w:ascii="Times New Roman" w:eastAsia="Calibri" w:hAnsi="Times New Roman" w:cs="Times New Roman"/>
          <w:sz w:val="30"/>
          <w:szCs w:val="30"/>
          <w:highlight w:val="white"/>
        </w:rPr>
        <w:t xml:space="preserve"> với hàng hóa, dịch vụ trong phạm vi chợ, trung tâm thương mại do mình quản lý. Báo cáo cơ quan có thẩm quyền trong trường hợp phát hiện hành vi vi phạm pháp luật về bảo vệ quyền lợi người tiêu dùng và quy định của pháp luật có liên quan khác. Xử lý vi phạm theo nội quy đã được ban hành theo quy định của pháp luật.</w:t>
      </w:r>
    </w:p>
    <w:p w14:paraId="41BDB0FF" w14:textId="77777777" w:rsidR="0004329E" w:rsidRPr="00AF0A8E" w:rsidRDefault="0004329E" w:rsidP="0004329E">
      <w:pPr>
        <w:spacing w:before="120" w:after="0" w:line="360" w:lineRule="exact"/>
        <w:ind w:firstLine="567"/>
        <w:jc w:val="both"/>
        <w:rPr>
          <w:rFonts w:ascii="Times New Roman" w:eastAsia="Calibri" w:hAnsi="Times New Roman" w:cs="Times New Roman"/>
          <w:spacing w:val="-2"/>
          <w:sz w:val="30"/>
          <w:szCs w:val="30"/>
          <w:highlight w:val="white"/>
        </w:rPr>
      </w:pPr>
      <w:r w:rsidRPr="00AF0A8E">
        <w:rPr>
          <w:rFonts w:ascii="Times New Roman" w:eastAsia="Calibri" w:hAnsi="Times New Roman" w:cs="Times New Roman"/>
          <w:spacing w:val="-2"/>
          <w:sz w:val="30"/>
          <w:szCs w:val="30"/>
          <w:highlight w:val="white"/>
        </w:rPr>
        <w:t>Tiền bồi thường thiệt hại trong vụ án dân sự về bảo vệ quyền lợi người tiêu dùng do tổ chức xã hội khởi kiện vì lợi ích công cộng được xử lý như sau: Trường hợp không xác định được đối tượng thụ hưởng, tiền bồi thường thiệt hại trong vụ án dân sự về bảo vệ quyền lợi người tiêu dùng do tổ chức xã hội khởi kiện vì lợi ích công cộng sẽ được nộp vào ngân sách nhà nước theo nguyên tắc tiền bồi thường thiệt hại của vụ án do tổ chức xã hội tham gia bảo vệ quyền lợi người tiêu dùng hoạt động trên phạm vi từ hai tỉnh, thành phố trực thuộc trung ương trở lên khởi kiện sẽ nộp vào ngân sách trung ương; tiền bồi thường thiệt hại của vụ án do tổ chức xã hội tham gia bảo vệ quyền lợi người tiêu dùng hoạt động trên phạm vi một tỉnh, thành phố trực thuộc trung ương khởi kiện sẽ nộp vào ngân sách địa phương.</w:t>
      </w:r>
    </w:p>
    <w:p w14:paraId="253C1130" w14:textId="77777777" w:rsidR="0004329E" w:rsidRPr="00AF0A8E" w:rsidRDefault="0004329E" w:rsidP="0004329E">
      <w:pPr>
        <w:spacing w:before="120" w:after="0" w:line="360" w:lineRule="exact"/>
        <w:ind w:firstLine="567"/>
        <w:jc w:val="both"/>
        <w:rPr>
          <w:rFonts w:ascii="Times New Roman" w:eastAsia="Calibri" w:hAnsi="Times New Roman" w:cs="Times New Roman"/>
          <w:b/>
          <w:bCs/>
          <w:spacing w:val="-14"/>
          <w:sz w:val="30"/>
          <w:szCs w:val="30"/>
          <w:highlight w:val="white"/>
        </w:rPr>
      </w:pPr>
      <w:r w:rsidRPr="00AF0A8E">
        <w:rPr>
          <w:rFonts w:ascii="Times New Roman" w:eastAsia="Calibri" w:hAnsi="Times New Roman" w:cs="Times New Roman"/>
          <w:b/>
          <w:bCs/>
          <w:spacing w:val="-14"/>
          <w:sz w:val="30"/>
          <w:szCs w:val="30"/>
          <w:highlight w:val="white"/>
        </w:rPr>
        <w:t xml:space="preserve">3. Kế hoạch triển khai Luật Phòng, chống bạo lực gia đình </w:t>
      </w:r>
    </w:p>
    <w:p w14:paraId="0C6C1D28" w14:textId="77777777" w:rsidR="0004329E" w:rsidRPr="00AF0A8E" w:rsidRDefault="0004329E" w:rsidP="0004329E">
      <w:pPr>
        <w:shd w:val="clear" w:color="auto" w:fill="FFFFFF"/>
        <w:spacing w:before="120" w:after="0" w:line="360" w:lineRule="exact"/>
        <w:ind w:firstLine="567"/>
        <w:jc w:val="both"/>
        <w:rPr>
          <w:rFonts w:ascii="Times New Roman" w:eastAsia="Times New Roman" w:hAnsi="Times New Roman" w:cs="Times New Roman"/>
          <w:sz w:val="30"/>
          <w:szCs w:val="30"/>
          <w:highlight w:val="white"/>
          <w:lang w:eastAsia="ja-JP"/>
        </w:rPr>
      </w:pPr>
      <w:r w:rsidRPr="00AF0A8E">
        <w:rPr>
          <w:rFonts w:ascii="Times New Roman" w:eastAsia="Times New Roman" w:hAnsi="Times New Roman" w:cs="Times New Roman"/>
          <w:sz w:val="30"/>
          <w:szCs w:val="30"/>
          <w:highlight w:val="white"/>
          <w:lang w:eastAsia="ja-JP"/>
        </w:rPr>
        <w:lastRenderedPageBreak/>
        <w:t>Ngày 18/5/2024</w:t>
      </w:r>
      <w:r w:rsidRPr="00AF0A8E">
        <w:rPr>
          <w:rFonts w:ascii="Times New Roman" w:eastAsia="Calibri" w:hAnsi="Times New Roman" w:cs="Times New Roman"/>
          <w:sz w:val="30"/>
          <w:szCs w:val="30"/>
          <w:highlight w:val="white"/>
        </w:rPr>
        <w:t xml:space="preserve">, </w:t>
      </w:r>
      <w:r w:rsidRPr="00AF0A8E">
        <w:rPr>
          <w:rFonts w:ascii="Times New Roman" w:eastAsia="Calibri" w:hAnsi="Times New Roman" w:cs="Times New Roman"/>
          <w:sz w:val="30"/>
          <w:szCs w:val="30"/>
          <w:highlight w:val="white"/>
          <w:u w:color="FF0000"/>
        </w:rPr>
        <w:t>Thủ tướng</w:t>
      </w:r>
      <w:r w:rsidRPr="00AF0A8E">
        <w:rPr>
          <w:rFonts w:ascii="Times New Roman" w:eastAsia="Calibri" w:hAnsi="Times New Roman" w:cs="Times New Roman"/>
          <w:sz w:val="30"/>
          <w:szCs w:val="30"/>
          <w:highlight w:val="white"/>
        </w:rPr>
        <w:t xml:space="preserve"> Chính </w:t>
      </w:r>
      <w:r w:rsidRPr="00AF0A8E">
        <w:rPr>
          <w:rFonts w:ascii="Times New Roman" w:eastAsia="Calibri" w:hAnsi="Times New Roman" w:cs="Times New Roman"/>
          <w:sz w:val="30"/>
          <w:szCs w:val="30"/>
          <w:highlight w:val="white"/>
          <w:u w:color="FF0000"/>
        </w:rPr>
        <w:t>phủ ký</w:t>
      </w:r>
      <w:r w:rsidRPr="00AF0A8E">
        <w:rPr>
          <w:rFonts w:ascii="Times New Roman" w:eastAsia="Calibri" w:hAnsi="Times New Roman" w:cs="Times New Roman"/>
          <w:sz w:val="30"/>
          <w:szCs w:val="30"/>
          <w:highlight w:val="white"/>
        </w:rPr>
        <w:t xml:space="preserve"> Quyết định số 428/QĐ-TTg ban hành Kế hoạch triển khai thi hành Luật Phòng, chống bạo lực gia đình, trong đó có một số nội dung chủ yếu sau: </w:t>
      </w:r>
    </w:p>
    <w:p w14:paraId="2AA73C48" w14:textId="77777777" w:rsidR="0004329E" w:rsidRPr="00AF0A8E" w:rsidRDefault="0004329E" w:rsidP="0004329E">
      <w:pPr>
        <w:spacing w:before="120" w:after="0" w:line="360" w:lineRule="exact"/>
        <w:ind w:firstLine="567"/>
        <w:jc w:val="both"/>
        <w:rPr>
          <w:rFonts w:ascii="Times New Roman" w:eastAsia="Calibri" w:hAnsi="Times New Roman" w:cs="Times New Roman"/>
          <w:sz w:val="30"/>
          <w:szCs w:val="30"/>
          <w:highlight w:val="white"/>
        </w:rPr>
      </w:pPr>
      <w:r w:rsidRPr="00AF0A8E">
        <w:rPr>
          <w:rFonts w:ascii="Times New Roman" w:eastAsia="Calibri" w:hAnsi="Times New Roman" w:cs="Times New Roman"/>
          <w:sz w:val="30"/>
          <w:szCs w:val="30"/>
          <w:highlight w:val="white"/>
          <w:shd w:val="clear" w:color="auto" w:fill="FFFFFF"/>
        </w:rPr>
        <w:t xml:space="preserve">Các bộ, ngành, địa phương </w:t>
      </w:r>
      <w:r w:rsidRPr="00AF0A8E">
        <w:rPr>
          <w:rFonts w:ascii="Times New Roman" w:eastAsia="Calibri" w:hAnsi="Times New Roman" w:cs="Times New Roman"/>
          <w:sz w:val="30"/>
          <w:szCs w:val="30"/>
          <w:highlight w:val="white"/>
        </w:rPr>
        <w:t xml:space="preserve">rà soát các văn bản quy phạm pháp luật có liên quan đến Luật Phòng, chống bạo lực gia đình </w:t>
      </w:r>
      <w:r w:rsidRPr="00AF0A8E">
        <w:rPr>
          <w:rFonts w:ascii="Times New Roman" w:eastAsia="Calibri" w:hAnsi="Times New Roman" w:cs="Times New Roman"/>
          <w:sz w:val="30"/>
          <w:szCs w:val="30"/>
          <w:highlight w:val="white"/>
          <w:u w:color="FF0000"/>
        </w:rPr>
        <w:t>thuộc thẩm</w:t>
      </w:r>
      <w:r w:rsidRPr="00AF0A8E">
        <w:rPr>
          <w:rFonts w:ascii="Times New Roman" w:eastAsia="Calibri" w:hAnsi="Times New Roman" w:cs="Times New Roman"/>
          <w:sz w:val="30"/>
          <w:szCs w:val="30"/>
          <w:highlight w:val="white"/>
        </w:rPr>
        <w:t xml:space="preserve"> quyền quản lý nhà nước được phân công; thực hiện theo thẩm quyền hoặc kiến nghị cơ quan có thẩm quyền kịp thời sửa đổi, bổ sung, thay thế, bãi bỏ hoặc ban hành mới các văn bản quy phạm pháp luật bảo đảm phù hợp với quy định của Luật Phòng, chống bạo lực gia đình và các văn bản quy định chi tiết một số điều của Luật. </w:t>
      </w:r>
    </w:p>
    <w:p w14:paraId="6CC06B33" w14:textId="77777777" w:rsidR="0004329E" w:rsidRPr="00AF0A8E" w:rsidRDefault="0004329E" w:rsidP="0004329E">
      <w:pPr>
        <w:spacing w:before="120" w:after="0" w:line="360" w:lineRule="exact"/>
        <w:ind w:firstLine="567"/>
        <w:jc w:val="both"/>
        <w:rPr>
          <w:rFonts w:ascii="Times New Roman" w:eastAsia="Calibri" w:hAnsi="Times New Roman" w:cs="Times New Roman"/>
          <w:strike/>
          <w:sz w:val="30"/>
          <w:szCs w:val="30"/>
          <w:highlight w:val="white"/>
        </w:rPr>
      </w:pPr>
      <w:r w:rsidRPr="00AF0A8E">
        <w:rPr>
          <w:rFonts w:ascii="Times New Roman" w:eastAsia="Calibri" w:hAnsi="Times New Roman" w:cs="Times New Roman"/>
          <w:sz w:val="30"/>
          <w:szCs w:val="30"/>
          <w:highlight w:val="white"/>
        </w:rPr>
        <w:t xml:space="preserve">Bộ Văn hóa, Thể thao và Du lịch tiến hành rà soát các văn bản quy phạm pháp luật có liên quan đến Luật Phòng, chống bạo lực gia đình </w:t>
      </w:r>
      <w:r w:rsidRPr="00AF0A8E">
        <w:rPr>
          <w:rFonts w:ascii="Times New Roman" w:eastAsia="Calibri" w:hAnsi="Times New Roman" w:cs="Times New Roman"/>
          <w:sz w:val="30"/>
          <w:szCs w:val="30"/>
          <w:highlight w:val="white"/>
          <w:u w:color="FF0000"/>
        </w:rPr>
        <w:t>thuộc thẩm</w:t>
      </w:r>
      <w:r w:rsidRPr="00AF0A8E">
        <w:rPr>
          <w:rFonts w:ascii="Times New Roman" w:eastAsia="Calibri" w:hAnsi="Times New Roman" w:cs="Times New Roman"/>
          <w:sz w:val="30"/>
          <w:szCs w:val="30"/>
          <w:highlight w:val="white"/>
        </w:rPr>
        <w:t xml:space="preserve"> quyền quản lý nhà nước của Bộ; các bộ, cơ quan </w:t>
      </w:r>
      <w:r w:rsidRPr="00AF0A8E">
        <w:rPr>
          <w:rFonts w:ascii="Times New Roman" w:eastAsia="Calibri" w:hAnsi="Times New Roman" w:cs="Times New Roman"/>
          <w:sz w:val="30"/>
          <w:szCs w:val="30"/>
          <w:highlight w:val="white"/>
          <w:u w:color="FF0000"/>
        </w:rPr>
        <w:t>ngang bộ</w:t>
      </w:r>
      <w:r w:rsidRPr="00AF0A8E">
        <w:rPr>
          <w:rFonts w:ascii="Times New Roman" w:eastAsia="Calibri" w:hAnsi="Times New Roman" w:cs="Times New Roman"/>
          <w:sz w:val="30"/>
          <w:szCs w:val="30"/>
          <w:highlight w:val="white"/>
        </w:rPr>
        <w:t xml:space="preserve">, Ủy ban nhân dân các tỉnh, thành phố trực thuộc trung ương tổ chức rà soát văn bản quy phạm pháp luật có liên quan đến Luật Phòng, chống bạo lực gia đình thuộc lĩnh vực, địa bàn quản lý nhà nước được phân công và gửi kết quả rà soát về Bộ Văn hóa, Thể thao và Du lịch để tổng hợp, báo cáo. </w:t>
      </w:r>
    </w:p>
    <w:p w14:paraId="2CDD6396" w14:textId="77777777" w:rsidR="0004329E" w:rsidRPr="00AF0A8E" w:rsidRDefault="0004329E" w:rsidP="0004329E">
      <w:pPr>
        <w:spacing w:before="120" w:after="0" w:line="360" w:lineRule="exact"/>
        <w:ind w:firstLine="567"/>
        <w:jc w:val="both"/>
        <w:rPr>
          <w:rFonts w:ascii="Times New Roman" w:eastAsia="Calibri" w:hAnsi="Times New Roman" w:cs="Times New Roman"/>
          <w:strike/>
          <w:sz w:val="30"/>
          <w:szCs w:val="30"/>
          <w:highlight w:val="white"/>
        </w:rPr>
      </w:pPr>
      <w:r w:rsidRPr="00AF0A8E">
        <w:rPr>
          <w:rFonts w:ascii="Times New Roman" w:eastAsia="Calibri" w:hAnsi="Times New Roman" w:cs="Times New Roman"/>
          <w:sz w:val="30"/>
          <w:szCs w:val="30"/>
          <w:highlight w:val="white"/>
        </w:rPr>
        <w:t xml:space="preserve">Xây dựng, ban hành văn bản quy định chi tiết thi hành một số điều của Luật Phòng, chống bạo lực gia đình như: Nghị định quy định chi tiết một số điều của Luật Phòng, chống bạo lực gia đình; Nghị định quy định Cơ sở dữ liệu về phòng, chống bạo lực gia đình. Bộ Văn hóa, Thể thao và Du lịch chủ trì; Bộ Công an, Bộ Tư pháp, Bộ Y tế, </w:t>
      </w:r>
      <w:r w:rsidRPr="00AF0A8E">
        <w:rPr>
          <w:rFonts w:ascii="Times New Roman" w:eastAsia="Calibri" w:hAnsi="Times New Roman" w:cs="Times New Roman"/>
          <w:sz w:val="30"/>
          <w:szCs w:val="30"/>
          <w:highlight w:val="white"/>
          <w:u w:color="FF0000"/>
        </w:rPr>
        <w:t>Văn phòng</w:t>
      </w:r>
      <w:r w:rsidRPr="00AF0A8E">
        <w:rPr>
          <w:rFonts w:ascii="Times New Roman" w:eastAsia="Calibri" w:hAnsi="Times New Roman" w:cs="Times New Roman"/>
          <w:sz w:val="30"/>
          <w:szCs w:val="30"/>
          <w:highlight w:val="white"/>
        </w:rPr>
        <w:t xml:space="preserve"> Chính phủ, Bảo hiểm xã hội Việt Nam và các cơ quan, tổ chức có liên quan phối hợp thực hiện. </w:t>
      </w:r>
    </w:p>
    <w:p w14:paraId="4442463C" w14:textId="77777777" w:rsidR="0004329E" w:rsidRPr="00AF0A8E" w:rsidRDefault="0004329E" w:rsidP="0004329E">
      <w:pPr>
        <w:spacing w:before="120" w:after="0" w:line="360" w:lineRule="exact"/>
        <w:ind w:firstLine="567"/>
        <w:jc w:val="both"/>
        <w:rPr>
          <w:rFonts w:ascii="Times New Roman" w:eastAsia="Calibri" w:hAnsi="Times New Roman" w:cs="Times New Roman"/>
          <w:sz w:val="30"/>
          <w:szCs w:val="30"/>
          <w:highlight w:val="white"/>
        </w:rPr>
      </w:pPr>
      <w:r w:rsidRPr="00AF0A8E">
        <w:rPr>
          <w:rFonts w:ascii="Times New Roman" w:eastAsia="Calibri" w:hAnsi="Times New Roman" w:cs="Times New Roman"/>
          <w:sz w:val="30"/>
          <w:szCs w:val="30"/>
          <w:highlight w:val="white"/>
          <w:u w:color="FF0000"/>
        </w:rPr>
        <w:t>Xây dựng</w:t>
      </w:r>
      <w:r w:rsidRPr="00AF0A8E">
        <w:rPr>
          <w:rFonts w:ascii="Times New Roman" w:eastAsia="Calibri" w:hAnsi="Times New Roman" w:cs="Times New Roman"/>
          <w:sz w:val="30"/>
          <w:szCs w:val="30"/>
          <w:highlight w:val="white"/>
        </w:rPr>
        <w:t xml:space="preserve"> Nghị định sửa đổi, bổ sung một số điều của Nghị định số 144/2021/NĐ-CP, ngày 31/12/2021 của Chính</w:t>
      </w:r>
      <w:r w:rsidRPr="00AF0A8E">
        <w:rPr>
          <w:rFonts w:ascii="Times New Roman" w:eastAsia="Calibri" w:hAnsi="Times New Roman" w:cs="Times New Roman"/>
          <w:i/>
          <w:sz w:val="30"/>
          <w:szCs w:val="30"/>
          <w:highlight w:val="white"/>
        </w:rPr>
        <w:t xml:space="preserve"> </w:t>
      </w:r>
      <w:r w:rsidRPr="00AF0A8E">
        <w:rPr>
          <w:rFonts w:ascii="Times New Roman" w:eastAsia="Calibri" w:hAnsi="Times New Roman" w:cs="Times New Roman"/>
          <w:sz w:val="30"/>
          <w:szCs w:val="30"/>
          <w:highlight w:val="white"/>
        </w:rPr>
        <w:t xml:space="preserve">phủ quy định xử phạt vi phạm hành chính trong lĩnh vực an ninh, trật tự, an toàn xã hội; phòng, chống tệ nạn xã hội; phòng cháy, chữa cháy; cứu nạn, cứu hộ; phòng, chống bạo lực gia đình về nội dung liên quan đến xử lý vi phạm hành chính trong lĩnh vực phòng, chống bạo lực gia đình theo Luật Phòng, chống bạo lực gia đình. Bộ Công an chủ trì, Bộ Văn hóa, Thể thao và Du lịch, Bộ Tư pháp, </w:t>
      </w:r>
      <w:r w:rsidRPr="00AF0A8E">
        <w:rPr>
          <w:rFonts w:ascii="Times New Roman" w:eastAsia="Calibri" w:hAnsi="Times New Roman" w:cs="Times New Roman"/>
          <w:sz w:val="30"/>
          <w:szCs w:val="30"/>
          <w:highlight w:val="white"/>
          <w:u w:color="FF0000"/>
        </w:rPr>
        <w:t>Văn phòng</w:t>
      </w:r>
      <w:r w:rsidRPr="00AF0A8E">
        <w:rPr>
          <w:rFonts w:ascii="Times New Roman" w:eastAsia="Calibri" w:hAnsi="Times New Roman" w:cs="Times New Roman"/>
          <w:sz w:val="30"/>
          <w:szCs w:val="30"/>
          <w:highlight w:val="white"/>
        </w:rPr>
        <w:t xml:space="preserve"> Chính phủ và các cơ quan, tổ chức có liên quan phối hợp. </w:t>
      </w:r>
    </w:p>
    <w:p w14:paraId="3D8D5658" w14:textId="77777777" w:rsidR="0004329E" w:rsidRPr="00AF0A8E" w:rsidRDefault="0004329E" w:rsidP="0004329E">
      <w:pPr>
        <w:spacing w:before="120" w:after="0" w:line="360" w:lineRule="exact"/>
        <w:ind w:firstLine="567"/>
        <w:jc w:val="both"/>
        <w:rPr>
          <w:rFonts w:ascii="Times New Roman" w:eastAsia="Calibri" w:hAnsi="Times New Roman" w:cs="Times New Roman"/>
          <w:sz w:val="30"/>
          <w:szCs w:val="30"/>
          <w:highlight w:val="white"/>
        </w:rPr>
      </w:pPr>
      <w:r w:rsidRPr="00AF0A8E">
        <w:rPr>
          <w:rFonts w:ascii="Times New Roman" w:eastAsia="Calibri" w:hAnsi="Times New Roman" w:cs="Times New Roman"/>
          <w:sz w:val="30"/>
          <w:szCs w:val="30"/>
          <w:highlight w:val="white"/>
        </w:rPr>
        <w:t xml:space="preserve">Bộ trưởng, Thủ trưởng cơ quan </w:t>
      </w:r>
      <w:r w:rsidRPr="00AF0A8E">
        <w:rPr>
          <w:rFonts w:ascii="Times New Roman" w:eastAsia="Calibri" w:hAnsi="Times New Roman" w:cs="Times New Roman"/>
          <w:sz w:val="30"/>
          <w:szCs w:val="30"/>
          <w:highlight w:val="white"/>
          <w:u w:color="FF0000"/>
        </w:rPr>
        <w:t>ngang bộ</w:t>
      </w:r>
      <w:r w:rsidRPr="00AF0A8E">
        <w:rPr>
          <w:rFonts w:ascii="Times New Roman" w:eastAsia="Calibri" w:hAnsi="Times New Roman" w:cs="Times New Roman"/>
          <w:sz w:val="30"/>
          <w:szCs w:val="30"/>
          <w:highlight w:val="white"/>
        </w:rPr>
        <w:t xml:space="preserve"> rà soát các quy định của Luật, quy định pháp luật có liên quan trong lĩnh vực thuộc phạm vi nhiệm vụ, quyền hạn được phân công để ban hành theo thẩm quyền hoặc </w:t>
      </w:r>
      <w:r w:rsidRPr="00AF0A8E">
        <w:rPr>
          <w:rFonts w:ascii="Times New Roman" w:eastAsia="Calibri" w:hAnsi="Times New Roman" w:cs="Times New Roman"/>
          <w:sz w:val="30"/>
          <w:szCs w:val="30"/>
          <w:highlight w:val="white"/>
          <w:u w:color="FF0000"/>
        </w:rPr>
        <w:t>trình cấp</w:t>
      </w:r>
      <w:r w:rsidRPr="00AF0A8E">
        <w:rPr>
          <w:rFonts w:ascii="Times New Roman" w:eastAsia="Calibri" w:hAnsi="Times New Roman" w:cs="Times New Roman"/>
          <w:sz w:val="30"/>
          <w:szCs w:val="30"/>
          <w:highlight w:val="white"/>
        </w:rPr>
        <w:t xml:space="preserve"> có thẩm quyền ban hành các văn bản quy phạm pháp luật nhằm bảo đảm sự đồng bộ, thống nhất của các quy định pháp luật.</w:t>
      </w:r>
    </w:p>
    <w:p w14:paraId="7236530B" w14:textId="77777777" w:rsidR="0004329E" w:rsidRPr="00AF0A8E" w:rsidRDefault="0004329E" w:rsidP="0004329E">
      <w:pPr>
        <w:spacing w:before="120" w:after="0" w:line="360" w:lineRule="exact"/>
        <w:ind w:firstLine="567"/>
        <w:jc w:val="both"/>
        <w:rPr>
          <w:rFonts w:ascii="Times New Roman" w:eastAsia="Calibri" w:hAnsi="Times New Roman" w:cs="Times New Roman"/>
          <w:sz w:val="30"/>
          <w:szCs w:val="30"/>
          <w:highlight w:val="white"/>
        </w:rPr>
      </w:pPr>
      <w:r w:rsidRPr="00AF0A8E">
        <w:rPr>
          <w:rFonts w:ascii="Times New Roman" w:eastAsia="Calibri" w:hAnsi="Times New Roman" w:cs="Times New Roman"/>
          <w:sz w:val="30"/>
          <w:szCs w:val="30"/>
          <w:highlight w:val="white"/>
        </w:rPr>
        <w:lastRenderedPageBreak/>
        <w:t xml:space="preserve">Tuyên truyền, phổ biến, giáo dục Luật Phòng, chống bạo lực gia đình và các văn bản quy định chi tiết một số điều của Luật. Triển khai các hình thức phổ biến pháp luật phù hợp; biên soạn, đăng tải, phát hành rộng rãi tài liệu trên Cổng Thông tin điện tử Phổ biến giáo dục pháp luật quốc gia </w:t>
      </w:r>
      <w:hyperlink r:id="rId7" w:history="1">
        <w:r w:rsidRPr="00AF0A8E">
          <w:rPr>
            <w:rFonts w:ascii="Times New Roman" w:eastAsia="Calibri" w:hAnsi="Times New Roman" w:cs="Times New Roman"/>
            <w:sz w:val="30"/>
            <w:szCs w:val="30"/>
            <w:highlight w:val="white"/>
            <w:u w:color="FF0000"/>
          </w:rPr>
          <w:t>http</w:t>
        </w:r>
        <w:r w:rsidRPr="00AF0A8E">
          <w:rPr>
            <w:rFonts w:ascii="Times New Roman" w:eastAsia="Calibri" w:hAnsi="Times New Roman" w:cs="Times New Roman"/>
            <w:sz w:val="30"/>
            <w:szCs w:val="30"/>
            <w:highlight w:val="white"/>
          </w:rPr>
          <w:t>://</w:t>
        </w:r>
        <w:r w:rsidRPr="00AF0A8E">
          <w:rPr>
            <w:rFonts w:ascii="Times New Roman" w:eastAsia="Calibri" w:hAnsi="Times New Roman" w:cs="Times New Roman"/>
            <w:sz w:val="30"/>
            <w:szCs w:val="30"/>
            <w:highlight w:val="white"/>
            <w:u w:color="FF0000"/>
          </w:rPr>
          <w:t>pbgdpl</w:t>
        </w:r>
        <w:r w:rsidRPr="00AF0A8E">
          <w:rPr>
            <w:rFonts w:ascii="Times New Roman" w:eastAsia="Calibri" w:hAnsi="Times New Roman" w:cs="Times New Roman"/>
            <w:sz w:val="30"/>
            <w:szCs w:val="30"/>
            <w:highlight w:val="white"/>
          </w:rPr>
          <w:t>.</w:t>
        </w:r>
        <w:r w:rsidRPr="00AF0A8E">
          <w:rPr>
            <w:rFonts w:ascii="Times New Roman" w:eastAsia="Calibri" w:hAnsi="Times New Roman" w:cs="Times New Roman"/>
            <w:sz w:val="30"/>
            <w:szCs w:val="30"/>
            <w:highlight w:val="white"/>
            <w:u w:color="FF0000"/>
          </w:rPr>
          <w:t>gov</w:t>
        </w:r>
        <w:r w:rsidRPr="00AF0A8E">
          <w:rPr>
            <w:rFonts w:ascii="Times New Roman" w:eastAsia="Calibri" w:hAnsi="Times New Roman" w:cs="Times New Roman"/>
            <w:sz w:val="30"/>
            <w:szCs w:val="30"/>
            <w:highlight w:val="white"/>
          </w:rPr>
          <w:t>.vn</w:t>
        </w:r>
      </w:hyperlink>
      <w:r w:rsidRPr="00AF0A8E">
        <w:rPr>
          <w:rFonts w:ascii="Times New Roman" w:eastAsia="Calibri" w:hAnsi="Times New Roman" w:cs="Times New Roman"/>
          <w:sz w:val="30"/>
          <w:szCs w:val="30"/>
          <w:highlight w:val="white"/>
        </w:rPr>
        <w:t xml:space="preserve">; phối hợp với các cơ quan báo chí tổ chức thực hiện các chuyên mục, chương trình, tin, bài phổ biến và các hình thức khác theo quy định của pháp luật về phổ biến, giáo dục pháp luật phù hợp với từng đối tượng cụ thể. </w:t>
      </w:r>
    </w:p>
    <w:p w14:paraId="291CCE79" w14:textId="77777777" w:rsidR="0004329E" w:rsidRPr="00AF0A8E" w:rsidRDefault="0004329E" w:rsidP="0004329E">
      <w:pPr>
        <w:spacing w:before="120" w:after="0" w:line="360" w:lineRule="exact"/>
        <w:ind w:firstLine="567"/>
        <w:jc w:val="both"/>
        <w:rPr>
          <w:rFonts w:ascii="Times New Roman" w:eastAsia="Calibri" w:hAnsi="Times New Roman" w:cs="Times New Roman"/>
          <w:b/>
          <w:bCs/>
          <w:spacing w:val="-2"/>
          <w:sz w:val="30"/>
          <w:szCs w:val="30"/>
          <w:highlight w:val="white"/>
        </w:rPr>
      </w:pPr>
      <w:r w:rsidRPr="00AF0A8E">
        <w:rPr>
          <w:rFonts w:ascii="Times New Roman" w:eastAsia="Calibri" w:hAnsi="Times New Roman" w:cs="Times New Roman"/>
          <w:b/>
          <w:bCs/>
          <w:spacing w:val="-2"/>
          <w:sz w:val="30"/>
          <w:szCs w:val="30"/>
          <w:highlight w:val="white"/>
        </w:rPr>
        <w:t xml:space="preserve">4. Quy hoạch bảo vệ và khai thác nguồn lợi thuỷ sản </w:t>
      </w:r>
    </w:p>
    <w:p w14:paraId="5129CD00" w14:textId="77777777" w:rsidR="0004329E" w:rsidRPr="00AF0A8E" w:rsidRDefault="0004329E" w:rsidP="0004329E">
      <w:pPr>
        <w:spacing w:before="120" w:after="0" w:line="360" w:lineRule="exact"/>
        <w:ind w:firstLine="567"/>
        <w:jc w:val="both"/>
        <w:rPr>
          <w:rFonts w:ascii="Times New Roman" w:eastAsia="Calibri" w:hAnsi="Times New Roman" w:cs="Times New Roman"/>
          <w:b/>
          <w:bCs/>
          <w:sz w:val="30"/>
          <w:szCs w:val="30"/>
          <w:highlight w:val="white"/>
        </w:rPr>
      </w:pPr>
      <w:r w:rsidRPr="00AF0A8E">
        <w:rPr>
          <w:rFonts w:ascii="Times New Roman" w:eastAsia="Calibri" w:hAnsi="Times New Roman" w:cs="Times New Roman"/>
          <w:sz w:val="30"/>
          <w:szCs w:val="30"/>
          <w:highlight w:val="white"/>
        </w:rPr>
        <w:t xml:space="preserve">Ngày 09/5/2024, </w:t>
      </w:r>
      <w:r w:rsidRPr="00AF0A8E">
        <w:rPr>
          <w:rFonts w:ascii="Times New Roman" w:eastAsia="Calibri" w:hAnsi="Times New Roman" w:cs="Times New Roman"/>
          <w:sz w:val="30"/>
          <w:szCs w:val="30"/>
          <w:highlight w:val="white"/>
          <w:u w:color="FF0000"/>
        </w:rPr>
        <w:t>Thủ tướng</w:t>
      </w:r>
      <w:r w:rsidRPr="00AF0A8E">
        <w:rPr>
          <w:rFonts w:ascii="Times New Roman" w:eastAsia="Calibri" w:hAnsi="Times New Roman" w:cs="Times New Roman"/>
          <w:sz w:val="30"/>
          <w:szCs w:val="30"/>
          <w:highlight w:val="white"/>
        </w:rPr>
        <w:t xml:space="preserve"> Chính phủ ban hành Quyết định số 389/QĐ-TTg phê duyệt Quy hoạch bảo vệ và khai thác nguồn lợi thủy sản thời kỳ 2021 - 2030, tầm nhìn đến năm 2050.</w:t>
      </w:r>
    </w:p>
    <w:p w14:paraId="4BAA590F" w14:textId="77777777" w:rsidR="0004329E" w:rsidRPr="00AF0A8E" w:rsidRDefault="0004329E" w:rsidP="0004329E">
      <w:pPr>
        <w:spacing w:before="120" w:after="0" w:line="360" w:lineRule="exact"/>
        <w:ind w:firstLine="567"/>
        <w:jc w:val="both"/>
        <w:rPr>
          <w:rFonts w:ascii="Times New Roman" w:eastAsia="Calibri" w:hAnsi="Times New Roman" w:cs="Times New Roman"/>
          <w:sz w:val="30"/>
          <w:szCs w:val="30"/>
          <w:highlight w:val="white"/>
        </w:rPr>
      </w:pPr>
      <w:r w:rsidRPr="00AF0A8E">
        <w:rPr>
          <w:rFonts w:ascii="Times New Roman" w:eastAsia="Calibri" w:hAnsi="Times New Roman" w:cs="Times New Roman"/>
          <w:sz w:val="30"/>
          <w:szCs w:val="30"/>
          <w:highlight w:val="white"/>
        </w:rPr>
        <w:t xml:space="preserve">Đối với bảo vệ và phát triển nguồn lợi thủy sản, </w:t>
      </w:r>
      <w:r w:rsidRPr="00AF0A8E">
        <w:rPr>
          <w:rFonts w:ascii="Times New Roman" w:eastAsia="Calibri" w:hAnsi="Times New Roman" w:cs="Times New Roman"/>
          <w:sz w:val="30"/>
          <w:szCs w:val="30"/>
          <w:highlight w:val="white"/>
          <w:u w:color="FF0000"/>
        </w:rPr>
        <w:t>Quy hoạch đặt</w:t>
      </w:r>
      <w:r w:rsidRPr="00AF0A8E">
        <w:rPr>
          <w:rFonts w:ascii="Times New Roman" w:eastAsia="Calibri" w:hAnsi="Times New Roman" w:cs="Times New Roman"/>
          <w:sz w:val="30"/>
          <w:szCs w:val="30"/>
          <w:highlight w:val="white"/>
        </w:rPr>
        <w:t xml:space="preserve"> mục tiêu: 27 khu bảo tồn biển được thành lập và hoạt động hiệu quả với tổng diện tích vùng biển được khoanh vùng bảo tồn khoảng 463.587ha, chiếm khoảng 0,463% diện tích tự nhiên vùng biển quốc gia (các vùng biển thuộc quyền tài phán quốc gia). 149 khu vực ở vùng biển (59 khu bảo vệ nguồn lợi thủy sản, 63 khu vực cấm khai thác thủy sản có thời hạn, 27 khu vực cư trú nhân tạo cho các loài thủy sản) và 119 khu vực nội địa (66 khu bảo vệ nguồn lợi thủy sản, 53 khu vực cấm khai thác thủy sản có thời hạn) được khoanh vùng bảo vệ nguồn lợi thủy sản, bảo vệ khu vực tập trung sinh sản, khu vực thủy sản còn non tập trung sinh sống của các loài thủy sản.</w:t>
      </w:r>
    </w:p>
    <w:p w14:paraId="6127690B" w14:textId="77777777" w:rsidR="0004329E" w:rsidRPr="00AF0A8E" w:rsidRDefault="0004329E" w:rsidP="0004329E">
      <w:pPr>
        <w:spacing w:before="120" w:after="0" w:line="360" w:lineRule="exact"/>
        <w:ind w:firstLine="567"/>
        <w:jc w:val="both"/>
        <w:rPr>
          <w:rFonts w:ascii="Times New Roman" w:eastAsia="Calibri" w:hAnsi="Times New Roman" w:cs="Times New Roman"/>
          <w:sz w:val="30"/>
          <w:szCs w:val="30"/>
          <w:highlight w:val="white"/>
        </w:rPr>
      </w:pPr>
      <w:r w:rsidRPr="00AF0A8E">
        <w:rPr>
          <w:rFonts w:ascii="Times New Roman" w:eastAsia="Calibri" w:hAnsi="Times New Roman" w:cs="Times New Roman"/>
          <w:sz w:val="30"/>
          <w:szCs w:val="30"/>
          <w:highlight w:val="white"/>
        </w:rPr>
        <w:t xml:space="preserve">Đối với khai thác thủy sản, phấn đấu tổng số tàu cá tối đa khoảng 83.600 chiếc. Cơ cấu nghề khai thác thủy sản như sau: Nghề lưới kéo chiếm 10,0%; nghề lưới vây chiếm 6,1%; </w:t>
      </w:r>
      <w:r w:rsidRPr="00AF0A8E">
        <w:rPr>
          <w:rFonts w:ascii="Times New Roman" w:eastAsia="Calibri" w:hAnsi="Times New Roman" w:cs="Times New Roman"/>
          <w:sz w:val="30"/>
          <w:szCs w:val="30"/>
          <w:highlight w:val="white"/>
          <w:u w:color="FF0000"/>
        </w:rPr>
        <w:t>nghề lưới rê chiếm</w:t>
      </w:r>
      <w:r w:rsidRPr="00AF0A8E">
        <w:rPr>
          <w:rFonts w:ascii="Times New Roman" w:eastAsia="Calibri" w:hAnsi="Times New Roman" w:cs="Times New Roman"/>
          <w:sz w:val="30"/>
          <w:szCs w:val="30"/>
          <w:highlight w:val="white"/>
        </w:rPr>
        <w:t xml:space="preserve"> 40,3%; </w:t>
      </w:r>
      <w:r w:rsidRPr="00AF0A8E">
        <w:rPr>
          <w:rFonts w:ascii="Times New Roman" w:eastAsia="Calibri" w:hAnsi="Times New Roman" w:cs="Times New Roman"/>
          <w:sz w:val="30"/>
          <w:szCs w:val="30"/>
          <w:highlight w:val="white"/>
          <w:u w:color="FF0000"/>
        </w:rPr>
        <w:t>nghề câu chiếm</w:t>
      </w:r>
      <w:r w:rsidRPr="00AF0A8E">
        <w:rPr>
          <w:rFonts w:ascii="Times New Roman" w:eastAsia="Calibri" w:hAnsi="Times New Roman" w:cs="Times New Roman"/>
          <w:sz w:val="30"/>
          <w:szCs w:val="30"/>
          <w:highlight w:val="white"/>
        </w:rPr>
        <w:t xml:space="preserve"> 18,9%; </w:t>
      </w:r>
      <w:r w:rsidRPr="00AF0A8E">
        <w:rPr>
          <w:rFonts w:ascii="Times New Roman" w:eastAsia="Calibri" w:hAnsi="Times New Roman" w:cs="Times New Roman"/>
          <w:sz w:val="30"/>
          <w:szCs w:val="30"/>
          <w:highlight w:val="white"/>
          <w:u w:color="FF0000"/>
        </w:rPr>
        <w:t>nghề lưới chụp chiếm</w:t>
      </w:r>
      <w:r w:rsidRPr="00AF0A8E">
        <w:rPr>
          <w:rFonts w:ascii="Times New Roman" w:eastAsia="Calibri" w:hAnsi="Times New Roman" w:cs="Times New Roman"/>
          <w:sz w:val="30"/>
          <w:szCs w:val="30"/>
          <w:highlight w:val="white"/>
        </w:rPr>
        <w:t xml:space="preserve"> 3,0%; </w:t>
      </w:r>
      <w:r w:rsidRPr="00AF0A8E">
        <w:rPr>
          <w:rFonts w:ascii="Times New Roman" w:eastAsia="Calibri" w:hAnsi="Times New Roman" w:cs="Times New Roman"/>
          <w:sz w:val="30"/>
          <w:szCs w:val="30"/>
          <w:highlight w:val="white"/>
          <w:u w:color="FF0000"/>
        </w:rPr>
        <w:t>nghề lồng bẫy chiếm</w:t>
      </w:r>
      <w:r w:rsidRPr="00AF0A8E">
        <w:rPr>
          <w:rFonts w:ascii="Times New Roman" w:eastAsia="Calibri" w:hAnsi="Times New Roman" w:cs="Times New Roman"/>
          <w:sz w:val="30"/>
          <w:szCs w:val="30"/>
          <w:highlight w:val="white"/>
        </w:rPr>
        <w:t xml:space="preserve"> 2,9%. Đến năm 2050, Việt Nam trở thành quốc gia có nghề cá phát triển bền vững, hiện đại, tương đương với các nước có nghề cá phát triển trong khu vực và trên thế giới; đa dạng sinh học biển và các </w:t>
      </w:r>
      <w:r w:rsidRPr="00AF0A8E">
        <w:rPr>
          <w:rFonts w:ascii="Times New Roman" w:eastAsia="Calibri" w:hAnsi="Times New Roman" w:cs="Times New Roman"/>
          <w:sz w:val="30"/>
          <w:szCs w:val="30"/>
          <w:highlight w:val="white"/>
          <w:u w:color="FF0000"/>
        </w:rPr>
        <w:t>thủy vực</w:t>
      </w:r>
      <w:r w:rsidRPr="00AF0A8E">
        <w:rPr>
          <w:rFonts w:ascii="Times New Roman" w:eastAsia="Calibri" w:hAnsi="Times New Roman" w:cs="Times New Roman"/>
          <w:sz w:val="30"/>
          <w:szCs w:val="30"/>
          <w:highlight w:val="white"/>
        </w:rPr>
        <w:t xml:space="preserve"> nội địa được bảo tồn và phát triển; đời sống vật chất, tinh thần của người dân được nâng cao; góp phần bảo đảm an sinh xã hội; bảo vệ chủ quyền, an ninh, trật tự và lợi ích quốc gia trên sông, trên biển của Việt Nam.</w:t>
      </w:r>
    </w:p>
    <w:p w14:paraId="3FF5A79C" w14:textId="77777777" w:rsidR="0004329E" w:rsidRPr="00AF0A8E" w:rsidRDefault="0004329E" w:rsidP="0004329E">
      <w:pPr>
        <w:spacing w:before="120" w:after="0" w:line="360" w:lineRule="exact"/>
        <w:ind w:firstLine="567"/>
        <w:jc w:val="both"/>
        <w:rPr>
          <w:rFonts w:ascii="Times New Roman" w:eastAsia="Calibri" w:hAnsi="Times New Roman" w:cs="Times New Roman"/>
          <w:sz w:val="30"/>
          <w:szCs w:val="30"/>
          <w:highlight w:val="white"/>
        </w:rPr>
      </w:pPr>
      <w:r w:rsidRPr="00AF0A8E">
        <w:rPr>
          <w:rFonts w:ascii="Times New Roman" w:eastAsia="Calibri" w:hAnsi="Times New Roman" w:cs="Times New Roman"/>
          <w:sz w:val="30"/>
          <w:szCs w:val="30"/>
          <w:highlight w:val="white"/>
        </w:rPr>
        <w:t xml:space="preserve">Định hướng bảo vệ và phát triển nguồn lợi thủy sản: Phục hồi nguồn lợi thủy sản đặc biệt các loài thủy sản có giá trị kinh tế, loài thủy sản nguy cấp, quý, hiếm, loài thủy sản đặc hữu; tăng cường công tác quản lý, đánh giá, bảo tồn, bảo vệ và tái tạo nguồn lợi thủy sản trên các loại hình thủy vực ở vùng nội địa và vùng biển. Tăng quy mô, diện tích các khu vực biển được bảo tồn và bảo vệ nguồn lợi thủy sản; thành lập mới và tổ chức quản lý hiệu quả các khu bảo tồn </w:t>
      </w:r>
      <w:r w:rsidRPr="00AF0A8E">
        <w:rPr>
          <w:rFonts w:ascii="Times New Roman" w:eastAsia="Calibri" w:hAnsi="Times New Roman" w:cs="Times New Roman"/>
          <w:sz w:val="30"/>
          <w:szCs w:val="30"/>
          <w:highlight w:val="white"/>
        </w:rPr>
        <w:lastRenderedPageBreak/>
        <w:t>biển; gắn bảo tồn với phát triển du lịch sinh thái biển, góp phần bảo vệ, sử dụng bền vững hệ sinh thái biển và các nguồn tài nguyên biển; bảo vệ không gian di tích lịch sử, văn hóa, danh lam thắng cảnh được xếp hạng, phát triển kinh tế du lịch biển.</w:t>
      </w:r>
    </w:p>
    <w:p w14:paraId="4E2BD2A1" w14:textId="77777777" w:rsidR="0004329E" w:rsidRPr="00AF0A8E" w:rsidRDefault="0004329E" w:rsidP="0004329E">
      <w:pPr>
        <w:spacing w:before="120" w:after="0" w:line="360" w:lineRule="exact"/>
        <w:ind w:firstLine="567"/>
        <w:jc w:val="both"/>
        <w:rPr>
          <w:rFonts w:ascii="Times New Roman" w:eastAsia="Calibri" w:hAnsi="Times New Roman" w:cs="Times New Roman"/>
          <w:spacing w:val="-2"/>
          <w:sz w:val="30"/>
          <w:szCs w:val="30"/>
          <w:highlight w:val="white"/>
        </w:rPr>
      </w:pPr>
      <w:r w:rsidRPr="00AF0A8E">
        <w:rPr>
          <w:rFonts w:ascii="Times New Roman" w:eastAsia="Calibri" w:hAnsi="Times New Roman" w:cs="Times New Roman"/>
          <w:spacing w:val="-2"/>
          <w:sz w:val="30"/>
          <w:szCs w:val="30"/>
          <w:highlight w:val="white"/>
        </w:rPr>
        <w:t xml:space="preserve">Xác định các khu vực cấm khai thác thủy sản có thời hạn là khu vực thủy sản tập trung sinh sản, khu vực thủy sản còn non tập trung sinh sống; hình thành khu vực cư trú nhân tạo cho loài thủy sản nguy cấp, quý, hiếm, loài thủy sản có giá trị kinh tế, khoa học, loài thủy sản bản địa, loài thủy sản đặc hữu trên các vùng biển. Chuyển đổi cơ cấu nghề khai thác thủy sản ở các </w:t>
      </w:r>
      <w:r w:rsidRPr="00AF0A8E">
        <w:rPr>
          <w:rFonts w:ascii="Times New Roman" w:eastAsia="Calibri" w:hAnsi="Times New Roman" w:cs="Times New Roman"/>
          <w:spacing w:val="-2"/>
          <w:sz w:val="30"/>
          <w:szCs w:val="30"/>
          <w:highlight w:val="white"/>
          <w:u w:color="FF0000"/>
        </w:rPr>
        <w:t>thủy vực vùng</w:t>
      </w:r>
      <w:r w:rsidRPr="00AF0A8E">
        <w:rPr>
          <w:rFonts w:ascii="Times New Roman" w:eastAsia="Calibri" w:hAnsi="Times New Roman" w:cs="Times New Roman"/>
          <w:spacing w:val="-2"/>
          <w:sz w:val="30"/>
          <w:szCs w:val="30"/>
          <w:highlight w:val="white"/>
        </w:rPr>
        <w:t xml:space="preserve"> nội địa, vùng biển.</w:t>
      </w:r>
    </w:p>
    <w:p w14:paraId="023C44DB" w14:textId="77777777" w:rsidR="0004329E" w:rsidRPr="00AF0A8E" w:rsidRDefault="0004329E" w:rsidP="0004329E">
      <w:pPr>
        <w:spacing w:before="120" w:after="0" w:line="360" w:lineRule="exact"/>
        <w:ind w:firstLine="567"/>
        <w:jc w:val="both"/>
        <w:rPr>
          <w:rFonts w:ascii="Times New Roman" w:eastAsia="Calibri" w:hAnsi="Times New Roman" w:cs="Times New Roman"/>
          <w:sz w:val="30"/>
          <w:szCs w:val="30"/>
          <w:highlight w:val="white"/>
        </w:rPr>
      </w:pPr>
      <w:r w:rsidRPr="00AF0A8E">
        <w:rPr>
          <w:rFonts w:ascii="Times New Roman" w:eastAsia="Calibri" w:hAnsi="Times New Roman" w:cs="Times New Roman"/>
          <w:sz w:val="30"/>
          <w:szCs w:val="30"/>
          <w:highlight w:val="white"/>
        </w:rPr>
        <w:t xml:space="preserve">Định hướng quy hoạch khai thác thủy sản: Giảm dần sản lượng thủy sản khai thác, điều chỉnh tỷ trọng sản lượng khai thác giữa các vùng biển, phù hợp với trữ lượng nguồn lợi thủy sản; khai thác có chọn lọc các đối tượng thủy sản có giá trị kinh tế cao. Điều chỉnh số lượng tàu cá khai thác thủy sản, chuyển đổi cơ cấu nghề khai thác thủy sản ở các </w:t>
      </w:r>
      <w:r w:rsidRPr="00AF0A8E">
        <w:rPr>
          <w:rFonts w:ascii="Times New Roman" w:eastAsia="Calibri" w:hAnsi="Times New Roman" w:cs="Times New Roman"/>
          <w:sz w:val="30"/>
          <w:szCs w:val="30"/>
          <w:highlight w:val="white"/>
          <w:u w:color="FF0000"/>
        </w:rPr>
        <w:t>thủy vực vùng</w:t>
      </w:r>
      <w:r w:rsidRPr="00AF0A8E">
        <w:rPr>
          <w:rFonts w:ascii="Times New Roman" w:eastAsia="Calibri" w:hAnsi="Times New Roman" w:cs="Times New Roman"/>
          <w:sz w:val="30"/>
          <w:szCs w:val="30"/>
          <w:highlight w:val="white"/>
        </w:rPr>
        <w:t xml:space="preserve"> nội địa, vùng biển phù hợp với khả năng cho phép khai thác của nguồn lợi thủy sản, đặc biệt giảm tỷ trọng nghề lưới kéo trên biển; gắn phát triển sinh kế của cộng đồng ngư dân với phát triển nuôi trồng thủy sản, du lịch sinh thái, nghề cá giải trí. Củng cố, đổi mới các tổ, đội, hợp tác xã, nghiệp đoàn nghề cá; tổ chức sản xuất thủy sản khai thác theo chuỗi giá trị, chú trọng tăng về giá trị sản xuất. Đến năm 2030, khoảng 80% tàu cá khai thác thủy sản ở </w:t>
      </w:r>
      <w:r w:rsidRPr="00AF0A8E">
        <w:rPr>
          <w:rFonts w:ascii="Times New Roman" w:eastAsia="Calibri" w:hAnsi="Times New Roman" w:cs="Times New Roman"/>
          <w:sz w:val="30"/>
          <w:szCs w:val="30"/>
          <w:highlight w:val="white"/>
          <w:u w:color="FF0000"/>
        </w:rPr>
        <w:t>vùng lộng</w:t>
      </w:r>
      <w:r w:rsidRPr="00AF0A8E">
        <w:rPr>
          <w:rFonts w:ascii="Times New Roman" w:eastAsia="Calibri" w:hAnsi="Times New Roman" w:cs="Times New Roman"/>
          <w:sz w:val="30"/>
          <w:szCs w:val="30"/>
          <w:highlight w:val="white"/>
        </w:rPr>
        <w:t xml:space="preserve"> và </w:t>
      </w:r>
      <w:r w:rsidRPr="00AF0A8E">
        <w:rPr>
          <w:rFonts w:ascii="Times New Roman" w:eastAsia="Calibri" w:hAnsi="Times New Roman" w:cs="Times New Roman"/>
          <w:sz w:val="30"/>
          <w:szCs w:val="30"/>
          <w:highlight w:val="white"/>
          <w:u w:color="FF0000"/>
        </w:rPr>
        <w:t>vùng khơi</w:t>
      </w:r>
      <w:r w:rsidRPr="00AF0A8E">
        <w:rPr>
          <w:rFonts w:ascii="Times New Roman" w:eastAsia="Calibri" w:hAnsi="Times New Roman" w:cs="Times New Roman"/>
          <w:sz w:val="30"/>
          <w:szCs w:val="30"/>
          <w:highlight w:val="white"/>
        </w:rPr>
        <w:t xml:space="preserve"> tham gia chuỗi liên kết sản xuất trên biển...</w:t>
      </w:r>
    </w:p>
    <w:tbl>
      <w:tblPr>
        <w:tblStyle w:val="TableGrid"/>
        <w:tblW w:w="0" w:type="auto"/>
        <w:tblLook w:val="04A0" w:firstRow="1" w:lastRow="0" w:firstColumn="1" w:lastColumn="0" w:noHBand="0" w:noVBand="1"/>
      </w:tblPr>
      <w:tblGrid>
        <w:gridCol w:w="10018"/>
      </w:tblGrid>
      <w:tr w:rsidR="0004329E" w:rsidRPr="00AF0A8E" w14:paraId="38311C11" w14:textId="77777777" w:rsidTr="00BC1606">
        <w:tc>
          <w:tcPr>
            <w:tcW w:w="10018" w:type="dxa"/>
          </w:tcPr>
          <w:p w14:paraId="5D2A3B48" w14:textId="77777777" w:rsidR="0004329E" w:rsidRPr="00AF0A8E" w:rsidRDefault="0004329E" w:rsidP="00CB671B">
            <w:pPr>
              <w:spacing w:before="120" w:after="120"/>
              <w:jc w:val="center"/>
              <w:rPr>
                <w:rFonts w:ascii="Times New Roman" w:hAnsi="Times New Roman" w:cs="Times New Roman"/>
                <w:sz w:val="30"/>
                <w:szCs w:val="30"/>
                <w:highlight w:val="white"/>
              </w:rPr>
            </w:pPr>
            <w:r w:rsidRPr="00AF0A8E">
              <w:rPr>
                <w:rFonts w:ascii="Times New Roman" w:hAnsi="Times New Roman" w:cs="Times New Roman"/>
                <w:b/>
                <w:sz w:val="30"/>
                <w:szCs w:val="30"/>
                <w:highlight w:val="white"/>
              </w:rPr>
              <w:t>HOẠT ĐỘNG ĐỐI NGOẠI VÀ                                                                       TÌNH HÌNH THẾ GIỚI THỜI GIAN GẦN ĐÂY</w:t>
            </w:r>
          </w:p>
        </w:tc>
      </w:tr>
    </w:tbl>
    <w:p w14:paraId="4F0E79AA" w14:textId="77777777" w:rsidR="0004329E" w:rsidRPr="00AF0A8E" w:rsidRDefault="0004329E" w:rsidP="00356A87">
      <w:pPr>
        <w:widowControl w:val="0"/>
        <w:spacing w:before="120" w:after="0" w:line="360" w:lineRule="exact"/>
        <w:ind w:firstLine="567"/>
        <w:jc w:val="both"/>
        <w:rPr>
          <w:rFonts w:ascii="Times New Roman" w:eastAsia="Calibri" w:hAnsi="Times New Roman" w:cs="Times New Roman"/>
          <w:b/>
          <w:sz w:val="30"/>
          <w:szCs w:val="30"/>
          <w:highlight w:val="white"/>
          <w:lang w:val="it-IT"/>
        </w:rPr>
      </w:pPr>
    </w:p>
    <w:p w14:paraId="795E3F27" w14:textId="77777777" w:rsidR="00356A87" w:rsidRPr="00AF0A8E" w:rsidRDefault="0004329E" w:rsidP="00356A87">
      <w:pPr>
        <w:widowControl w:val="0"/>
        <w:spacing w:before="120" w:after="0" w:line="360" w:lineRule="exact"/>
        <w:ind w:firstLine="567"/>
        <w:jc w:val="both"/>
        <w:rPr>
          <w:rFonts w:ascii="Times New Roman" w:eastAsia="Calibri" w:hAnsi="Times New Roman" w:cs="Times New Roman"/>
          <w:b/>
          <w:bCs/>
          <w:iCs/>
          <w:sz w:val="30"/>
          <w:szCs w:val="30"/>
          <w:highlight w:val="white"/>
        </w:rPr>
      </w:pPr>
      <w:r w:rsidRPr="00AF0A8E">
        <w:rPr>
          <w:rFonts w:ascii="Times New Roman" w:eastAsia="Calibri" w:hAnsi="Times New Roman" w:cs="Times New Roman"/>
          <w:b/>
          <w:sz w:val="30"/>
          <w:szCs w:val="30"/>
          <w:highlight w:val="white"/>
          <w:lang w:val="it-IT"/>
        </w:rPr>
        <w:t>1</w:t>
      </w:r>
      <w:r w:rsidR="00356A87" w:rsidRPr="00AF0A8E">
        <w:rPr>
          <w:rFonts w:ascii="Times New Roman" w:eastAsia="Calibri" w:hAnsi="Times New Roman" w:cs="Times New Roman"/>
          <w:b/>
          <w:sz w:val="30"/>
          <w:szCs w:val="30"/>
          <w:highlight w:val="white"/>
          <w:lang w:val="it-IT"/>
        </w:rPr>
        <w:t xml:space="preserve">. </w:t>
      </w:r>
      <w:r w:rsidR="00356A87" w:rsidRPr="00AF0A8E">
        <w:rPr>
          <w:rFonts w:ascii="Times New Roman" w:eastAsia="Calibri" w:hAnsi="Times New Roman" w:cs="Times New Roman"/>
          <w:b/>
          <w:bCs/>
          <w:iCs/>
          <w:sz w:val="30"/>
          <w:szCs w:val="30"/>
          <w:highlight w:val="white"/>
        </w:rPr>
        <w:t xml:space="preserve">Kết quả chuyến thăm chính thức Việt Nam của </w:t>
      </w:r>
      <w:r w:rsidR="00356A87" w:rsidRPr="00AF0A8E">
        <w:rPr>
          <w:rFonts w:ascii="Times New Roman" w:eastAsia="Calibri" w:hAnsi="Times New Roman" w:cs="Times New Roman"/>
          <w:b/>
          <w:bCs/>
          <w:iCs/>
          <w:sz w:val="30"/>
          <w:szCs w:val="30"/>
          <w:highlight w:val="white"/>
          <w:u w:color="FF0000"/>
        </w:rPr>
        <w:t>Bộ trưởng Bộ</w:t>
      </w:r>
      <w:r w:rsidR="00356A87" w:rsidRPr="00AF0A8E">
        <w:rPr>
          <w:rFonts w:ascii="Times New Roman" w:eastAsia="Calibri" w:hAnsi="Times New Roman" w:cs="Times New Roman"/>
          <w:b/>
          <w:bCs/>
          <w:iCs/>
          <w:sz w:val="30"/>
          <w:szCs w:val="30"/>
          <w:highlight w:val="white"/>
        </w:rPr>
        <w:t xml:space="preserve"> Ngoại giao Cộng hoà Bolivar </w:t>
      </w:r>
      <w:r w:rsidR="00356A87" w:rsidRPr="00AF0A8E">
        <w:rPr>
          <w:rFonts w:ascii="Times New Roman" w:eastAsia="Calibri" w:hAnsi="Times New Roman" w:cs="Times New Roman"/>
          <w:b/>
          <w:bCs/>
          <w:iCs/>
          <w:sz w:val="30"/>
          <w:szCs w:val="30"/>
          <w:highlight w:val="white"/>
          <w:u w:color="FF0000"/>
        </w:rPr>
        <w:t>Venezuela</w:t>
      </w:r>
    </w:p>
    <w:p w14:paraId="2FA9B78D" w14:textId="77777777" w:rsidR="00356A87" w:rsidRPr="00AF0A8E" w:rsidRDefault="00356A87" w:rsidP="00356A87">
      <w:pPr>
        <w:widowControl w:val="0"/>
        <w:spacing w:before="120" w:after="0" w:line="360" w:lineRule="exact"/>
        <w:ind w:firstLine="567"/>
        <w:jc w:val="both"/>
        <w:rPr>
          <w:rFonts w:ascii="Times New Roman" w:eastAsia="Calibri" w:hAnsi="Times New Roman" w:cs="Times New Roman"/>
          <w:bCs/>
          <w:i/>
          <w:iCs/>
          <w:sz w:val="30"/>
          <w:szCs w:val="30"/>
          <w:highlight w:val="white"/>
        </w:rPr>
      </w:pPr>
      <w:r w:rsidRPr="00AF0A8E">
        <w:rPr>
          <w:rFonts w:ascii="Times New Roman" w:eastAsia="Calibri" w:hAnsi="Times New Roman" w:cs="Times New Roman"/>
          <w:i/>
          <w:sz w:val="30"/>
          <w:szCs w:val="30"/>
          <w:highlight w:val="white"/>
        </w:rPr>
        <w:t>Nh</w:t>
      </w:r>
      <w:r w:rsidRPr="00AF0A8E">
        <w:rPr>
          <w:rFonts w:ascii="Times New Roman" w:eastAsia="Calibri" w:hAnsi="Times New Roman" w:cs="Times New Roman"/>
          <w:bCs/>
          <w:i/>
          <w:iCs/>
          <w:sz w:val="30"/>
          <w:szCs w:val="30"/>
          <w:highlight w:val="white"/>
        </w:rPr>
        <w:t>ận lời mời của </w:t>
      </w:r>
      <w:hyperlink r:id="rId8" w:tooltip="Xem thêm tin về Bộ trưởng Ngoại giao Bùi Thanh Sơn" w:history="1">
        <w:r w:rsidRPr="00AF0A8E">
          <w:rPr>
            <w:rFonts w:ascii="Times New Roman" w:eastAsia="Calibri" w:hAnsi="Times New Roman" w:cs="Times New Roman"/>
            <w:bCs/>
            <w:i/>
            <w:iCs/>
            <w:sz w:val="30"/>
            <w:szCs w:val="30"/>
            <w:highlight w:val="white"/>
            <w:u w:color="FF0000"/>
          </w:rPr>
          <w:t>Bộ trưởng Bộ</w:t>
        </w:r>
        <w:r w:rsidRPr="00AF0A8E">
          <w:rPr>
            <w:rFonts w:ascii="Times New Roman" w:eastAsia="Calibri" w:hAnsi="Times New Roman" w:cs="Times New Roman"/>
            <w:bCs/>
            <w:i/>
            <w:iCs/>
            <w:sz w:val="30"/>
            <w:szCs w:val="30"/>
            <w:highlight w:val="white"/>
          </w:rPr>
          <w:t xml:space="preserve"> Ngoại giao Việt Nam Bùi Thanh Sơn</w:t>
        </w:r>
      </w:hyperlink>
      <w:r w:rsidRPr="00AF0A8E">
        <w:rPr>
          <w:rFonts w:ascii="Times New Roman" w:eastAsia="Calibri" w:hAnsi="Times New Roman" w:cs="Times New Roman"/>
          <w:bCs/>
          <w:i/>
          <w:iCs/>
          <w:sz w:val="30"/>
          <w:szCs w:val="30"/>
          <w:highlight w:val="white"/>
        </w:rPr>
        <w:t xml:space="preserve">, Bộ trưởng Ngoại giao nước Cộng hòa Bolivar Venezuela Yván Gil Pinto </w:t>
      </w:r>
      <w:r w:rsidRPr="00AF0A8E">
        <w:rPr>
          <w:rFonts w:ascii="Times New Roman" w:eastAsia="Calibri" w:hAnsi="Times New Roman" w:cs="Times New Roman"/>
          <w:bCs/>
          <w:i/>
          <w:iCs/>
          <w:sz w:val="30"/>
          <w:szCs w:val="30"/>
          <w:highlight w:val="white"/>
          <w:u w:color="FF0000"/>
        </w:rPr>
        <w:t>thăm</w:t>
      </w:r>
      <w:r w:rsidRPr="00AF0A8E">
        <w:rPr>
          <w:rFonts w:ascii="Times New Roman" w:eastAsia="Calibri" w:hAnsi="Times New Roman" w:cs="Times New Roman"/>
          <w:bCs/>
          <w:i/>
          <w:iCs/>
          <w:sz w:val="30"/>
          <w:szCs w:val="30"/>
          <w:highlight w:val="white"/>
        </w:rPr>
        <w:t xml:space="preserve"> chính thức Việt Nam từ ngày 07 - 08/6/2024. Chuyến thăm diễn ra nhân dịp hai nước kỷ niệm 35 năm thiết lập quan hệ ngoại giao Việt Nam - Venezuela.</w:t>
      </w:r>
    </w:p>
    <w:p w14:paraId="1CF363C8" w14:textId="77777777" w:rsidR="00356A87" w:rsidRPr="00AF0A8E" w:rsidRDefault="00356A87" w:rsidP="00356A87">
      <w:pPr>
        <w:widowControl w:val="0"/>
        <w:spacing w:before="120" w:after="0" w:line="360" w:lineRule="exact"/>
        <w:ind w:firstLine="567"/>
        <w:jc w:val="both"/>
        <w:rPr>
          <w:rFonts w:ascii="Times New Roman" w:eastAsia="Calibri" w:hAnsi="Times New Roman" w:cs="Times New Roman"/>
          <w:bCs/>
          <w:sz w:val="30"/>
          <w:szCs w:val="30"/>
          <w:highlight w:val="white"/>
        </w:rPr>
      </w:pPr>
      <w:r w:rsidRPr="00AF0A8E">
        <w:rPr>
          <w:rFonts w:ascii="Times New Roman" w:eastAsia="Calibri" w:hAnsi="Times New Roman" w:cs="Times New Roman"/>
          <w:bCs/>
          <w:sz w:val="30"/>
          <w:szCs w:val="30"/>
          <w:highlight w:val="white"/>
        </w:rPr>
        <w:t xml:space="preserve">Tiếp Bộ trưởng Bộ Ngoại giao nước Cộng hòa Bolivar Venezuela, </w:t>
      </w:r>
      <w:r w:rsidRPr="00AF0A8E">
        <w:rPr>
          <w:rFonts w:ascii="Times New Roman" w:eastAsia="Calibri" w:hAnsi="Times New Roman" w:cs="Times New Roman"/>
          <w:bCs/>
          <w:sz w:val="30"/>
          <w:szCs w:val="30"/>
          <w:highlight w:val="white"/>
          <w:u w:color="FF0000"/>
        </w:rPr>
        <w:t>Thủ tướng</w:t>
      </w:r>
      <w:r w:rsidRPr="00AF0A8E">
        <w:rPr>
          <w:rFonts w:ascii="Times New Roman" w:eastAsia="Calibri" w:hAnsi="Times New Roman" w:cs="Times New Roman"/>
          <w:bCs/>
          <w:sz w:val="30"/>
          <w:szCs w:val="30"/>
          <w:highlight w:val="white"/>
        </w:rPr>
        <w:t xml:space="preserve"> Chính phủ Phạm Minh Chính, Trưởng Ban Đối ngoại Trung ương Lê Hoài Trung, </w:t>
      </w:r>
      <w:r w:rsidRPr="00AF0A8E">
        <w:rPr>
          <w:rFonts w:ascii="Times New Roman" w:eastAsia="Calibri" w:hAnsi="Times New Roman" w:cs="Times New Roman"/>
          <w:bCs/>
          <w:sz w:val="30"/>
          <w:szCs w:val="30"/>
          <w:highlight w:val="white"/>
          <w:u w:color="FF0000"/>
        </w:rPr>
        <w:t>Bộ trưởng Bộ</w:t>
      </w:r>
      <w:r w:rsidRPr="00AF0A8E">
        <w:rPr>
          <w:rFonts w:ascii="Times New Roman" w:eastAsia="Calibri" w:hAnsi="Times New Roman" w:cs="Times New Roman"/>
          <w:bCs/>
          <w:sz w:val="30"/>
          <w:szCs w:val="30"/>
          <w:highlight w:val="white"/>
        </w:rPr>
        <w:t xml:space="preserve"> Ngoại giao Bùi Thanh Sơn khẳng định, Việt Nam </w:t>
      </w:r>
      <w:r w:rsidRPr="00AF0A8E">
        <w:rPr>
          <w:rFonts w:ascii="Times New Roman" w:eastAsia="Calibri" w:hAnsi="Times New Roman" w:cs="Times New Roman"/>
          <w:bCs/>
          <w:sz w:val="30"/>
          <w:szCs w:val="30"/>
          <w:highlight w:val="white"/>
          <w:u w:color="FF0000"/>
        </w:rPr>
        <w:t>luôn coi</w:t>
      </w:r>
      <w:r w:rsidRPr="00AF0A8E">
        <w:rPr>
          <w:rFonts w:ascii="Times New Roman" w:eastAsia="Calibri" w:hAnsi="Times New Roman" w:cs="Times New Roman"/>
          <w:bCs/>
          <w:sz w:val="30"/>
          <w:szCs w:val="30"/>
          <w:highlight w:val="white"/>
        </w:rPr>
        <w:t xml:space="preserve"> trọng quan hệ hữu nghị truyền thống và Đối tác toàn diện với Venezuela. </w:t>
      </w:r>
      <w:r w:rsidRPr="00AF0A8E">
        <w:rPr>
          <w:rFonts w:ascii="Times New Roman" w:eastAsia="Calibri" w:hAnsi="Times New Roman" w:cs="Times New Roman"/>
          <w:bCs/>
          <w:sz w:val="30"/>
          <w:szCs w:val="30"/>
          <w:highlight w:val="white"/>
          <w:u w:color="FF0000"/>
        </w:rPr>
        <w:t xml:space="preserve">Thủ </w:t>
      </w:r>
      <w:r w:rsidRPr="00AF0A8E">
        <w:rPr>
          <w:rFonts w:ascii="Times New Roman" w:eastAsia="Calibri" w:hAnsi="Times New Roman" w:cs="Times New Roman"/>
          <w:bCs/>
          <w:sz w:val="30"/>
          <w:szCs w:val="30"/>
          <w:highlight w:val="white"/>
          <w:u w:color="FF0000"/>
        </w:rPr>
        <w:lastRenderedPageBreak/>
        <w:t>tướng</w:t>
      </w:r>
      <w:r w:rsidRPr="00AF0A8E">
        <w:rPr>
          <w:rFonts w:ascii="Times New Roman" w:eastAsia="Calibri" w:hAnsi="Times New Roman" w:cs="Times New Roman"/>
          <w:bCs/>
          <w:sz w:val="30"/>
          <w:szCs w:val="30"/>
          <w:highlight w:val="white"/>
        </w:rPr>
        <w:t xml:space="preserve"> Chính phủ Phạm Minh Chính đề nghị hai bên tiếp tục phối hợp chặt chẽ để thúc đẩy trao đổi đoàn các cấp, nhất là lãnh đạo cấp cao giữa hai nước; triển khai các biện pháp tăng cường quan hệ song phương, xúc tiến thương mại, đầu tư và kết nối giao thương; tạo điều kiện cho các mặt hàng có thế mạnh của hai nước tiếp cận thị trường của nhau và khai thác các cơ hội hợp tác, đầu tư cùng có lợi. </w:t>
      </w:r>
    </w:p>
    <w:p w14:paraId="4047B50A" w14:textId="77777777" w:rsidR="00356A87" w:rsidRPr="00AF0A8E" w:rsidRDefault="00356A87" w:rsidP="00356A87">
      <w:pPr>
        <w:widowControl w:val="0"/>
        <w:spacing w:before="120" w:after="0" w:line="360" w:lineRule="exact"/>
        <w:ind w:firstLine="567"/>
        <w:jc w:val="both"/>
        <w:rPr>
          <w:rFonts w:ascii="Times New Roman" w:eastAsia="Calibri" w:hAnsi="Times New Roman" w:cs="Times New Roman"/>
          <w:bCs/>
          <w:sz w:val="30"/>
          <w:szCs w:val="30"/>
          <w:highlight w:val="white"/>
        </w:rPr>
      </w:pPr>
      <w:r w:rsidRPr="00AF0A8E">
        <w:rPr>
          <w:rFonts w:ascii="Times New Roman" w:eastAsia="Calibri" w:hAnsi="Times New Roman" w:cs="Times New Roman"/>
          <w:bCs/>
          <w:sz w:val="30"/>
          <w:szCs w:val="30"/>
          <w:highlight w:val="white"/>
        </w:rPr>
        <w:t xml:space="preserve">Hai bên nhất trí tiếp tục mở rộng, tăng cường trao đổi đoàn các cấp; hợp tác, chia sẻ kinh nghiệm phát triển kinh tế - xã hội và các vấn đề cùng quan tâm; đồng thời tích cực ủng hộ, bảo vệ lợi ích chính đáng của nhau trên các diễn đàn quốc tế và trong khuôn khổ phong trào không liên kết. </w:t>
      </w:r>
    </w:p>
    <w:p w14:paraId="19F9221E" w14:textId="77777777" w:rsidR="00356A87" w:rsidRPr="00AF0A8E" w:rsidRDefault="00356A87" w:rsidP="00356A87">
      <w:pPr>
        <w:widowControl w:val="0"/>
        <w:spacing w:before="120" w:after="0" w:line="360" w:lineRule="exact"/>
        <w:ind w:firstLine="567"/>
        <w:jc w:val="both"/>
        <w:rPr>
          <w:rFonts w:ascii="Times New Roman" w:eastAsia="Calibri" w:hAnsi="Times New Roman" w:cs="Times New Roman"/>
          <w:bCs/>
          <w:sz w:val="30"/>
          <w:szCs w:val="30"/>
          <w:highlight w:val="white"/>
        </w:rPr>
      </w:pPr>
      <w:r w:rsidRPr="00AF0A8E">
        <w:rPr>
          <w:rFonts w:ascii="Times New Roman" w:eastAsia="Calibri" w:hAnsi="Times New Roman" w:cs="Times New Roman"/>
          <w:bCs/>
          <w:sz w:val="30"/>
          <w:szCs w:val="30"/>
          <w:highlight w:val="white"/>
        </w:rPr>
        <w:t xml:space="preserve">Hai Bộ trưởng Ngoại giao đã thông báo cho nhau về tình hình mỗi nước; trao đổi các phương hướng, biện pháp tăng cường quan hệ đối tác toàn diện Việt Nam - Venezuela. Về các vấn đề quốc tế và khu vực cùng quan tâm, hai Bộ trưởng nhất trí các tranh chấp cần được giải quyết bằng các biện pháp hòa bình trên cơ </w:t>
      </w:r>
      <w:r w:rsidRPr="00AF0A8E">
        <w:rPr>
          <w:rFonts w:ascii="Times New Roman" w:eastAsia="Calibri" w:hAnsi="Times New Roman" w:cs="Times New Roman"/>
          <w:bCs/>
          <w:sz w:val="30"/>
          <w:szCs w:val="30"/>
          <w:highlight w:val="white"/>
          <w:u w:color="FF0000"/>
        </w:rPr>
        <w:t>sở luật</w:t>
      </w:r>
      <w:r w:rsidRPr="00AF0A8E">
        <w:rPr>
          <w:rFonts w:ascii="Times New Roman" w:eastAsia="Calibri" w:hAnsi="Times New Roman" w:cs="Times New Roman"/>
          <w:bCs/>
          <w:sz w:val="30"/>
          <w:szCs w:val="30"/>
          <w:highlight w:val="white"/>
        </w:rPr>
        <w:t xml:space="preserve"> pháp quốc tế, tôn trọng lợi ích chính đáng của các bên liên quan, đóng góp vào hòa bình, ổn định, hợp tác và phát triển ở khu vực và trên thế giới.</w:t>
      </w:r>
    </w:p>
    <w:p w14:paraId="059E9871" w14:textId="77777777" w:rsidR="00356A87" w:rsidRPr="00AF0A8E" w:rsidRDefault="00356A87" w:rsidP="00356A87">
      <w:pPr>
        <w:widowControl w:val="0"/>
        <w:tabs>
          <w:tab w:val="right" w:pos="9355"/>
        </w:tabs>
        <w:spacing w:before="120" w:after="0" w:line="360" w:lineRule="exact"/>
        <w:ind w:firstLine="567"/>
        <w:jc w:val="both"/>
        <w:rPr>
          <w:rFonts w:ascii="Times New Roman" w:eastAsia="Calibri" w:hAnsi="Times New Roman" w:cs="Times New Roman"/>
          <w:b/>
          <w:sz w:val="30"/>
          <w:szCs w:val="30"/>
          <w:highlight w:val="white"/>
        </w:rPr>
      </w:pPr>
      <w:r w:rsidRPr="00AF0A8E">
        <w:rPr>
          <w:rFonts w:ascii="Times New Roman" w:eastAsia="Calibri" w:hAnsi="Times New Roman" w:cs="Times New Roman"/>
          <w:b/>
          <w:sz w:val="30"/>
          <w:szCs w:val="30"/>
          <w:highlight w:val="white"/>
        </w:rPr>
        <w:t xml:space="preserve">2. Một số cuộc bầu cử trên thế giới gần đây </w:t>
      </w:r>
      <w:r w:rsidRPr="00AF0A8E">
        <w:rPr>
          <w:rFonts w:ascii="Times New Roman" w:eastAsia="Calibri" w:hAnsi="Times New Roman" w:cs="Times New Roman"/>
          <w:b/>
          <w:sz w:val="30"/>
          <w:szCs w:val="30"/>
          <w:highlight w:val="white"/>
        </w:rPr>
        <w:tab/>
      </w:r>
    </w:p>
    <w:p w14:paraId="304ADBBA" w14:textId="77777777" w:rsidR="00356A87" w:rsidRPr="00AF0A8E" w:rsidRDefault="00356A87" w:rsidP="00356A87">
      <w:pPr>
        <w:widowControl w:val="0"/>
        <w:spacing w:before="120" w:after="0" w:line="360" w:lineRule="exact"/>
        <w:ind w:firstLine="567"/>
        <w:jc w:val="both"/>
        <w:rPr>
          <w:rFonts w:ascii="Times New Roman" w:eastAsia="Calibri" w:hAnsi="Times New Roman" w:cs="Times New Roman"/>
          <w:bCs/>
          <w:i/>
          <w:iCs/>
          <w:sz w:val="30"/>
          <w:szCs w:val="30"/>
          <w:highlight w:val="white"/>
        </w:rPr>
      </w:pPr>
      <w:r w:rsidRPr="00AF0A8E">
        <w:rPr>
          <w:rFonts w:ascii="Times New Roman" w:eastAsia="Calibri" w:hAnsi="Times New Roman" w:cs="Times New Roman"/>
          <w:bCs/>
          <w:i/>
          <w:iCs/>
          <w:sz w:val="30"/>
          <w:szCs w:val="30"/>
          <w:highlight w:val="white"/>
        </w:rPr>
        <w:t xml:space="preserve">Theo </w:t>
      </w:r>
      <w:r w:rsidRPr="00AF0A8E">
        <w:rPr>
          <w:rFonts w:ascii="Times New Roman" w:eastAsia="Calibri" w:hAnsi="Times New Roman" w:cs="Times New Roman"/>
          <w:i/>
          <w:spacing w:val="-6"/>
          <w:sz w:val="30"/>
          <w:szCs w:val="30"/>
          <w:highlight w:val="white"/>
        </w:rPr>
        <w:t>Tạp chí The Economist</w:t>
      </w:r>
      <w:r w:rsidRPr="00AF0A8E">
        <w:rPr>
          <w:rFonts w:ascii="Times New Roman" w:eastAsia="Calibri" w:hAnsi="Times New Roman" w:cs="Times New Roman"/>
          <w:bCs/>
          <w:i/>
          <w:iCs/>
          <w:sz w:val="30"/>
          <w:szCs w:val="30"/>
          <w:highlight w:val="white"/>
        </w:rPr>
        <w:t xml:space="preserve">, năm 2024 là “năm bầu cử lớn nhất trong lịch sử” với hơn 2 tỷ người ở khoảng 50 quốc gia sẽ tham gia vào tiến trình lựa chọn ra những nhà lãnh đạo xuất sắc nhất. Trong số các cuộc bầu cử diễn ra ở khắp các châu lục, nhiều cuộc bầu cử quan trọng, thu hút được sự quan tâm của cộng đồng quốc tế. </w:t>
      </w:r>
    </w:p>
    <w:p w14:paraId="42DC3CA5" w14:textId="77777777" w:rsidR="00356A87" w:rsidRPr="00AF0A8E" w:rsidRDefault="00356A87" w:rsidP="00356A87">
      <w:pPr>
        <w:widowControl w:val="0"/>
        <w:spacing w:before="120" w:after="0" w:line="360" w:lineRule="exact"/>
        <w:ind w:firstLine="567"/>
        <w:jc w:val="both"/>
        <w:rPr>
          <w:rFonts w:ascii="Times New Roman" w:eastAsia="Calibri" w:hAnsi="Times New Roman" w:cs="Times New Roman"/>
          <w:bCs/>
          <w:sz w:val="30"/>
          <w:szCs w:val="30"/>
          <w:highlight w:val="white"/>
        </w:rPr>
      </w:pPr>
      <w:r w:rsidRPr="00AF0A8E">
        <w:rPr>
          <w:rFonts w:ascii="Times New Roman" w:eastAsia="Calibri" w:hAnsi="Times New Roman" w:cs="Times New Roman"/>
          <w:b/>
          <w:i/>
          <w:iCs/>
          <w:sz w:val="30"/>
          <w:szCs w:val="30"/>
          <w:highlight w:val="white"/>
        </w:rPr>
        <w:t xml:space="preserve">Kết quả bầu cử tại Ấn Độ: </w:t>
      </w:r>
      <w:r w:rsidRPr="00AF0A8E">
        <w:rPr>
          <w:rFonts w:ascii="Times New Roman" w:eastAsia="Calibri" w:hAnsi="Times New Roman" w:cs="Times New Roman"/>
          <w:bCs/>
          <w:iCs/>
          <w:sz w:val="30"/>
          <w:szCs w:val="30"/>
          <w:highlight w:val="white"/>
        </w:rPr>
        <w:t>N</w:t>
      </w:r>
      <w:r w:rsidRPr="00AF0A8E">
        <w:rPr>
          <w:rFonts w:ascii="Times New Roman" w:eastAsia="Calibri" w:hAnsi="Times New Roman" w:cs="Times New Roman"/>
          <w:bCs/>
          <w:sz w:val="30"/>
          <w:szCs w:val="30"/>
          <w:highlight w:val="white"/>
        </w:rPr>
        <w:t xml:space="preserve">gày 07/6/2024, </w:t>
      </w:r>
      <w:r w:rsidRPr="00AF0A8E">
        <w:rPr>
          <w:rFonts w:ascii="Times New Roman" w:eastAsia="Calibri" w:hAnsi="Times New Roman" w:cs="Times New Roman"/>
          <w:bCs/>
          <w:sz w:val="30"/>
          <w:szCs w:val="30"/>
          <w:highlight w:val="white"/>
          <w:u w:color="FF0000"/>
        </w:rPr>
        <w:t>Thủ tướng</w:t>
      </w:r>
      <w:r w:rsidRPr="00AF0A8E">
        <w:rPr>
          <w:rFonts w:ascii="Times New Roman" w:eastAsia="Calibri" w:hAnsi="Times New Roman" w:cs="Times New Roman"/>
          <w:bCs/>
          <w:sz w:val="30"/>
          <w:szCs w:val="30"/>
          <w:highlight w:val="white"/>
        </w:rPr>
        <w:t xml:space="preserve"> Ấn Độ Narendra Modi chính thức được bầu làm lãnh đạo Liên minh Dân chủ quốc gia (NDA). NDA do đảng Nhân dân Ấn Độ (BJP) của </w:t>
      </w:r>
      <w:r w:rsidRPr="00AF0A8E">
        <w:rPr>
          <w:rFonts w:ascii="Times New Roman" w:eastAsia="Calibri" w:hAnsi="Times New Roman" w:cs="Times New Roman"/>
          <w:bCs/>
          <w:sz w:val="30"/>
          <w:szCs w:val="30"/>
          <w:highlight w:val="white"/>
          <w:u w:color="FF0000"/>
        </w:rPr>
        <w:t>Thủ tướng</w:t>
      </w:r>
      <w:r w:rsidRPr="00AF0A8E">
        <w:rPr>
          <w:rFonts w:ascii="Times New Roman" w:eastAsia="Calibri" w:hAnsi="Times New Roman" w:cs="Times New Roman"/>
          <w:bCs/>
          <w:sz w:val="30"/>
          <w:szCs w:val="30"/>
          <w:highlight w:val="white"/>
        </w:rPr>
        <w:t xml:space="preserve"> Modi lãnh đạo đã giành được nhiều ghế nhất trong cuộc bầu cử quốc gia. Năm nay là lần đầu tiên dưới sự lãnh đạo của ông Modi, đảng BJP dựa vào hỗ trợ từ các đồng minh nhỏ hơn để thành lập chính phủ. Tối 09/6/2024, ông Narendra Modi đã tuyên thệ nhậm chức Thủ tướng Ấn Độ tại Phủ Tổng thống (Rashtrapati Bhawan) ở </w:t>
      </w:r>
      <w:r w:rsidRPr="00AF0A8E">
        <w:rPr>
          <w:rFonts w:ascii="Times New Roman" w:eastAsia="Calibri" w:hAnsi="Times New Roman" w:cs="Times New Roman"/>
          <w:bCs/>
          <w:sz w:val="30"/>
          <w:szCs w:val="30"/>
          <w:highlight w:val="white"/>
          <w:u w:color="FF0000"/>
        </w:rPr>
        <w:t>Thủ đô</w:t>
      </w:r>
      <w:r w:rsidRPr="00AF0A8E">
        <w:rPr>
          <w:rFonts w:ascii="Times New Roman" w:eastAsia="Calibri" w:hAnsi="Times New Roman" w:cs="Times New Roman"/>
          <w:bCs/>
          <w:sz w:val="30"/>
          <w:szCs w:val="30"/>
          <w:highlight w:val="white"/>
        </w:rPr>
        <w:t xml:space="preserve"> New </w:t>
      </w:r>
      <w:r w:rsidRPr="00AF0A8E">
        <w:rPr>
          <w:rFonts w:ascii="Times New Roman" w:eastAsia="Calibri" w:hAnsi="Times New Roman" w:cs="Times New Roman"/>
          <w:bCs/>
          <w:sz w:val="30"/>
          <w:szCs w:val="30"/>
          <w:highlight w:val="white"/>
          <w:u w:color="FF0000"/>
        </w:rPr>
        <w:t>Delhi</w:t>
      </w:r>
      <w:r w:rsidRPr="00AF0A8E">
        <w:rPr>
          <w:rFonts w:ascii="Times New Roman" w:eastAsia="Calibri" w:hAnsi="Times New Roman" w:cs="Times New Roman"/>
          <w:bCs/>
          <w:sz w:val="30"/>
          <w:szCs w:val="30"/>
          <w:highlight w:val="white"/>
        </w:rPr>
        <w:t xml:space="preserve">, dưới sự chủ trì của </w:t>
      </w:r>
      <w:r w:rsidRPr="00AF0A8E">
        <w:rPr>
          <w:rFonts w:ascii="Times New Roman" w:eastAsia="Calibri" w:hAnsi="Times New Roman" w:cs="Times New Roman"/>
          <w:bCs/>
          <w:sz w:val="30"/>
          <w:szCs w:val="30"/>
          <w:highlight w:val="white"/>
          <w:u w:color="FF0000"/>
        </w:rPr>
        <w:t>Tổng thống</w:t>
      </w:r>
      <w:r w:rsidRPr="00AF0A8E">
        <w:rPr>
          <w:rFonts w:ascii="Times New Roman" w:eastAsia="Calibri" w:hAnsi="Times New Roman" w:cs="Times New Roman"/>
          <w:bCs/>
          <w:sz w:val="30"/>
          <w:szCs w:val="30"/>
          <w:highlight w:val="white"/>
        </w:rPr>
        <w:t xml:space="preserve"> Draupadi </w:t>
      </w:r>
      <w:r w:rsidRPr="00AF0A8E">
        <w:rPr>
          <w:rFonts w:ascii="Times New Roman" w:eastAsia="Calibri" w:hAnsi="Times New Roman" w:cs="Times New Roman"/>
          <w:bCs/>
          <w:sz w:val="30"/>
          <w:szCs w:val="30"/>
          <w:highlight w:val="white"/>
          <w:u w:color="FF0000"/>
        </w:rPr>
        <w:t>Murmu</w:t>
      </w:r>
      <w:r w:rsidRPr="00AF0A8E">
        <w:rPr>
          <w:rFonts w:ascii="Times New Roman" w:eastAsia="Calibri" w:hAnsi="Times New Roman" w:cs="Times New Roman"/>
          <w:bCs/>
          <w:sz w:val="30"/>
          <w:szCs w:val="30"/>
          <w:highlight w:val="white"/>
        </w:rPr>
        <w:t xml:space="preserve">. Ông Modi trở thành người thứ hai, sau cựu Thủ tướng Jawaharlal </w:t>
      </w:r>
      <w:r w:rsidRPr="00AF0A8E">
        <w:rPr>
          <w:rFonts w:ascii="Times New Roman" w:eastAsia="Calibri" w:hAnsi="Times New Roman" w:cs="Times New Roman"/>
          <w:bCs/>
          <w:sz w:val="30"/>
          <w:szCs w:val="30"/>
          <w:highlight w:val="white"/>
          <w:u w:color="FF0000"/>
        </w:rPr>
        <w:t>Nehru</w:t>
      </w:r>
      <w:r w:rsidRPr="00AF0A8E">
        <w:rPr>
          <w:rFonts w:ascii="Times New Roman" w:eastAsia="Calibri" w:hAnsi="Times New Roman" w:cs="Times New Roman"/>
          <w:bCs/>
          <w:sz w:val="30"/>
          <w:szCs w:val="30"/>
          <w:highlight w:val="white"/>
        </w:rPr>
        <w:t xml:space="preserve">, được bầu giữ chức Thủ tướng 3 nhiệm kỳ liên tiếp. </w:t>
      </w:r>
    </w:p>
    <w:p w14:paraId="160F6A20" w14:textId="77777777" w:rsidR="00356A87" w:rsidRPr="00AF0A8E" w:rsidRDefault="00356A87" w:rsidP="00356A87">
      <w:pPr>
        <w:widowControl w:val="0"/>
        <w:spacing w:before="120" w:after="0" w:line="360" w:lineRule="exact"/>
        <w:ind w:firstLine="567"/>
        <w:jc w:val="both"/>
        <w:rPr>
          <w:rFonts w:ascii="Times New Roman" w:eastAsia="Calibri" w:hAnsi="Times New Roman" w:cs="Times New Roman"/>
          <w:bCs/>
          <w:sz w:val="30"/>
          <w:szCs w:val="30"/>
          <w:highlight w:val="white"/>
        </w:rPr>
      </w:pPr>
      <w:r w:rsidRPr="00AF0A8E">
        <w:rPr>
          <w:rFonts w:ascii="Times New Roman" w:eastAsia="Calibri" w:hAnsi="Times New Roman" w:cs="Times New Roman"/>
          <w:bCs/>
          <w:sz w:val="30"/>
          <w:szCs w:val="30"/>
          <w:highlight w:val="white"/>
        </w:rPr>
        <w:t xml:space="preserve">Trong hai nhiệm kỳ của ông Modi, đất nước Ấn Độ với 1,4 </w:t>
      </w:r>
      <w:r w:rsidRPr="00AF0A8E">
        <w:rPr>
          <w:rFonts w:ascii="Times New Roman" w:eastAsia="Calibri" w:hAnsi="Times New Roman" w:cs="Times New Roman"/>
          <w:bCs/>
          <w:sz w:val="30"/>
          <w:szCs w:val="30"/>
          <w:highlight w:val="white"/>
          <w:u w:color="FF0000"/>
        </w:rPr>
        <w:t>tỷ dân</w:t>
      </w:r>
      <w:r w:rsidRPr="00AF0A8E">
        <w:rPr>
          <w:rFonts w:ascii="Times New Roman" w:eastAsia="Calibri" w:hAnsi="Times New Roman" w:cs="Times New Roman"/>
          <w:bCs/>
          <w:sz w:val="30"/>
          <w:szCs w:val="30"/>
          <w:highlight w:val="white"/>
        </w:rPr>
        <w:t xml:space="preserve"> đã trở thành nền kinh tế lớn có tốc độ tăng trưởng thuộc nhóm đầu thế giới, có những bước tiến vượt bậc về lĩnh vực công nghệ và vũ trụ. Ông Modi từng đề cập về tầm nhìn của Ấn Độ trong 1.000 năm tới và muốn đưa quốc gia Nam Á </w:t>
      </w:r>
      <w:r w:rsidRPr="00AF0A8E">
        <w:rPr>
          <w:rFonts w:ascii="Times New Roman" w:eastAsia="Calibri" w:hAnsi="Times New Roman" w:cs="Times New Roman"/>
          <w:bCs/>
          <w:sz w:val="30"/>
          <w:szCs w:val="30"/>
          <w:highlight w:val="white"/>
          <w:u w:color="FF0000"/>
        </w:rPr>
        <w:t>thành nước</w:t>
      </w:r>
      <w:r w:rsidRPr="00AF0A8E">
        <w:rPr>
          <w:rFonts w:ascii="Times New Roman" w:eastAsia="Calibri" w:hAnsi="Times New Roman" w:cs="Times New Roman"/>
          <w:bCs/>
          <w:sz w:val="30"/>
          <w:szCs w:val="30"/>
          <w:highlight w:val="white"/>
        </w:rPr>
        <w:t xml:space="preserve"> phát triển vào năm 2047. Tuy nhiên, Ấn Độ vẫn tồn tại tình trạng nghèo đói </w:t>
      </w:r>
      <w:r w:rsidRPr="00AF0A8E">
        <w:rPr>
          <w:rFonts w:ascii="Times New Roman" w:eastAsia="Calibri" w:hAnsi="Times New Roman" w:cs="Times New Roman"/>
          <w:bCs/>
          <w:sz w:val="30"/>
          <w:szCs w:val="30"/>
          <w:highlight w:val="white"/>
        </w:rPr>
        <w:lastRenderedPageBreak/>
        <w:t xml:space="preserve">và thất nghiệp, đặc biệt ở khu vực nông thôn, cùng khoảng cách giàu nghèo gia tăng. Việc tiếp tục khẳng định vị thế của Ấn Độ trên trường quốc tế cũng như giải quyết các vấn đề khó khăn trong nước như tình trạng bất bình đẳng ngày càng gia tăng, tỷ lệ thất nghiệp cao, giá cả leo thang... sẽ là những thách thức chờ đón ông Modi trong nhiệm kỳ thứ 3. </w:t>
      </w:r>
    </w:p>
    <w:p w14:paraId="6866FB7B" w14:textId="77777777" w:rsidR="00356A87" w:rsidRPr="00AF0A8E" w:rsidRDefault="00356A87" w:rsidP="00356A87">
      <w:pPr>
        <w:widowControl w:val="0"/>
        <w:spacing w:before="120" w:after="0" w:line="360" w:lineRule="exact"/>
        <w:ind w:firstLine="567"/>
        <w:jc w:val="both"/>
        <w:rPr>
          <w:rFonts w:ascii="Times New Roman" w:eastAsia="Calibri" w:hAnsi="Times New Roman" w:cs="Times New Roman"/>
          <w:bCs/>
          <w:sz w:val="30"/>
          <w:szCs w:val="30"/>
          <w:highlight w:val="white"/>
        </w:rPr>
      </w:pPr>
      <w:r w:rsidRPr="00AF0A8E">
        <w:rPr>
          <w:rFonts w:ascii="Times New Roman" w:eastAsia="Calibri" w:hAnsi="Times New Roman" w:cs="Times New Roman"/>
          <w:b/>
          <w:i/>
          <w:iCs/>
          <w:sz w:val="30"/>
          <w:szCs w:val="30"/>
          <w:highlight w:val="white"/>
        </w:rPr>
        <w:t xml:space="preserve">Kết quả bầu cử tại Mexico: </w:t>
      </w:r>
      <w:r w:rsidRPr="00AF0A8E">
        <w:rPr>
          <w:rFonts w:ascii="Times New Roman" w:eastAsia="Calibri" w:hAnsi="Times New Roman" w:cs="Times New Roman"/>
          <w:bCs/>
          <w:iCs/>
          <w:sz w:val="30"/>
          <w:szCs w:val="30"/>
          <w:highlight w:val="white"/>
          <w:u w:color="FF0000"/>
        </w:rPr>
        <w:t>C</w:t>
      </w:r>
      <w:r w:rsidRPr="00AF0A8E">
        <w:rPr>
          <w:rFonts w:ascii="Times New Roman" w:eastAsia="Calibri" w:hAnsi="Times New Roman" w:cs="Times New Roman"/>
          <w:bCs/>
          <w:sz w:val="30"/>
          <w:szCs w:val="30"/>
          <w:highlight w:val="white"/>
          <w:u w:color="FF0000"/>
        </w:rPr>
        <w:t>uộc tổng tuyển</w:t>
      </w:r>
      <w:r w:rsidRPr="00AF0A8E">
        <w:rPr>
          <w:rFonts w:ascii="Times New Roman" w:eastAsia="Calibri" w:hAnsi="Times New Roman" w:cs="Times New Roman"/>
          <w:bCs/>
          <w:sz w:val="30"/>
          <w:szCs w:val="30"/>
          <w:highlight w:val="white"/>
        </w:rPr>
        <w:t xml:space="preserve"> cử năm 2024 là sự kiện bầu cử có quy mô lớn nhất trong lịch sử Mexico, thu hút gần 100 triệu cử tri tham gia bỏ phiếu tại hơn 170.000 hòm phiếu trên toàn bộ 32 bang của nước này. Đây cũng là cuộc tổng tuyển thu hút số lượng lớn quan sát viên quốc tế, với hơn 1.300 người đến từ 63 quốc gia và vùng lãnh thổ trên toàn thế giới. Đây là lần đầu tiên trong lịch sử, Mexico cho phép những người đang trong thời gian tạm giam và người di cư được tham gia bỏ phiếu trong cuộc tổng tuyển cử, với tổng số lượng lên đến hàng chục nghìn người. Theo kết quả kiểm phiếu chính thức do Viện Bầu cử quốc gia Mexico (INE) công bố, cựu Thị trưởng Mexico City, bà Claudia Sheinbaum đã giành chiến thắng áp đảo trước hai ứng cử viên còn lại với cách biệt tới 32,3 điểm phần trăm so với đối thủ </w:t>
      </w:r>
      <w:r w:rsidRPr="00AF0A8E">
        <w:rPr>
          <w:rFonts w:ascii="Times New Roman" w:eastAsia="Calibri" w:hAnsi="Times New Roman" w:cs="Times New Roman"/>
          <w:bCs/>
          <w:sz w:val="30"/>
          <w:szCs w:val="30"/>
          <w:highlight w:val="white"/>
          <w:u w:color="FF0000"/>
        </w:rPr>
        <w:t>liền kề</w:t>
      </w:r>
      <w:r w:rsidRPr="00AF0A8E">
        <w:rPr>
          <w:rFonts w:ascii="Times New Roman" w:eastAsia="Calibri" w:hAnsi="Times New Roman" w:cs="Times New Roman"/>
          <w:bCs/>
          <w:sz w:val="30"/>
          <w:szCs w:val="30"/>
          <w:highlight w:val="white"/>
        </w:rPr>
        <w:t xml:space="preserve"> là ứng cử viên Xóchitl Gálvez, trở thành tổng thống đắc cử nhận được nhiều phiếu ủng hộ nhất trong lịch sử Mexico và là nữ tổng thống đầu tiên của quốc gia này.</w:t>
      </w:r>
    </w:p>
    <w:p w14:paraId="51CA7DD1" w14:textId="77777777" w:rsidR="00356A87" w:rsidRPr="00AF0A8E" w:rsidRDefault="00356A87" w:rsidP="00356A87">
      <w:pPr>
        <w:widowControl w:val="0"/>
        <w:spacing w:before="120" w:after="0" w:line="360" w:lineRule="exact"/>
        <w:ind w:firstLine="567"/>
        <w:jc w:val="both"/>
        <w:rPr>
          <w:rFonts w:ascii="Times New Roman" w:eastAsia="Calibri" w:hAnsi="Times New Roman" w:cs="Times New Roman"/>
          <w:bCs/>
          <w:sz w:val="30"/>
          <w:szCs w:val="30"/>
          <w:highlight w:val="white"/>
        </w:rPr>
      </w:pPr>
      <w:r w:rsidRPr="00AF0A8E">
        <w:rPr>
          <w:rFonts w:ascii="Times New Roman" w:eastAsia="Calibri" w:hAnsi="Times New Roman" w:cs="Times New Roman"/>
          <w:b/>
          <w:i/>
          <w:iCs/>
          <w:sz w:val="30"/>
          <w:szCs w:val="30"/>
          <w:highlight w:val="white"/>
        </w:rPr>
        <w:t xml:space="preserve">Cuộc bầu cử Nghị </w:t>
      </w:r>
      <w:r w:rsidRPr="00AF0A8E">
        <w:rPr>
          <w:rFonts w:ascii="Times New Roman" w:eastAsia="Calibri" w:hAnsi="Times New Roman" w:cs="Times New Roman"/>
          <w:b/>
          <w:i/>
          <w:iCs/>
          <w:sz w:val="30"/>
          <w:szCs w:val="30"/>
          <w:highlight w:val="white"/>
          <w:u w:color="FF0000"/>
        </w:rPr>
        <w:t>viện châu</w:t>
      </w:r>
      <w:r w:rsidRPr="00AF0A8E">
        <w:rPr>
          <w:rFonts w:ascii="Times New Roman" w:eastAsia="Calibri" w:hAnsi="Times New Roman" w:cs="Times New Roman"/>
          <w:b/>
          <w:i/>
          <w:iCs/>
          <w:sz w:val="30"/>
          <w:szCs w:val="30"/>
          <w:highlight w:val="white"/>
        </w:rPr>
        <w:t xml:space="preserve"> Âu (EP):</w:t>
      </w:r>
      <w:r w:rsidRPr="00AF0A8E">
        <w:rPr>
          <w:rFonts w:ascii="Times New Roman" w:eastAsia="Calibri" w:hAnsi="Times New Roman" w:cs="Times New Roman"/>
          <w:bCs/>
          <w:sz w:val="30"/>
          <w:szCs w:val="30"/>
          <w:highlight w:val="white"/>
        </w:rPr>
        <w:t xml:space="preserve"> Từ ngày 06 - 09/6/2024, khoảng 450 triệu công dân của 27 quốc gia thành viên Liên minh châu Âu (EU) bỏ phiếu để bầu chọn 720 đại biểu cho nhiệm kỳ 5 năm của </w:t>
      </w:r>
      <w:r w:rsidRPr="00AF0A8E">
        <w:rPr>
          <w:rFonts w:ascii="Times New Roman" w:eastAsia="Calibri" w:hAnsi="Times New Roman" w:cs="Times New Roman"/>
          <w:bCs/>
          <w:sz w:val="30"/>
          <w:szCs w:val="30"/>
          <w:highlight w:val="white"/>
          <w:u w:color="FF0000"/>
        </w:rPr>
        <w:t>Nghị viện châu</w:t>
      </w:r>
      <w:r w:rsidRPr="00AF0A8E">
        <w:rPr>
          <w:rFonts w:ascii="Times New Roman" w:eastAsia="Calibri" w:hAnsi="Times New Roman" w:cs="Times New Roman"/>
          <w:bCs/>
          <w:sz w:val="30"/>
          <w:szCs w:val="30"/>
          <w:highlight w:val="white"/>
        </w:rPr>
        <w:t xml:space="preserve"> Âu (EP). Theo dư luận, các nhóm chính thống, </w:t>
      </w:r>
      <w:r w:rsidRPr="00AF0A8E">
        <w:rPr>
          <w:rFonts w:ascii="Times New Roman" w:eastAsia="Calibri" w:hAnsi="Times New Roman" w:cs="Times New Roman"/>
          <w:bCs/>
          <w:sz w:val="30"/>
          <w:szCs w:val="30"/>
          <w:highlight w:val="white"/>
          <w:u w:color="FF0000"/>
        </w:rPr>
        <w:t>thân châu</w:t>
      </w:r>
      <w:r w:rsidRPr="00AF0A8E">
        <w:rPr>
          <w:rFonts w:ascii="Times New Roman" w:eastAsia="Calibri" w:hAnsi="Times New Roman" w:cs="Times New Roman"/>
          <w:bCs/>
          <w:sz w:val="30"/>
          <w:szCs w:val="30"/>
          <w:highlight w:val="white"/>
        </w:rPr>
        <w:t xml:space="preserve"> Âu sẽ giữ được đa số, nhưng ảnh hưởng của họ bị thách thức hơn bao giờ hết, khi các đảng theo chủ nghĩa dân tộc và cực hữu đang giành được </w:t>
      </w:r>
      <w:r w:rsidRPr="00AF0A8E">
        <w:rPr>
          <w:rFonts w:ascii="Times New Roman" w:eastAsia="Calibri" w:hAnsi="Times New Roman" w:cs="Times New Roman"/>
          <w:bCs/>
          <w:sz w:val="30"/>
          <w:szCs w:val="30"/>
          <w:highlight w:val="white"/>
          <w:u w:color="FF0000"/>
        </w:rPr>
        <w:t>số ghế</w:t>
      </w:r>
      <w:r w:rsidRPr="00AF0A8E">
        <w:rPr>
          <w:rFonts w:ascii="Times New Roman" w:eastAsia="Calibri" w:hAnsi="Times New Roman" w:cs="Times New Roman"/>
          <w:bCs/>
          <w:sz w:val="30"/>
          <w:szCs w:val="30"/>
          <w:highlight w:val="white"/>
        </w:rPr>
        <w:t xml:space="preserve"> kỷ lục. Ngày 06/6/2024, </w:t>
      </w:r>
      <w:r w:rsidRPr="00AF0A8E">
        <w:rPr>
          <w:rFonts w:ascii="Times New Roman" w:eastAsia="Calibri" w:hAnsi="Times New Roman" w:cs="Times New Roman"/>
          <w:bCs/>
          <w:sz w:val="30"/>
          <w:szCs w:val="30"/>
          <w:highlight w:val="white"/>
          <w:u w:color="FF0000"/>
        </w:rPr>
        <w:t>Tổng thống</w:t>
      </w:r>
      <w:r w:rsidRPr="00AF0A8E">
        <w:rPr>
          <w:rFonts w:ascii="Times New Roman" w:eastAsia="Calibri" w:hAnsi="Times New Roman" w:cs="Times New Roman"/>
          <w:bCs/>
          <w:sz w:val="30"/>
          <w:szCs w:val="30"/>
          <w:highlight w:val="white"/>
        </w:rPr>
        <w:t xml:space="preserve"> Pháp Emmanuel Macron bày tỏ lo ngại về việc Liên minh châu Âu (EU) có nguy cơ bị cản trở bởi sự hiện diện đông đảo của phe cực hữu trong Nghị </w:t>
      </w:r>
      <w:r w:rsidRPr="00AF0A8E">
        <w:rPr>
          <w:rFonts w:ascii="Times New Roman" w:eastAsia="Calibri" w:hAnsi="Times New Roman" w:cs="Times New Roman"/>
          <w:bCs/>
          <w:sz w:val="30"/>
          <w:szCs w:val="30"/>
          <w:highlight w:val="white"/>
          <w:u w:color="FF0000"/>
        </w:rPr>
        <w:t>viện châu</w:t>
      </w:r>
      <w:r w:rsidRPr="00AF0A8E">
        <w:rPr>
          <w:rFonts w:ascii="Times New Roman" w:eastAsia="Calibri" w:hAnsi="Times New Roman" w:cs="Times New Roman"/>
          <w:bCs/>
          <w:sz w:val="30"/>
          <w:szCs w:val="30"/>
          <w:highlight w:val="white"/>
        </w:rPr>
        <w:t xml:space="preserve"> Âu (EP) sau cuộc bầu cử này. Ngay sau đó, </w:t>
      </w:r>
      <w:r w:rsidRPr="00AF0A8E">
        <w:rPr>
          <w:rFonts w:ascii="Times New Roman" w:eastAsia="Calibri" w:hAnsi="Times New Roman" w:cs="Times New Roman"/>
          <w:bCs/>
          <w:sz w:val="30"/>
          <w:szCs w:val="30"/>
          <w:highlight w:val="white"/>
          <w:u w:color="FF0000"/>
        </w:rPr>
        <w:t>Tổng thống</w:t>
      </w:r>
      <w:r w:rsidRPr="00AF0A8E">
        <w:rPr>
          <w:rFonts w:ascii="Times New Roman" w:eastAsia="Calibri" w:hAnsi="Times New Roman" w:cs="Times New Roman"/>
          <w:bCs/>
          <w:sz w:val="30"/>
          <w:szCs w:val="30"/>
          <w:highlight w:val="white"/>
        </w:rPr>
        <w:t xml:space="preserve"> Macron tuyên bố </w:t>
      </w:r>
      <w:r w:rsidRPr="00AF0A8E">
        <w:rPr>
          <w:rFonts w:ascii="Times New Roman" w:eastAsia="Calibri" w:hAnsi="Times New Roman" w:cs="Times New Roman"/>
          <w:sz w:val="30"/>
          <w:szCs w:val="30"/>
          <w:highlight w:val="white"/>
          <w:shd w:val="clear" w:color="auto" w:fill="FFFFFF"/>
        </w:rPr>
        <w:t xml:space="preserve">giải tán Quốc hội và kêu gọi tổ chức bầu cử lập pháp sớm sau khi đảng Mặt trận Quốc gia (FN) theo đường lối cực hữu đánh bại liên minh ôn hòa của ông trong cuộc bầu cử Nghị </w:t>
      </w:r>
      <w:r w:rsidRPr="00AF0A8E">
        <w:rPr>
          <w:rFonts w:ascii="Times New Roman" w:eastAsia="Calibri" w:hAnsi="Times New Roman" w:cs="Times New Roman"/>
          <w:sz w:val="30"/>
          <w:szCs w:val="30"/>
          <w:highlight w:val="white"/>
          <w:u w:color="FF0000"/>
          <w:shd w:val="clear" w:color="auto" w:fill="FFFFFF"/>
        </w:rPr>
        <w:t>viện châu</w:t>
      </w:r>
      <w:r w:rsidRPr="00AF0A8E">
        <w:rPr>
          <w:rFonts w:ascii="Times New Roman" w:eastAsia="Calibri" w:hAnsi="Times New Roman" w:cs="Times New Roman"/>
          <w:sz w:val="30"/>
          <w:szCs w:val="30"/>
          <w:highlight w:val="white"/>
          <w:shd w:val="clear" w:color="auto" w:fill="FFFFFF"/>
        </w:rPr>
        <w:t xml:space="preserve"> Âu (EP)</w:t>
      </w:r>
      <w:r w:rsidRPr="00AF0A8E">
        <w:rPr>
          <w:rFonts w:ascii="Times New Roman" w:eastAsia="Calibri" w:hAnsi="Times New Roman" w:cs="Times New Roman"/>
          <w:bCs/>
          <w:sz w:val="30"/>
          <w:szCs w:val="30"/>
          <w:highlight w:val="white"/>
        </w:rPr>
        <w:t>.</w:t>
      </w:r>
    </w:p>
    <w:p w14:paraId="6049967D" w14:textId="77777777" w:rsidR="00356A87" w:rsidRPr="00AF0A8E" w:rsidRDefault="00356A87" w:rsidP="00356A87">
      <w:pPr>
        <w:widowControl w:val="0"/>
        <w:spacing w:before="120" w:after="0" w:line="360" w:lineRule="exact"/>
        <w:ind w:firstLine="567"/>
        <w:jc w:val="both"/>
        <w:rPr>
          <w:rFonts w:ascii="Times New Roman" w:eastAsia="Calibri" w:hAnsi="Times New Roman" w:cs="Times New Roman"/>
          <w:bCs/>
          <w:spacing w:val="-2"/>
          <w:sz w:val="30"/>
          <w:szCs w:val="30"/>
          <w:highlight w:val="white"/>
        </w:rPr>
      </w:pPr>
      <w:r w:rsidRPr="00AF0A8E">
        <w:rPr>
          <w:rFonts w:ascii="Times New Roman" w:eastAsia="Calibri" w:hAnsi="Times New Roman" w:cs="Times New Roman"/>
          <w:bCs/>
          <w:sz w:val="30"/>
          <w:szCs w:val="30"/>
          <w:highlight w:val="white"/>
        </w:rPr>
        <w:t xml:space="preserve">Trong bối cảnh kinh tế - xã hội ngày càng khó khăn, các đảng cầm quyền tại nhiều nước châu Âu không đưa ra các quyết sách thuận lòng dân, phe cực hữu và dân túy đã tận dụng cơ hội để nhanh chóng vươn lên trở thành một lực lượng chính trị có tiếng nói trọng lượng hơn. Trên thực tế, xu hướng các đảng theo chủ nghĩa dân túy cánh hữu trỗi dậy mạnh mẽ đã xuất hiện từ những năm gần đây khi các đảng cực hữu lên nắm quyền tại Hungary và Italy; tham gia vào chính phủ ở Phần Lan và Slovakia; giành chiến thắng trong cuộc bầu cử quốc hội tại Hà Lan </w:t>
      </w:r>
      <w:r w:rsidRPr="00AF0A8E">
        <w:rPr>
          <w:rFonts w:ascii="Times New Roman" w:eastAsia="Calibri" w:hAnsi="Times New Roman" w:cs="Times New Roman"/>
          <w:bCs/>
          <w:sz w:val="30"/>
          <w:szCs w:val="30"/>
          <w:highlight w:val="white"/>
        </w:rPr>
        <w:lastRenderedPageBreak/>
        <w:t>(11/2023). Có nhiều nguyên nhân tạo nên xu hướng này, trong đó có sự bất mãn của một bộ phận xã hội, gồm những người làm công ăn lương, thất nghiệp, túng thiếu, trình độ thấp, nông dân, công nhân... </w:t>
      </w:r>
      <w:r w:rsidRPr="00AF0A8E">
        <w:rPr>
          <w:rFonts w:ascii="Times New Roman" w:eastAsia="Calibri" w:hAnsi="Times New Roman" w:cs="Times New Roman"/>
          <w:bCs/>
          <w:sz w:val="30"/>
          <w:szCs w:val="30"/>
          <w:highlight w:val="white"/>
          <w:u w:color="FF0000"/>
        </w:rPr>
        <w:t>Nhiệm kỳ</w:t>
      </w:r>
      <w:r w:rsidRPr="00AF0A8E">
        <w:rPr>
          <w:rFonts w:ascii="Times New Roman" w:eastAsia="Calibri" w:hAnsi="Times New Roman" w:cs="Times New Roman"/>
          <w:bCs/>
          <w:sz w:val="30"/>
          <w:szCs w:val="30"/>
          <w:highlight w:val="white"/>
        </w:rPr>
        <w:t xml:space="preserve"> mới sẽ có rất nhiều thách thức đặt ra cho EP và hai thể </w:t>
      </w:r>
      <w:r w:rsidRPr="00AF0A8E">
        <w:rPr>
          <w:rFonts w:ascii="Times New Roman" w:eastAsia="Calibri" w:hAnsi="Times New Roman" w:cs="Times New Roman"/>
          <w:bCs/>
          <w:spacing w:val="-2"/>
          <w:sz w:val="30"/>
          <w:szCs w:val="30"/>
          <w:highlight w:val="white"/>
        </w:rPr>
        <w:t>chế còn lại, gồm Ủy ban châu Âu và Hội đồng châu Âu, trong đó có các vấn đề về nâng cao chủ quyền công nghiệp và sức cạnh tranh của nền kinh tế, củng cố quyền tự chủ về quốc phòng, ứng phó với tình trạng sản xuất dư thừa của Trung Quốc, điều chỉnh mối quan hệ với Mỹ trong trường hợp tỷ phú - cựu Tổng thống Donald Trump trở lại nắm quyền, quản lý xung đột tại Ukraine và ngăn chặn Nga, giải quyết tình trạng thâm hụt quá mức đối với các quốc gia thành viên…</w:t>
      </w:r>
    </w:p>
    <w:p w14:paraId="021F11E8" w14:textId="77777777" w:rsidR="00356A87" w:rsidRPr="00AF0A8E" w:rsidRDefault="00356A87" w:rsidP="00356A87">
      <w:pPr>
        <w:widowControl w:val="0"/>
        <w:spacing w:before="120" w:after="0" w:line="360" w:lineRule="exact"/>
        <w:ind w:firstLine="567"/>
        <w:jc w:val="both"/>
        <w:rPr>
          <w:rFonts w:ascii="Times New Roman" w:eastAsia="Calibri" w:hAnsi="Times New Roman" w:cs="Times New Roman"/>
          <w:b/>
          <w:sz w:val="30"/>
          <w:szCs w:val="30"/>
          <w:highlight w:val="white"/>
        </w:rPr>
      </w:pPr>
      <w:r w:rsidRPr="00AF0A8E">
        <w:rPr>
          <w:rFonts w:ascii="Times New Roman" w:eastAsia="Calibri" w:hAnsi="Times New Roman" w:cs="Times New Roman"/>
          <w:b/>
          <w:spacing w:val="-2"/>
          <w:sz w:val="30"/>
          <w:szCs w:val="30"/>
          <w:highlight w:val="white"/>
        </w:rPr>
        <w:t xml:space="preserve">3. </w:t>
      </w:r>
      <w:r w:rsidRPr="00AF0A8E">
        <w:rPr>
          <w:rFonts w:ascii="Times New Roman" w:eastAsia="Calibri" w:hAnsi="Times New Roman" w:cs="Times New Roman"/>
          <w:b/>
          <w:spacing w:val="-2"/>
          <w:sz w:val="30"/>
          <w:szCs w:val="30"/>
          <w:highlight w:val="white"/>
          <w:u w:color="FF0000"/>
        </w:rPr>
        <w:t>Hội nghị</w:t>
      </w:r>
      <w:r w:rsidRPr="00AF0A8E">
        <w:rPr>
          <w:rFonts w:ascii="Times New Roman" w:eastAsia="Calibri" w:hAnsi="Times New Roman" w:cs="Times New Roman"/>
          <w:b/>
          <w:spacing w:val="-2"/>
          <w:sz w:val="30"/>
          <w:szCs w:val="30"/>
          <w:highlight w:val="white"/>
        </w:rPr>
        <w:t xml:space="preserve"> Quan chức cấp cao Hiệp hội các quốc gia Đông Nam Á (ASEAN)</w:t>
      </w:r>
    </w:p>
    <w:p w14:paraId="7CFE923F" w14:textId="77777777" w:rsidR="00356A87" w:rsidRPr="00AF0A8E" w:rsidRDefault="00356A87" w:rsidP="00356A87">
      <w:pPr>
        <w:widowControl w:val="0"/>
        <w:spacing w:before="120" w:after="0" w:line="360" w:lineRule="exact"/>
        <w:ind w:firstLine="567"/>
        <w:jc w:val="both"/>
        <w:rPr>
          <w:rFonts w:ascii="Times New Roman" w:eastAsia="Calibri" w:hAnsi="Times New Roman" w:cs="Times New Roman"/>
          <w:bCs/>
          <w:i/>
          <w:iCs/>
          <w:sz w:val="30"/>
          <w:szCs w:val="30"/>
          <w:highlight w:val="white"/>
        </w:rPr>
      </w:pPr>
      <w:r w:rsidRPr="00AF0A8E">
        <w:rPr>
          <w:rFonts w:ascii="Times New Roman" w:eastAsia="Calibri" w:hAnsi="Times New Roman" w:cs="Times New Roman"/>
          <w:bCs/>
          <w:i/>
          <w:iCs/>
          <w:sz w:val="30"/>
          <w:szCs w:val="30"/>
          <w:highlight w:val="white"/>
        </w:rPr>
        <w:t xml:space="preserve">Từ ngày 06 - 08/6/2024, tại Vientiane (Lào) diễn ra Hội nghị Quan chức cấp cao Hiệp hội các quốc gia Đông Nam Á (SOM ASEAN) và chuỗi các hội nghị liên quan, với sự tham dự của </w:t>
      </w:r>
      <w:r w:rsidRPr="00AF0A8E">
        <w:rPr>
          <w:rFonts w:ascii="Times New Roman" w:eastAsia="Calibri" w:hAnsi="Times New Roman" w:cs="Times New Roman"/>
          <w:bCs/>
          <w:i/>
          <w:iCs/>
          <w:sz w:val="30"/>
          <w:szCs w:val="30"/>
          <w:highlight w:val="white"/>
          <w:u w:color="FF0000"/>
        </w:rPr>
        <w:t>Thứ trưởng</w:t>
      </w:r>
      <w:r w:rsidRPr="00AF0A8E">
        <w:rPr>
          <w:rFonts w:ascii="Times New Roman" w:eastAsia="Calibri" w:hAnsi="Times New Roman" w:cs="Times New Roman"/>
          <w:bCs/>
          <w:i/>
          <w:iCs/>
          <w:sz w:val="30"/>
          <w:szCs w:val="30"/>
          <w:highlight w:val="white"/>
        </w:rPr>
        <w:t xml:space="preserve"> Bộ Ngoại giao Việt Nam - Trưởng SOM ASEAN Việt Nam Đỗ Hùng Việt.</w:t>
      </w:r>
    </w:p>
    <w:p w14:paraId="4D3D7818" w14:textId="77777777" w:rsidR="00356A87" w:rsidRPr="00AF0A8E" w:rsidRDefault="00356A87" w:rsidP="00356A87">
      <w:pPr>
        <w:widowControl w:val="0"/>
        <w:spacing w:before="120" w:after="0" w:line="360" w:lineRule="exact"/>
        <w:ind w:firstLine="567"/>
        <w:jc w:val="both"/>
        <w:rPr>
          <w:rFonts w:ascii="Times New Roman" w:eastAsia="Calibri" w:hAnsi="Times New Roman" w:cs="Times New Roman"/>
          <w:bCs/>
          <w:sz w:val="30"/>
          <w:szCs w:val="30"/>
          <w:highlight w:val="white"/>
        </w:rPr>
      </w:pPr>
      <w:r w:rsidRPr="00AF0A8E">
        <w:rPr>
          <w:rFonts w:ascii="Times New Roman" w:eastAsia="Calibri" w:hAnsi="Times New Roman" w:cs="Times New Roman"/>
          <w:bCs/>
          <w:sz w:val="30"/>
          <w:szCs w:val="30"/>
          <w:highlight w:val="white"/>
        </w:rPr>
        <w:t xml:space="preserve">Tại </w:t>
      </w:r>
      <w:r w:rsidRPr="00AF0A8E">
        <w:rPr>
          <w:rFonts w:ascii="Times New Roman" w:eastAsia="Calibri" w:hAnsi="Times New Roman" w:cs="Times New Roman"/>
          <w:bCs/>
          <w:sz w:val="30"/>
          <w:szCs w:val="30"/>
          <w:highlight w:val="white"/>
          <w:u w:color="FF0000"/>
        </w:rPr>
        <w:t>Hội nghị</w:t>
      </w:r>
      <w:r w:rsidRPr="00AF0A8E">
        <w:rPr>
          <w:rFonts w:ascii="Times New Roman" w:eastAsia="Calibri" w:hAnsi="Times New Roman" w:cs="Times New Roman"/>
          <w:bCs/>
          <w:sz w:val="30"/>
          <w:szCs w:val="30"/>
          <w:highlight w:val="white"/>
        </w:rPr>
        <w:t xml:space="preserve"> SOM ASEAN, các nước đánh giá tích cực về những tiến triển trong xây dựng Cộng đồng ASEAN và trong triển khai Kế hoạch tổng thể trụ cột chính trị - an ninh ASEAN 2025; tiếp tục cụ thể hóa ưu tiên của ASEAN năm 2024 trên 9 lĩnh vực, trong đó có tăng cường kết nối và tự cường thông qua đẩy mạnh hội nhập, kết nối kinh tế, phát triển bao trùm, bền vững, chuyển đổi số…</w:t>
      </w:r>
    </w:p>
    <w:p w14:paraId="4A350F34" w14:textId="77777777" w:rsidR="00356A87" w:rsidRPr="00AF0A8E" w:rsidRDefault="00356A87" w:rsidP="00356A87">
      <w:pPr>
        <w:widowControl w:val="0"/>
        <w:spacing w:before="120" w:after="0" w:line="360" w:lineRule="exact"/>
        <w:ind w:firstLine="567"/>
        <w:jc w:val="both"/>
        <w:rPr>
          <w:rFonts w:ascii="Times New Roman" w:eastAsia="Calibri" w:hAnsi="Times New Roman" w:cs="Times New Roman"/>
          <w:bCs/>
          <w:sz w:val="30"/>
          <w:szCs w:val="30"/>
          <w:highlight w:val="white"/>
        </w:rPr>
      </w:pPr>
      <w:r w:rsidRPr="00AF0A8E">
        <w:rPr>
          <w:rFonts w:ascii="Times New Roman" w:eastAsia="Calibri" w:hAnsi="Times New Roman" w:cs="Times New Roman"/>
          <w:bCs/>
          <w:sz w:val="30"/>
          <w:szCs w:val="30"/>
          <w:highlight w:val="white"/>
        </w:rPr>
        <w:t xml:space="preserve">Các nước cũng nhất trí sớm đánh giá cuối kỳ Kế hoạch tổng thể trụ cột chính trị - an ninh 2025, làm cơ sở để các nước tiếp tục xây dựng Chiến lược triển khai Cộng đồng chính trị - an ninh ASEAN 2045, văn kiện định hướng hợp tác chính trị - an ninh ASEAN trong 20 năm tới. </w:t>
      </w:r>
    </w:p>
    <w:p w14:paraId="7095199A" w14:textId="77777777" w:rsidR="00356A87" w:rsidRPr="00AF0A8E" w:rsidRDefault="00356A87" w:rsidP="00356A87">
      <w:pPr>
        <w:widowControl w:val="0"/>
        <w:spacing w:before="120" w:after="0" w:line="360" w:lineRule="exact"/>
        <w:ind w:firstLine="567"/>
        <w:jc w:val="both"/>
        <w:rPr>
          <w:rFonts w:ascii="Times New Roman" w:eastAsia="Calibri" w:hAnsi="Times New Roman" w:cs="Times New Roman"/>
          <w:bCs/>
          <w:sz w:val="30"/>
          <w:szCs w:val="30"/>
          <w:highlight w:val="white"/>
        </w:rPr>
      </w:pPr>
      <w:r w:rsidRPr="00AF0A8E">
        <w:rPr>
          <w:rFonts w:ascii="Times New Roman" w:eastAsia="Calibri" w:hAnsi="Times New Roman" w:cs="Times New Roman"/>
          <w:bCs/>
          <w:sz w:val="30"/>
          <w:szCs w:val="30"/>
          <w:highlight w:val="white"/>
        </w:rPr>
        <w:t xml:space="preserve">Về quan hệ đối ngoại của ASEAN, các nước chia sẻ quan ngại về những biến động nhanh chóng, phức tạp trong môi trường an ninh thế giới và khu vực; nhấn mạnh </w:t>
      </w:r>
      <w:r w:rsidRPr="00AF0A8E">
        <w:rPr>
          <w:rFonts w:ascii="Times New Roman" w:eastAsia="Calibri" w:hAnsi="Times New Roman" w:cs="Times New Roman"/>
          <w:bCs/>
          <w:sz w:val="30"/>
          <w:szCs w:val="30"/>
          <w:highlight w:val="white"/>
          <w:u w:color="FF0000"/>
        </w:rPr>
        <w:t>ASEAN cần</w:t>
      </w:r>
      <w:r w:rsidRPr="00AF0A8E">
        <w:rPr>
          <w:rFonts w:ascii="Times New Roman" w:eastAsia="Calibri" w:hAnsi="Times New Roman" w:cs="Times New Roman"/>
          <w:bCs/>
          <w:sz w:val="30"/>
          <w:szCs w:val="30"/>
          <w:highlight w:val="white"/>
        </w:rPr>
        <w:t xml:space="preserve"> duy trì đoàn kết, thống nhất, phát huy tự chủ chiến lược và vai trò trung tâm trong các nỗ lực thúc đẩy xử lý các vấn đề tác động trực tiếp tới hòa bình, an ninh và ổn định khu vực như Biển Đông, Myanmar.</w:t>
      </w:r>
    </w:p>
    <w:p w14:paraId="23040F60" w14:textId="77777777" w:rsidR="00356A87" w:rsidRPr="00AF0A8E" w:rsidRDefault="00356A87" w:rsidP="00356A87">
      <w:pPr>
        <w:widowControl w:val="0"/>
        <w:spacing w:before="120" w:after="0" w:line="360" w:lineRule="exact"/>
        <w:ind w:firstLine="567"/>
        <w:jc w:val="both"/>
        <w:rPr>
          <w:rFonts w:ascii="Times New Roman" w:eastAsia="Calibri" w:hAnsi="Times New Roman" w:cs="Times New Roman"/>
          <w:bCs/>
          <w:sz w:val="30"/>
          <w:szCs w:val="30"/>
          <w:highlight w:val="white"/>
        </w:rPr>
      </w:pPr>
      <w:r w:rsidRPr="00AF0A8E">
        <w:rPr>
          <w:rFonts w:ascii="Times New Roman" w:eastAsia="Calibri" w:hAnsi="Times New Roman" w:cs="Times New Roman"/>
          <w:bCs/>
          <w:sz w:val="30"/>
          <w:szCs w:val="30"/>
          <w:highlight w:val="white"/>
        </w:rPr>
        <w:t>Các hội nghị đã kiểm điểm tình hình hợp tác và thống nhất định hướng phát triển các khuôn khổ liên quan trong thời gian tới, đồng thời rà soát chuẩn bị cho các Hội nghị Bộ trưởng Ngoại giao ASEAN</w:t>
      </w:r>
      <w:r w:rsidRPr="00AF0A8E">
        <w:rPr>
          <w:rFonts w:ascii="Times New Roman" w:eastAsia="Calibri" w:hAnsi="Times New Roman" w:cs="Times New Roman"/>
          <w:bCs/>
          <w:sz w:val="30"/>
          <w:szCs w:val="30"/>
          <w:highlight w:val="white"/>
          <w:u w:color="FF0000"/>
        </w:rPr>
        <w:t>+</w:t>
      </w:r>
      <w:r w:rsidRPr="00AF0A8E">
        <w:rPr>
          <w:rFonts w:ascii="Times New Roman" w:eastAsia="Calibri" w:hAnsi="Times New Roman" w:cs="Times New Roman"/>
          <w:bCs/>
          <w:sz w:val="30"/>
          <w:szCs w:val="30"/>
          <w:highlight w:val="white"/>
        </w:rPr>
        <w:t xml:space="preserve">3/EAS/ARF và các </w:t>
      </w:r>
      <w:r w:rsidRPr="00AF0A8E">
        <w:rPr>
          <w:rFonts w:ascii="Times New Roman" w:eastAsia="Calibri" w:hAnsi="Times New Roman" w:cs="Times New Roman"/>
          <w:bCs/>
          <w:sz w:val="30"/>
          <w:szCs w:val="30"/>
          <w:highlight w:val="white"/>
          <w:u w:color="FF0000"/>
        </w:rPr>
        <w:t>Hội nghị</w:t>
      </w:r>
      <w:r w:rsidRPr="00AF0A8E">
        <w:rPr>
          <w:rFonts w:ascii="Times New Roman" w:eastAsia="Calibri" w:hAnsi="Times New Roman" w:cs="Times New Roman"/>
          <w:bCs/>
          <w:sz w:val="30"/>
          <w:szCs w:val="30"/>
          <w:highlight w:val="white"/>
        </w:rPr>
        <w:t xml:space="preserve"> Cấp cao ASEAN</w:t>
      </w:r>
      <w:r w:rsidRPr="00AF0A8E">
        <w:rPr>
          <w:rFonts w:ascii="Times New Roman" w:eastAsia="Calibri" w:hAnsi="Times New Roman" w:cs="Times New Roman"/>
          <w:bCs/>
          <w:sz w:val="30"/>
          <w:szCs w:val="30"/>
          <w:highlight w:val="white"/>
          <w:u w:color="FF0000"/>
        </w:rPr>
        <w:t>+</w:t>
      </w:r>
      <w:r w:rsidRPr="00AF0A8E">
        <w:rPr>
          <w:rFonts w:ascii="Times New Roman" w:eastAsia="Calibri" w:hAnsi="Times New Roman" w:cs="Times New Roman"/>
          <w:bCs/>
          <w:sz w:val="30"/>
          <w:szCs w:val="30"/>
          <w:highlight w:val="white"/>
        </w:rPr>
        <w:t xml:space="preserve">3 và EAS tại Lào lần lượt vào tháng 7/2024 và tháng 10/2024. Các đối tác cam kết ủng hộ vai trò trung tâm của ASEAN trong cấu trúc khu vực, cùng </w:t>
      </w:r>
      <w:r w:rsidRPr="00AF0A8E">
        <w:rPr>
          <w:rFonts w:ascii="Times New Roman" w:eastAsia="Calibri" w:hAnsi="Times New Roman" w:cs="Times New Roman"/>
          <w:bCs/>
          <w:sz w:val="30"/>
          <w:szCs w:val="30"/>
          <w:highlight w:val="white"/>
          <w:u w:color="FF0000"/>
        </w:rPr>
        <w:t>ASEAN ứng</w:t>
      </w:r>
      <w:r w:rsidRPr="00AF0A8E">
        <w:rPr>
          <w:rFonts w:ascii="Times New Roman" w:eastAsia="Calibri" w:hAnsi="Times New Roman" w:cs="Times New Roman"/>
          <w:bCs/>
          <w:sz w:val="30"/>
          <w:szCs w:val="30"/>
          <w:highlight w:val="white"/>
        </w:rPr>
        <w:t xml:space="preserve"> phó hiệu quả với các thách thức chung và định hình cấu trúc </w:t>
      </w:r>
      <w:r w:rsidRPr="00AF0A8E">
        <w:rPr>
          <w:rFonts w:ascii="Times New Roman" w:eastAsia="Calibri" w:hAnsi="Times New Roman" w:cs="Times New Roman"/>
          <w:bCs/>
          <w:sz w:val="30"/>
          <w:szCs w:val="30"/>
          <w:highlight w:val="white"/>
        </w:rPr>
        <w:lastRenderedPageBreak/>
        <w:t xml:space="preserve">khu vực mở, bao trùm, minh bạch và đề cao luật pháp quốc tế. Các nước đánh giá cao vai trò và đóng góp quan trọng của tiến trình ASEAN+3, với ASEAN đóng vai trò chủ đạo, đối với tiến trình liên kết và hợp tác khu vực tại Đông Á; nhất trí tiếp tục phối hợp triển khai hiệu quả Kế hoạch Công tác Hợp tác ASEAN+3, làm sâu sắc hơn các lĩnh vực hợp tác hiện có, nhất là thương mại, đầu tư, tài chính, giao lưu nhân dân, đồng thời mở rộng hợp tác trên các lĩnh vực mới như: đổi mới sáng tạo, chuyển đổi số, </w:t>
      </w:r>
      <w:r w:rsidRPr="00AF0A8E">
        <w:rPr>
          <w:rFonts w:ascii="Times New Roman" w:eastAsia="Calibri" w:hAnsi="Times New Roman" w:cs="Times New Roman"/>
          <w:bCs/>
          <w:sz w:val="30"/>
          <w:szCs w:val="30"/>
          <w:highlight w:val="white"/>
          <w:u w:color="FF0000"/>
        </w:rPr>
        <w:t>xe điện</w:t>
      </w:r>
      <w:r w:rsidRPr="00AF0A8E">
        <w:rPr>
          <w:rFonts w:ascii="Times New Roman" w:eastAsia="Calibri" w:hAnsi="Times New Roman" w:cs="Times New Roman"/>
          <w:bCs/>
          <w:sz w:val="30"/>
          <w:szCs w:val="30"/>
          <w:highlight w:val="white"/>
        </w:rPr>
        <w:t>, năng lượng sạch và tăng trưởng xanh.</w:t>
      </w:r>
    </w:p>
    <w:p w14:paraId="6DCE9509" w14:textId="77777777" w:rsidR="00356A87" w:rsidRPr="00AF0A8E" w:rsidRDefault="00356A87" w:rsidP="00356A87">
      <w:pPr>
        <w:widowControl w:val="0"/>
        <w:spacing w:before="120" w:after="0" w:line="360" w:lineRule="exact"/>
        <w:ind w:firstLine="567"/>
        <w:jc w:val="both"/>
        <w:rPr>
          <w:rFonts w:ascii="Times New Roman" w:eastAsia="Calibri" w:hAnsi="Times New Roman" w:cs="Times New Roman"/>
          <w:bCs/>
          <w:sz w:val="30"/>
          <w:szCs w:val="30"/>
          <w:highlight w:val="white"/>
        </w:rPr>
      </w:pPr>
      <w:r w:rsidRPr="00AF0A8E">
        <w:rPr>
          <w:rFonts w:ascii="Times New Roman" w:eastAsia="Calibri" w:hAnsi="Times New Roman" w:cs="Times New Roman"/>
          <w:bCs/>
          <w:sz w:val="30"/>
          <w:szCs w:val="30"/>
          <w:highlight w:val="white"/>
          <w:u w:color="FF0000"/>
        </w:rPr>
        <w:t>Trong chuỗi</w:t>
      </w:r>
      <w:r w:rsidRPr="00AF0A8E">
        <w:rPr>
          <w:rFonts w:ascii="Times New Roman" w:eastAsia="Calibri" w:hAnsi="Times New Roman" w:cs="Times New Roman"/>
          <w:bCs/>
          <w:sz w:val="30"/>
          <w:szCs w:val="30"/>
          <w:highlight w:val="white"/>
        </w:rPr>
        <w:t xml:space="preserve"> các </w:t>
      </w:r>
      <w:r w:rsidRPr="00AF0A8E">
        <w:rPr>
          <w:rFonts w:ascii="Times New Roman" w:eastAsia="Calibri" w:hAnsi="Times New Roman" w:cs="Times New Roman"/>
          <w:bCs/>
          <w:sz w:val="30"/>
          <w:szCs w:val="30"/>
          <w:highlight w:val="white"/>
          <w:u w:color="FF0000"/>
        </w:rPr>
        <w:t>Hội nghị</w:t>
      </w:r>
      <w:r w:rsidRPr="00AF0A8E">
        <w:rPr>
          <w:rFonts w:ascii="Times New Roman" w:eastAsia="Calibri" w:hAnsi="Times New Roman" w:cs="Times New Roman"/>
          <w:bCs/>
          <w:sz w:val="30"/>
          <w:szCs w:val="30"/>
          <w:highlight w:val="white"/>
        </w:rPr>
        <w:t xml:space="preserve"> Quan chức cấp cao Hiệp hội các quốc gia Đông Nam Á, </w:t>
      </w:r>
      <w:r w:rsidRPr="00AF0A8E">
        <w:rPr>
          <w:rFonts w:ascii="Times New Roman" w:eastAsia="Calibri" w:hAnsi="Times New Roman" w:cs="Times New Roman"/>
          <w:bCs/>
          <w:sz w:val="30"/>
          <w:szCs w:val="30"/>
          <w:highlight w:val="white"/>
          <w:u w:color="FF0000"/>
        </w:rPr>
        <w:t>Thứ trưởng</w:t>
      </w:r>
      <w:r w:rsidRPr="00AF0A8E">
        <w:rPr>
          <w:rFonts w:ascii="Times New Roman" w:eastAsia="Calibri" w:hAnsi="Times New Roman" w:cs="Times New Roman"/>
          <w:bCs/>
          <w:sz w:val="30"/>
          <w:szCs w:val="30"/>
          <w:highlight w:val="white"/>
        </w:rPr>
        <w:t xml:space="preserve"> Ngoại giao Đỗ Hùng Việt, Trưởng SOM ASEAN Việt Nam, đã tham dự cuộc họp Ban điều hành Ủy ban Hiệp ước Khu vực Đông Nam Á không vũ khí hạt nhân (SEANWFZ ExCom); cuộc họp lần thứ 17 Nhóm công tác Hội đồng Điều phối ASEAN về Timor Leste (ACCWG-TL); </w:t>
      </w:r>
      <w:r w:rsidRPr="00AF0A8E">
        <w:rPr>
          <w:rFonts w:ascii="Times New Roman" w:eastAsia="Calibri" w:hAnsi="Times New Roman" w:cs="Times New Roman"/>
          <w:bCs/>
          <w:sz w:val="30"/>
          <w:szCs w:val="30"/>
          <w:highlight w:val="white"/>
          <w:u w:color="FF0000"/>
        </w:rPr>
        <w:t>Hội nghị</w:t>
      </w:r>
      <w:r w:rsidRPr="00AF0A8E">
        <w:rPr>
          <w:rFonts w:ascii="Times New Roman" w:eastAsia="Calibri" w:hAnsi="Times New Roman" w:cs="Times New Roman"/>
          <w:bCs/>
          <w:sz w:val="30"/>
          <w:szCs w:val="30"/>
          <w:highlight w:val="white"/>
        </w:rPr>
        <w:t xml:space="preserve"> SOM </w:t>
      </w:r>
      <w:r w:rsidRPr="00AF0A8E">
        <w:rPr>
          <w:rFonts w:ascii="Times New Roman" w:eastAsia="Calibri" w:hAnsi="Times New Roman" w:cs="Times New Roman"/>
          <w:bCs/>
          <w:sz w:val="30"/>
          <w:szCs w:val="30"/>
          <w:highlight w:val="white"/>
          <w:u w:color="FF0000"/>
        </w:rPr>
        <w:t>ASEAN+</w:t>
      </w:r>
      <w:r w:rsidRPr="00AF0A8E">
        <w:rPr>
          <w:rFonts w:ascii="Times New Roman" w:eastAsia="Calibri" w:hAnsi="Times New Roman" w:cs="Times New Roman"/>
          <w:bCs/>
          <w:sz w:val="30"/>
          <w:szCs w:val="30"/>
          <w:highlight w:val="white"/>
        </w:rPr>
        <w:t xml:space="preserve">3, </w:t>
      </w:r>
      <w:r w:rsidRPr="00AF0A8E">
        <w:rPr>
          <w:rFonts w:ascii="Times New Roman" w:eastAsia="Calibri" w:hAnsi="Times New Roman" w:cs="Times New Roman"/>
          <w:bCs/>
          <w:sz w:val="30"/>
          <w:szCs w:val="30"/>
          <w:highlight w:val="white"/>
          <w:u w:color="FF0000"/>
        </w:rPr>
        <w:t>Cấp cao</w:t>
      </w:r>
      <w:r w:rsidRPr="00AF0A8E">
        <w:rPr>
          <w:rFonts w:ascii="Times New Roman" w:eastAsia="Calibri" w:hAnsi="Times New Roman" w:cs="Times New Roman"/>
          <w:bCs/>
          <w:sz w:val="30"/>
          <w:szCs w:val="30"/>
          <w:highlight w:val="white"/>
        </w:rPr>
        <w:t xml:space="preserve"> Đông </w:t>
      </w:r>
      <w:r w:rsidRPr="00AF0A8E">
        <w:rPr>
          <w:rFonts w:ascii="Times New Roman" w:eastAsia="Calibri" w:hAnsi="Times New Roman" w:cs="Times New Roman"/>
          <w:bCs/>
          <w:sz w:val="30"/>
          <w:szCs w:val="30"/>
          <w:highlight w:val="white"/>
          <w:u w:color="FF0000"/>
        </w:rPr>
        <w:t>Á</w:t>
      </w:r>
      <w:r w:rsidRPr="00AF0A8E">
        <w:rPr>
          <w:rFonts w:ascii="Times New Roman" w:eastAsia="Calibri" w:hAnsi="Times New Roman" w:cs="Times New Roman"/>
          <w:bCs/>
          <w:sz w:val="30"/>
          <w:szCs w:val="30"/>
          <w:highlight w:val="white"/>
        </w:rPr>
        <w:t xml:space="preserve"> (EAS) và </w:t>
      </w:r>
      <w:r w:rsidRPr="00AF0A8E">
        <w:rPr>
          <w:rFonts w:ascii="Times New Roman" w:eastAsia="Calibri" w:hAnsi="Times New Roman" w:cs="Times New Roman"/>
          <w:bCs/>
          <w:sz w:val="30"/>
          <w:szCs w:val="30"/>
          <w:highlight w:val="white"/>
          <w:u w:color="FF0000"/>
        </w:rPr>
        <w:t>Diễn đàn</w:t>
      </w:r>
      <w:r w:rsidRPr="00AF0A8E">
        <w:rPr>
          <w:rFonts w:ascii="Times New Roman" w:eastAsia="Calibri" w:hAnsi="Times New Roman" w:cs="Times New Roman"/>
          <w:bCs/>
          <w:sz w:val="30"/>
          <w:szCs w:val="30"/>
          <w:highlight w:val="white"/>
        </w:rPr>
        <w:t xml:space="preserve"> Khu vực ASEAN (ARF).</w:t>
      </w:r>
    </w:p>
    <w:p w14:paraId="29387F32" w14:textId="77777777" w:rsidR="00356A87" w:rsidRPr="00AF0A8E" w:rsidRDefault="00356A87" w:rsidP="00356A87">
      <w:pPr>
        <w:widowControl w:val="0"/>
        <w:spacing w:before="120" w:after="0" w:line="360" w:lineRule="exact"/>
        <w:ind w:firstLine="567"/>
        <w:jc w:val="both"/>
        <w:rPr>
          <w:rFonts w:ascii="Times New Roman" w:eastAsia="Calibri" w:hAnsi="Times New Roman" w:cs="Times New Roman"/>
          <w:bCs/>
          <w:sz w:val="30"/>
          <w:szCs w:val="30"/>
          <w:highlight w:val="white"/>
        </w:rPr>
      </w:pPr>
      <w:r w:rsidRPr="00AF0A8E">
        <w:rPr>
          <w:rFonts w:ascii="Times New Roman" w:eastAsia="Calibri" w:hAnsi="Times New Roman" w:cs="Times New Roman"/>
          <w:bCs/>
          <w:sz w:val="30"/>
          <w:szCs w:val="30"/>
          <w:highlight w:val="white"/>
        </w:rPr>
        <w:t xml:space="preserve">Phát biểu tại các cuộc họp, </w:t>
      </w:r>
      <w:r w:rsidRPr="00AF0A8E">
        <w:rPr>
          <w:rFonts w:ascii="Times New Roman" w:eastAsia="Calibri" w:hAnsi="Times New Roman" w:cs="Times New Roman"/>
          <w:bCs/>
          <w:sz w:val="30"/>
          <w:szCs w:val="30"/>
          <w:highlight w:val="white"/>
          <w:u w:color="FF0000"/>
        </w:rPr>
        <w:t>Thứ trưởng</w:t>
      </w:r>
      <w:r w:rsidRPr="00AF0A8E">
        <w:rPr>
          <w:rFonts w:ascii="Times New Roman" w:eastAsia="Calibri" w:hAnsi="Times New Roman" w:cs="Times New Roman"/>
          <w:bCs/>
          <w:sz w:val="30"/>
          <w:szCs w:val="30"/>
          <w:highlight w:val="white"/>
        </w:rPr>
        <w:t xml:space="preserve"> Đỗ Hùng Việt đề nghị các nước ưu tiên củng cố và phát huy vai trò của các khuôn khổ ASEAN+3, EAS và ARF với ASEAN đóng vai trò trung tâm, đóng góp tích cực cho việc bảo đảm môi trường hòa bình, an ninh và ổn định, thuận lợi cho nỗ lực thúc đẩy hợp tác thiết thực, tận dụng hiệu quả các động lực tăng trưởng mới, hỗ trợ thu hẹp khoảng cách phát triển, phát triển tiểu vùng, bao gồm tiểu vùng Mekong, hướng tới tăng trưởng bao trùm và phát triển bền vững… Trong vai trò đồng chủ trì Cuộc họp Nhóm </w:t>
      </w:r>
      <w:r w:rsidRPr="00AF0A8E">
        <w:rPr>
          <w:rFonts w:ascii="Times New Roman" w:eastAsia="Calibri" w:hAnsi="Times New Roman" w:cs="Times New Roman"/>
          <w:bCs/>
          <w:sz w:val="30"/>
          <w:szCs w:val="30"/>
          <w:highlight w:val="white"/>
          <w:u w:color="FF0000"/>
        </w:rPr>
        <w:t>giữa kỳ</w:t>
      </w:r>
      <w:r w:rsidRPr="00AF0A8E">
        <w:rPr>
          <w:rFonts w:ascii="Times New Roman" w:eastAsia="Calibri" w:hAnsi="Times New Roman" w:cs="Times New Roman"/>
          <w:bCs/>
          <w:sz w:val="30"/>
          <w:szCs w:val="30"/>
          <w:highlight w:val="white"/>
        </w:rPr>
        <w:t xml:space="preserve"> ARF về Cứu trợ thiên tai (ISM-DR) giai đoạn 7/2023 - 7/2026, </w:t>
      </w:r>
      <w:r w:rsidRPr="00AF0A8E">
        <w:rPr>
          <w:rFonts w:ascii="Times New Roman" w:eastAsia="Calibri" w:hAnsi="Times New Roman" w:cs="Times New Roman"/>
          <w:bCs/>
          <w:sz w:val="30"/>
          <w:szCs w:val="30"/>
          <w:highlight w:val="white"/>
          <w:u w:color="FF0000"/>
        </w:rPr>
        <w:t>Thứ trưởng</w:t>
      </w:r>
      <w:r w:rsidRPr="00AF0A8E">
        <w:rPr>
          <w:rFonts w:ascii="Times New Roman" w:eastAsia="Calibri" w:hAnsi="Times New Roman" w:cs="Times New Roman"/>
          <w:bCs/>
          <w:sz w:val="30"/>
          <w:szCs w:val="30"/>
          <w:highlight w:val="white"/>
        </w:rPr>
        <w:t xml:space="preserve"> đã chia sẻ kế hoạch các hoạt động sẽ được triển khai thời gian tới; đồng thời thông báo một số hoạt động Việt Nam sẽ đồng chủ trì trong năm giữa kỳ 2024 - 2025.</w:t>
      </w:r>
    </w:p>
    <w:p w14:paraId="77745DA1" w14:textId="77777777" w:rsidR="00356A87" w:rsidRPr="00AF0A8E" w:rsidRDefault="00356A87" w:rsidP="00356A87">
      <w:pPr>
        <w:widowControl w:val="0"/>
        <w:spacing w:before="120" w:after="0" w:line="360" w:lineRule="exact"/>
        <w:ind w:firstLine="567"/>
        <w:jc w:val="both"/>
        <w:rPr>
          <w:rFonts w:ascii="Times New Roman" w:eastAsia="Calibri" w:hAnsi="Times New Roman" w:cs="Times New Roman"/>
          <w:bCs/>
          <w:sz w:val="30"/>
          <w:szCs w:val="30"/>
          <w:highlight w:val="white"/>
        </w:rPr>
      </w:pPr>
      <w:r w:rsidRPr="00AF0A8E">
        <w:rPr>
          <w:rFonts w:ascii="Times New Roman" w:eastAsia="Calibri" w:hAnsi="Times New Roman" w:cs="Times New Roman"/>
          <w:bCs/>
          <w:sz w:val="30"/>
          <w:szCs w:val="30"/>
          <w:highlight w:val="white"/>
        </w:rPr>
        <w:t xml:space="preserve">Chia sẻ quan ngại của các nước về tác động của các điểm nóng tới hòa bình, an ninh và ổn định khu vực, Thứ trưởng Đỗ Hùng Việt khẳng định các </w:t>
      </w:r>
      <w:r w:rsidRPr="00AF0A8E">
        <w:rPr>
          <w:rFonts w:ascii="Times New Roman" w:eastAsia="Calibri" w:hAnsi="Times New Roman" w:cs="Times New Roman"/>
          <w:bCs/>
          <w:sz w:val="30"/>
          <w:szCs w:val="30"/>
          <w:highlight w:val="white"/>
          <w:u w:color="FF0000"/>
        </w:rPr>
        <w:t>nước cần</w:t>
      </w:r>
      <w:r w:rsidRPr="00AF0A8E">
        <w:rPr>
          <w:rFonts w:ascii="Times New Roman" w:eastAsia="Calibri" w:hAnsi="Times New Roman" w:cs="Times New Roman"/>
          <w:bCs/>
          <w:sz w:val="30"/>
          <w:szCs w:val="30"/>
          <w:highlight w:val="white"/>
        </w:rPr>
        <w:t xml:space="preserve"> đề cao tham vấn, đối thoại, hợp tác, xây dựng lòng tin, đặc biệt các nước lớn, cần phát huy vai trò tích cực, trách nhiệm, đóng góp cho các nỗ lực giảm căng thẳng, tìm giải pháp cho các vấn đề. </w:t>
      </w:r>
    </w:p>
    <w:p w14:paraId="4638D9BB" w14:textId="77777777" w:rsidR="00356A87" w:rsidRPr="00AF0A8E" w:rsidRDefault="00356A87" w:rsidP="00356A87">
      <w:pPr>
        <w:widowControl w:val="0"/>
        <w:spacing w:before="120" w:after="0" w:line="360" w:lineRule="exact"/>
        <w:ind w:firstLine="567"/>
        <w:jc w:val="both"/>
        <w:rPr>
          <w:rFonts w:ascii="Times New Roman" w:eastAsia="Calibri" w:hAnsi="Times New Roman" w:cs="Times New Roman"/>
          <w:bCs/>
          <w:sz w:val="30"/>
          <w:szCs w:val="30"/>
          <w:highlight w:val="white"/>
        </w:rPr>
      </w:pPr>
      <w:r w:rsidRPr="00AF0A8E">
        <w:rPr>
          <w:rFonts w:ascii="Times New Roman" w:eastAsia="Calibri" w:hAnsi="Times New Roman" w:cs="Times New Roman"/>
          <w:bCs/>
          <w:sz w:val="30"/>
          <w:szCs w:val="30"/>
          <w:highlight w:val="white"/>
        </w:rPr>
        <w:t xml:space="preserve">Về vấn đề Biển Đông, Thứ trưởng Đỗ Hùng Việt nhấn mạnh, Việt Nam mong muốn cùng các nước xây dựng Biển Đông thành vùng biển hòa bình, ổn định, hợp tác và phát triển. Thứ trưởng Đỗ Hùng Việt đề nghị các đối tác tôn trọng và ủng hộ lập trường nguyên tắc của ASEAN về Biển Đông, đặc biệt là các nguyên tắc kiềm chế, giải quyết hòa bình các tranh chấp, </w:t>
      </w:r>
      <w:r w:rsidRPr="00AF0A8E">
        <w:rPr>
          <w:rFonts w:ascii="Times New Roman" w:eastAsia="Calibri" w:hAnsi="Times New Roman" w:cs="Times New Roman"/>
          <w:bCs/>
          <w:sz w:val="30"/>
          <w:szCs w:val="30"/>
          <w:highlight w:val="white"/>
          <w:u w:color="FF0000"/>
        </w:rPr>
        <w:t>thượng tôn luật</w:t>
      </w:r>
      <w:r w:rsidRPr="00AF0A8E">
        <w:rPr>
          <w:rFonts w:ascii="Times New Roman" w:eastAsia="Calibri" w:hAnsi="Times New Roman" w:cs="Times New Roman"/>
          <w:bCs/>
          <w:sz w:val="30"/>
          <w:szCs w:val="30"/>
          <w:highlight w:val="white"/>
        </w:rPr>
        <w:t xml:space="preserve"> pháp quốc tế và </w:t>
      </w:r>
      <w:r w:rsidRPr="00AF0A8E">
        <w:rPr>
          <w:rFonts w:ascii="Times New Roman" w:eastAsia="Calibri" w:hAnsi="Times New Roman" w:cs="Times New Roman"/>
          <w:sz w:val="30"/>
          <w:szCs w:val="30"/>
          <w:highlight w:val="white"/>
          <w:shd w:val="clear" w:color="auto" w:fill="FFFFFF"/>
        </w:rPr>
        <w:t>Công ước Liên hợp quốc về Luật Biển</w:t>
      </w:r>
      <w:r w:rsidRPr="00AF0A8E">
        <w:rPr>
          <w:rFonts w:ascii="Times New Roman" w:eastAsia="Calibri" w:hAnsi="Times New Roman" w:cs="Times New Roman"/>
          <w:bCs/>
          <w:sz w:val="30"/>
          <w:szCs w:val="30"/>
          <w:highlight w:val="white"/>
        </w:rPr>
        <w:t xml:space="preserve"> (UNCLOS) 1982; ủng hộ các </w:t>
      </w:r>
      <w:r w:rsidRPr="00AF0A8E">
        <w:rPr>
          <w:rFonts w:ascii="Times New Roman" w:eastAsia="Calibri" w:hAnsi="Times New Roman" w:cs="Times New Roman"/>
          <w:bCs/>
          <w:sz w:val="30"/>
          <w:szCs w:val="30"/>
          <w:highlight w:val="white"/>
        </w:rPr>
        <w:lastRenderedPageBreak/>
        <w:t xml:space="preserve">nỗ lực thực hiện đầy đủ và hiệu quả </w:t>
      </w:r>
      <w:r w:rsidRPr="00AF0A8E">
        <w:rPr>
          <w:rFonts w:ascii="Times New Roman" w:eastAsia="Calibri" w:hAnsi="Times New Roman" w:cs="Times New Roman"/>
          <w:sz w:val="30"/>
          <w:szCs w:val="30"/>
          <w:highlight w:val="white"/>
        </w:rPr>
        <w:t>Tuyên bố về cách ứng xử của các bên trên Biển Đông</w:t>
      </w:r>
      <w:r w:rsidRPr="00AF0A8E">
        <w:rPr>
          <w:rFonts w:ascii="Times New Roman" w:eastAsia="Calibri" w:hAnsi="Times New Roman" w:cs="Times New Roman"/>
          <w:bCs/>
          <w:sz w:val="30"/>
          <w:szCs w:val="30"/>
          <w:highlight w:val="white"/>
        </w:rPr>
        <w:t xml:space="preserve"> (DOC), tạo môi trường thuận lợi cho tiến trình đàm phán xây dựng </w:t>
      </w:r>
      <w:r w:rsidRPr="00AF0A8E">
        <w:rPr>
          <w:rFonts w:ascii="Times New Roman" w:eastAsia="Calibri" w:hAnsi="Times New Roman" w:cs="Times New Roman"/>
          <w:b/>
          <w:bCs/>
          <w:sz w:val="30"/>
          <w:szCs w:val="30"/>
          <w:highlight w:val="white"/>
          <w:shd w:val="clear" w:color="auto" w:fill="FFFFFF"/>
        </w:rPr>
        <w:t>Bộ Quy tắc ứng xử ở Biển Đông (</w:t>
      </w:r>
      <w:r w:rsidRPr="00AF0A8E">
        <w:rPr>
          <w:rFonts w:ascii="Times New Roman" w:eastAsia="Calibri" w:hAnsi="Times New Roman" w:cs="Times New Roman"/>
          <w:bCs/>
          <w:sz w:val="30"/>
          <w:szCs w:val="30"/>
          <w:highlight w:val="white"/>
        </w:rPr>
        <w:t>COC) hiệu quả, thực chất, phù hợp luật pháp quốc tế, đặc biệt là UNCLOS 1982.</w:t>
      </w:r>
    </w:p>
    <w:p w14:paraId="0E05B8AC" w14:textId="77777777" w:rsidR="00356A87" w:rsidRPr="00AF0A8E" w:rsidRDefault="00356A87" w:rsidP="00356A87">
      <w:pPr>
        <w:widowControl w:val="0"/>
        <w:spacing w:before="120" w:after="0" w:line="360" w:lineRule="exact"/>
        <w:ind w:firstLine="567"/>
        <w:jc w:val="both"/>
        <w:rPr>
          <w:rFonts w:ascii="Times New Roman" w:eastAsia="Calibri" w:hAnsi="Times New Roman" w:cs="Times New Roman"/>
          <w:b/>
          <w:sz w:val="30"/>
          <w:szCs w:val="30"/>
          <w:highlight w:val="white"/>
        </w:rPr>
      </w:pPr>
      <w:r w:rsidRPr="00AF0A8E">
        <w:rPr>
          <w:rFonts w:ascii="Times New Roman" w:eastAsia="Calibri" w:hAnsi="Times New Roman" w:cs="Times New Roman"/>
          <w:b/>
          <w:sz w:val="30"/>
          <w:szCs w:val="30"/>
          <w:highlight w:val="white"/>
        </w:rPr>
        <w:t xml:space="preserve">4. </w:t>
      </w:r>
      <w:r w:rsidRPr="00AF0A8E">
        <w:rPr>
          <w:rFonts w:ascii="Times New Roman" w:eastAsia="Calibri" w:hAnsi="Times New Roman" w:cs="Times New Roman"/>
          <w:b/>
          <w:sz w:val="30"/>
          <w:szCs w:val="30"/>
          <w:highlight w:val="white"/>
          <w:u w:color="FF0000"/>
        </w:rPr>
        <w:t>Diễn đàn</w:t>
      </w:r>
      <w:r w:rsidRPr="00AF0A8E">
        <w:rPr>
          <w:rFonts w:ascii="Times New Roman" w:eastAsia="Calibri" w:hAnsi="Times New Roman" w:cs="Times New Roman"/>
          <w:b/>
          <w:sz w:val="30"/>
          <w:szCs w:val="30"/>
          <w:highlight w:val="white"/>
        </w:rPr>
        <w:t xml:space="preserve"> Kinh tế Quốc tế </w:t>
      </w:r>
      <w:r w:rsidRPr="00AF0A8E">
        <w:rPr>
          <w:rFonts w:ascii="Times New Roman" w:eastAsia="Calibri" w:hAnsi="Times New Roman" w:cs="Times New Roman"/>
          <w:b/>
          <w:bCs/>
          <w:iCs/>
          <w:sz w:val="30"/>
          <w:szCs w:val="30"/>
          <w:highlight w:val="white"/>
        </w:rPr>
        <w:t xml:space="preserve">Saint </w:t>
      </w:r>
      <w:r w:rsidRPr="00AF0A8E">
        <w:rPr>
          <w:rFonts w:ascii="Times New Roman" w:eastAsia="Calibri" w:hAnsi="Times New Roman" w:cs="Times New Roman"/>
          <w:b/>
          <w:bCs/>
          <w:iCs/>
          <w:sz w:val="30"/>
          <w:szCs w:val="30"/>
          <w:highlight w:val="white"/>
          <w:u w:color="FF0000"/>
        </w:rPr>
        <w:t>Petersburg</w:t>
      </w:r>
      <w:r w:rsidRPr="00AF0A8E">
        <w:rPr>
          <w:rFonts w:ascii="Times New Roman" w:eastAsia="Calibri" w:hAnsi="Times New Roman" w:cs="Times New Roman"/>
          <w:b/>
          <w:sz w:val="30"/>
          <w:szCs w:val="30"/>
          <w:highlight w:val="white"/>
        </w:rPr>
        <w:t xml:space="preserve"> </w:t>
      </w:r>
    </w:p>
    <w:p w14:paraId="0C8A5AE1" w14:textId="77777777" w:rsidR="00356A87" w:rsidRPr="00AF0A8E" w:rsidRDefault="00356A87" w:rsidP="00356A87">
      <w:pPr>
        <w:widowControl w:val="0"/>
        <w:spacing w:before="120" w:after="0" w:line="360" w:lineRule="exact"/>
        <w:ind w:firstLine="567"/>
        <w:jc w:val="both"/>
        <w:rPr>
          <w:rFonts w:ascii="Times New Roman" w:eastAsia="Calibri" w:hAnsi="Times New Roman" w:cs="Times New Roman"/>
          <w:bCs/>
          <w:i/>
          <w:iCs/>
          <w:sz w:val="30"/>
          <w:szCs w:val="30"/>
          <w:highlight w:val="white"/>
        </w:rPr>
      </w:pPr>
      <w:r w:rsidRPr="00AF0A8E">
        <w:rPr>
          <w:rFonts w:ascii="Times New Roman" w:eastAsia="Calibri" w:hAnsi="Times New Roman" w:cs="Times New Roman"/>
          <w:bCs/>
          <w:i/>
          <w:iCs/>
          <w:sz w:val="30"/>
          <w:szCs w:val="30"/>
          <w:highlight w:val="white"/>
        </w:rPr>
        <w:t xml:space="preserve">Diễn đàn Kinh tế Quốc tế Saint Petersburg lần thứ 27 (Spief 2024), diễn ra từ ngày 05 - 08/6/2024 tại </w:t>
      </w:r>
      <w:r w:rsidRPr="00AF0A8E">
        <w:rPr>
          <w:rFonts w:ascii="Times New Roman" w:eastAsia="Calibri" w:hAnsi="Times New Roman" w:cs="Times New Roman"/>
          <w:i/>
          <w:iCs/>
          <w:sz w:val="30"/>
          <w:szCs w:val="30"/>
          <w:highlight w:val="white"/>
          <w:shd w:val="clear" w:color="auto" w:fill="FFFFFF"/>
        </w:rPr>
        <w:t>“thủ đô phương Bắc” nước Nga</w:t>
      </w:r>
      <w:r w:rsidRPr="00AF0A8E">
        <w:rPr>
          <w:rFonts w:ascii="Times New Roman" w:eastAsia="Calibri" w:hAnsi="Times New Roman" w:cs="Times New Roman"/>
          <w:bCs/>
          <w:i/>
          <w:iCs/>
          <w:sz w:val="30"/>
          <w:szCs w:val="30"/>
          <w:highlight w:val="white"/>
        </w:rPr>
        <w:t xml:space="preserve">, là </w:t>
      </w:r>
      <w:r w:rsidRPr="00AF0A8E">
        <w:rPr>
          <w:rFonts w:ascii="Times New Roman" w:eastAsia="Calibri" w:hAnsi="Times New Roman" w:cs="Times New Roman"/>
          <w:bCs/>
          <w:i/>
          <w:iCs/>
          <w:sz w:val="30"/>
          <w:szCs w:val="30"/>
          <w:highlight w:val="white"/>
          <w:u w:color="FF0000"/>
        </w:rPr>
        <w:t>sự kiện</w:t>
      </w:r>
      <w:r w:rsidRPr="00AF0A8E">
        <w:rPr>
          <w:rFonts w:ascii="Times New Roman" w:eastAsia="Calibri" w:hAnsi="Times New Roman" w:cs="Times New Roman"/>
          <w:bCs/>
          <w:i/>
          <w:iCs/>
          <w:sz w:val="30"/>
          <w:szCs w:val="30"/>
          <w:highlight w:val="white"/>
        </w:rPr>
        <w:t xml:space="preserve"> thường niên quan trọng nhằm gắn kết các đối tác kinh doanh của Nga và cung cấp nền tảng cho các thỏa thuận song phương, đồng thời có tham vọng đưa ra hướng giải quyết các vấn đề toàn cầu hiện nay.</w:t>
      </w:r>
    </w:p>
    <w:p w14:paraId="32CD2CA6" w14:textId="77777777" w:rsidR="00356A87" w:rsidRPr="00AF0A8E" w:rsidRDefault="00356A87" w:rsidP="00356A87">
      <w:pPr>
        <w:widowControl w:val="0"/>
        <w:spacing w:before="120" w:after="0" w:line="360" w:lineRule="exact"/>
        <w:ind w:firstLine="567"/>
        <w:jc w:val="both"/>
        <w:rPr>
          <w:rFonts w:ascii="Times New Roman" w:eastAsia="Calibri" w:hAnsi="Times New Roman" w:cs="Times New Roman"/>
          <w:bCs/>
          <w:sz w:val="30"/>
          <w:szCs w:val="30"/>
          <w:highlight w:val="white"/>
        </w:rPr>
      </w:pPr>
      <w:r w:rsidRPr="00AF0A8E">
        <w:rPr>
          <w:rFonts w:ascii="Times New Roman" w:eastAsia="Calibri" w:hAnsi="Times New Roman" w:cs="Times New Roman"/>
          <w:sz w:val="30"/>
          <w:szCs w:val="30"/>
          <w:highlight w:val="white"/>
          <w:shd w:val="clear" w:color="auto" w:fill="F9F9F9"/>
        </w:rPr>
        <w:t> </w:t>
      </w:r>
      <w:hyperlink r:id="rId9" w:tgtFrame="_blank" w:history="1">
        <w:r w:rsidRPr="00AF0A8E">
          <w:rPr>
            <w:rFonts w:ascii="Times New Roman" w:eastAsia="Calibri" w:hAnsi="Times New Roman" w:cs="Times New Roman"/>
            <w:bCs/>
            <w:sz w:val="30"/>
            <w:szCs w:val="30"/>
            <w:highlight w:val="white"/>
          </w:rPr>
          <w:t>Sự kiện này thu hút hơn 100 quốc gia và vùng lãnh thổ tham gia</w:t>
        </w:r>
      </w:hyperlink>
      <w:r w:rsidRPr="00AF0A8E">
        <w:rPr>
          <w:rFonts w:ascii="Times New Roman" w:eastAsia="Calibri" w:hAnsi="Times New Roman" w:cs="Times New Roman"/>
          <w:bCs/>
          <w:sz w:val="30"/>
          <w:szCs w:val="30"/>
          <w:highlight w:val="white"/>
        </w:rPr>
        <w:t>. </w:t>
      </w:r>
      <w:hyperlink r:id="rId10" w:tgtFrame="_blank" w:history="1">
        <w:r w:rsidRPr="00AF0A8E">
          <w:rPr>
            <w:rFonts w:ascii="Times New Roman" w:eastAsia="Calibri" w:hAnsi="Times New Roman" w:cs="Times New Roman"/>
            <w:bCs/>
            <w:sz w:val="30"/>
            <w:szCs w:val="30"/>
            <w:highlight w:val="white"/>
            <w:u w:color="FF0000"/>
          </w:rPr>
          <w:t>Chủ đề</w:t>
        </w:r>
        <w:r w:rsidRPr="00AF0A8E">
          <w:rPr>
            <w:rFonts w:ascii="Times New Roman" w:eastAsia="Calibri" w:hAnsi="Times New Roman" w:cs="Times New Roman"/>
            <w:bCs/>
            <w:sz w:val="30"/>
            <w:szCs w:val="30"/>
            <w:highlight w:val="white"/>
          </w:rPr>
          <w:t xml:space="preserve"> của SPIEF 2024 là “Nền tảng đa cực - hình thành các trung tâm tăng trưởng mới”, tập trung vào các vấn đề như chuyển đổi sang nền kinh tế thế giới đa cực, mục tiêu và nhiệm vụ của Nga trong chu kỳ kinh tế mới, xây dựng xã hội lành mạnh và ứng dụng công nghệ cho phát triển</w:t>
        </w:r>
      </w:hyperlink>
      <w:r w:rsidRPr="00AF0A8E">
        <w:rPr>
          <w:rFonts w:ascii="Times New Roman" w:eastAsia="Calibri" w:hAnsi="Times New Roman" w:cs="Times New Roman"/>
          <w:bCs/>
          <w:sz w:val="30"/>
          <w:szCs w:val="30"/>
          <w:highlight w:val="white"/>
        </w:rPr>
        <w:t xml:space="preserve">. </w:t>
      </w:r>
    </w:p>
    <w:p w14:paraId="0436BE04" w14:textId="77777777" w:rsidR="00356A87" w:rsidRPr="00AF0A8E" w:rsidRDefault="00356A87" w:rsidP="00356A87">
      <w:pPr>
        <w:widowControl w:val="0"/>
        <w:spacing w:before="120" w:after="0" w:line="360" w:lineRule="exact"/>
        <w:ind w:firstLine="567"/>
        <w:jc w:val="both"/>
        <w:rPr>
          <w:rFonts w:ascii="Times New Roman" w:eastAsia="Calibri" w:hAnsi="Times New Roman" w:cs="Times New Roman"/>
          <w:bCs/>
          <w:sz w:val="30"/>
          <w:szCs w:val="30"/>
          <w:highlight w:val="white"/>
        </w:rPr>
      </w:pPr>
      <w:r w:rsidRPr="00AF0A8E">
        <w:rPr>
          <w:rFonts w:ascii="Times New Roman" w:eastAsia="Calibri" w:hAnsi="Times New Roman" w:cs="Times New Roman"/>
          <w:bCs/>
          <w:sz w:val="30"/>
          <w:szCs w:val="30"/>
          <w:highlight w:val="white"/>
        </w:rPr>
        <w:t xml:space="preserve">Tại phiên toàn thể của Diễn đàn, </w:t>
      </w:r>
      <w:r w:rsidRPr="00AF0A8E">
        <w:rPr>
          <w:rFonts w:ascii="Times New Roman" w:eastAsia="Calibri" w:hAnsi="Times New Roman" w:cs="Times New Roman"/>
          <w:bCs/>
          <w:sz w:val="30"/>
          <w:szCs w:val="30"/>
          <w:highlight w:val="white"/>
          <w:u w:color="FF0000"/>
        </w:rPr>
        <w:t>Tổng thống</w:t>
      </w:r>
      <w:r w:rsidRPr="00AF0A8E">
        <w:rPr>
          <w:rFonts w:ascii="Times New Roman" w:eastAsia="Calibri" w:hAnsi="Times New Roman" w:cs="Times New Roman"/>
          <w:bCs/>
          <w:sz w:val="30"/>
          <w:szCs w:val="30"/>
          <w:highlight w:val="white"/>
        </w:rPr>
        <w:t xml:space="preserve"> Liên bang Nga Vladimir </w:t>
      </w:r>
      <w:r w:rsidRPr="00AF0A8E">
        <w:rPr>
          <w:rFonts w:ascii="Times New Roman" w:eastAsia="Calibri" w:hAnsi="Times New Roman" w:cs="Times New Roman"/>
          <w:bCs/>
          <w:sz w:val="30"/>
          <w:szCs w:val="30"/>
          <w:highlight w:val="white"/>
          <w:u w:color="FF0000"/>
        </w:rPr>
        <w:t>Putin</w:t>
      </w:r>
      <w:r w:rsidRPr="00AF0A8E">
        <w:rPr>
          <w:rFonts w:ascii="Times New Roman" w:eastAsia="Calibri" w:hAnsi="Times New Roman" w:cs="Times New Roman"/>
          <w:bCs/>
          <w:sz w:val="30"/>
          <w:szCs w:val="30"/>
          <w:highlight w:val="white"/>
        </w:rPr>
        <w:t xml:space="preserve"> đã có bài phát biểu quan trọng. Ông Putin nhận định, các nước khu vực châu Á và châu Phi đang ngày càng khẳng định được vị thế trên trường quốc tế, chính hai khu vực này sẽ quyết định hướng phát triển tương lai vào giữa thế kỷ XXI. Về vị trí của nền kinh tế Nga trên thế giới, </w:t>
      </w:r>
      <w:r w:rsidRPr="00AF0A8E">
        <w:rPr>
          <w:rFonts w:ascii="Times New Roman" w:eastAsia="Calibri" w:hAnsi="Times New Roman" w:cs="Times New Roman"/>
          <w:bCs/>
          <w:sz w:val="30"/>
          <w:szCs w:val="30"/>
          <w:highlight w:val="white"/>
          <w:u w:color="FF0000"/>
        </w:rPr>
        <w:t>Tổng thống</w:t>
      </w:r>
      <w:r w:rsidRPr="00AF0A8E">
        <w:rPr>
          <w:rFonts w:ascii="Times New Roman" w:eastAsia="Calibri" w:hAnsi="Times New Roman" w:cs="Times New Roman"/>
          <w:bCs/>
          <w:sz w:val="30"/>
          <w:szCs w:val="30"/>
          <w:highlight w:val="white"/>
        </w:rPr>
        <w:t xml:space="preserve"> Putin cho biết nước này đặt mục tiêu trở thành một trong 4 nền kinh tế lớn nhất thế giới, là một trong những </w:t>
      </w:r>
      <w:r w:rsidRPr="00AF0A8E">
        <w:rPr>
          <w:rFonts w:ascii="Times New Roman" w:eastAsia="Calibri" w:hAnsi="Times New Roman" w:cs="Times New Roman"/>
          <w:bCs/>
          <w:sz w:val="30"/>
          <w:szCs w:val="30"/>
          <w:highlight w:val="white"/>
          <w:u w:color="FF0000"/>
        </w:rPr>
        <w:t>nước tham</w:t>
      </w:r>
      <w:r w:rsidRPr="00AF0A8E">
        <w:rPr>
          <w:rFonts w:ascii="Times New Roman" w:eastAsia="Calibri" w:hAnsi="Times New Roman" w:cs="Times New Roman"/>
          <w:bCs/>
          <w:sz w:val="30"/>
          <w:szCs w:val="30"/>
          <w:highlight w:val="white"/>
        </w:rPr>
        <w:t xml:space="preserve"> gia chính vào thương mại thế giới bất chấp mọi trở ngại và lệnh trừng phạt. Các quốc gia thân thiện với </w:t>
      </w:r>
      <w:r w:rsidRPr="00AF0A8E">
        <w:rPr>
          <w:rFonts w:ascii="Times New Roman" w:eastAsia="Calibri" w:hAnsi="Times New Roman" w:cs="Times New Roman"/>
          <w:bCs/>
          <w:sz w:val="30"/>
          <w:szCs w:val="30"/>
          <w:highlight w:val="white"/>
          <w:u w:color="FF0000"/>
        </w:rPr>
        <w:t>Nga chiếm 3/</w:t>
      </w:r>
      <w:r w:rsidRPr="00AF0A8E">
        <w:rPr>
          <w:rFonts w:ascii="Times New Roman" w:eastAsia="Calibri" w:hAnsi="Times New Roman" w:cs="Times New Roman"/>
          <w:bCs/>
          <w:sz w:val="30"/>
          <w:szCs w:val="30"/>
          <w:highlight w:val="white"/>
        </w:rPr>
        <w:t xml:space="preserve">4 kim ngạch thương mại của nước này. Nga cũng tiếp tục hợp tác hiệu quả với các đối tác trong Liên minh kinh tế Á - Âu (EAEU). Đồng thời, đề cao vai trò của BRICS, cho biết Khối này đang xúc tiến xây dựng hệ thống thanh toán độc lập, không phụ thuộc vào phương Tây, không chịu sức ép chính trị, không bị lợi dụng và bị can thiệp từ bên ngoài; khẳng định BRICS có tiềm năng để mở rộng và </w:t>
      </w:r>
      <w:r w:rsidRPr="00AF0A8E">
        <w:rPr>
          <w:rFonts w:ascii="Times New Roman" w:eastAsia="Calibri" w:hAnsi="Times New Roman" w:cs="Times New Roman"/>
          <w:bCs/>
          <w:sz w:val="30"/>
          <w:szCs w:val="30"/>
          <w:highlight w:val="white"/>
          <w:u w:color="FF0000"/>
        </w:rPr>
        <w:t>Nga luôn</w:t>
      </w:r>
      <w:r w:rsidRPr="00AF0A8E">
        <w:rPr>
          <w:rFonts w:ascii="Times New Roman" w:eastAsia="Calibri" w:hAnsi="Times New Roman" w:cs="Times New Roman"/>
          <w:bCs/>
          <w:sz w:val="30"/>
          <w:szCs w:val="30"/>
          <w:highlight w:val="white"/>
        </w:rPr>
        <w:t xml:space="preserve"> hoan nghênh các nước tham gia liên minh này.</w:t>
      </w:r>
    </w:p>
    <w:p w14:paraId="43244D89" w14:textId="77777777" w:rsidR="00356A87" w:rsidRPr="00AF0A8E" w:rsidRDefault="00356A87" w:rsidP="00356A87">
      <w:pPr>
        <w:widowControl w:val="0"/>
        <w:spacing w:before="120" w:after="0" w:line="360" w:lineRule="exact"/>
        <w:ind w:firstLine="567"/>
        <w:jc w:val="both"/>
        <w:rPr>
          <w:rFonts w:ascii="Times New Roman" w:eastAsia="Calibri" w:hAnsi="Times New Roman" w:cs="Times New Roman"/>
          <w:bCs/>
          <w:sz w:val="30"/>
          <w:szCs w:val="30"/>
          <w:highlight w:val="white"/>
        </w:rPr>
      </w:pPr>
      <w:r w:rsidRPr="00AF0A8E">
        <w:rPr>
          <w:rFonts w:ascii="Times New Roman" w:eastAsia="Calibri" w:hAnsi="Times New Roman" w:cs="Times New Roman"/>
          <w:bCs/>
          <w:sz w:val="30"/>
          <w:szCs w:val="30"/>
          <w:highlight w:val="white"/>
        </w:rPr>
        <w:t>Trong thông điệp gửi tới SPIEF 2024, Phó Thủ tướng Trần Lưu Quang nhấn mạnh, sự đoàn kết, hợp tác và hành xử có trách nhiệm của tất cả các quốc gia để cùng vượt qua những thách thức chung; tầm quan trọng của việc hợp tác dựa trên các nguyên tắc bình đẳng, cùng có lợi, tôn trọng lẫn nhau, tuân thủ Hiến chương Liên hợp quốc và luật pháp quốc tế. Đồng thời, đưa ra các đề xuất:</w:t>
      </w:r>
    </w:p>
    <w:p w14:paraId="62BF4F71" w14:textId="77777777" w:rsidR="00356A87" w:rsidRPr="00AF0A8E" w:rsidRDefault="00356A87" w:rsidP="00356A87">
      <w:pPr>
        <w:widowControl w:val="0"/>
        <w:spacing w:before="120" w:after="0" w:line="360" w:lineRule="exact"/>
        <w:ind w:firstLine="567"/>
        <w:jc w:val="both"/>
        <w:rPr>
          <w:rFonts w:ascii="Times New Roman" w:eastAsia="Calibri" w:hAnsi="Times New Roman" w:cs="Times New Roman"/>
          <w:bCs/>
          <w:sz w:val="30"/>
          <w:szCs w:val="30"/>
          <w:highlight w:val="white"/>
        </w:rPr>
      </w:pPr>
      <w:r w:rsidRPr="00AF0A8E">
        <w:rPr>
          <w:rFonts w:ascii="Times New Roman" w:eastAsia="Calibri" w:hAnsi="Times New Roman" w:cs="Times New Roman"/>
          <w:bCs/>
          <w:i/>
          <w:iCs/>
          <w:sz w:val="30"/>
          <w:szCs w:val="30"/>
          <w:highlight w:val="white"/>
        </w:rPr>
        <w:t>Thứ nhất</w:t>
      </w:r>
      <w:r w:rsidRPr="00AF0A8E">
        <w:rPr>
          <w:rFonts w:ascii="Times New Roman" w:eastAsia="Calibri" w:hAnsi="Times New Roman" w:cs="Times New Roman"/>
          <w:bCs/>
          <w:sz w:val="30"/>
          <w:szCs w:val="30"/>
          <w:highlight w:val="white"/>
        </w:rPr>
        <w:t xml:space="preserve">, phát triển các hành lang giao thông liên quốc gia từ Đông sang Tây và từ Bắc tới Nam để hình thành các tuyến hành lang mới, kết nối các trung </w:t>
      </w:r>
      <w:r w:rsidRPr="00AF0A8E">
        <w:rPr>
          <w:rFonts w:ascii="Times New Roman" w:eastAsia="Calibri" w:hAnsi="Times New Roman" w:cs="Times New Roman"/>
          <w:bCs/>
          <w:sz w:val="30"/>
          <w:szCs w:val="30"/>
          <w:highlight w:val="white"/>
        </w:rPr>
        <w:lastRenderedPageBreak/>
        <w:t xml:space="preserve">tâm kinh tế trên toàn châu lục. </w:t>
      </w:r>
    </w:p>
    <w:p w14:paraId="6057979D" w14:textId="77777777" w:rsidR="00356A87" w:rsidRPr="00AF0A8E" w:rsidRDefault="00356A87" w:rsidP="00356A87">
      <w:pPr>
        <w:widowControl w:val="0"/>
        <w:spacing w:before="120" w:after="0" w:line="360" w:lineRule="exact"/>
        <w:ind w:firstLine="567"/>
        <w:jc w:val="both"/>
        <w:rPr>
          <w:rFonts w:ascii="Times New Roman" w:eastAsia="Calibri" w:hAnsi="Times New Roman" w:cs="Times New Roman"/>
          <w:bCs/>
          <w:sz w:val="30"/>
          <w:szCs w:val="30"/>
          <w:highlight w:val="white"/>
        </w:rPr>
      </w:pPr>
      <w:r w:rsidRPr="00AF0A8E">
        <w:rPr>
          <w:rFonts w:ascii="Times New Roman" w:eastAsia="Calibri" w:hAnsi="Times New Roman" w:cs="Times New Roman"/>
          <w:bCs/>
          <w:i/>
          <w:iCs/>
          <w:sz w:val="30"/>
          <w:szCs w:val="30"/>
          <w:highlight w:val="white"/>
        </w:rPr>
        <w:t>Thứ hai</w:t>
      </w:r>
      <w:r w:rsidRPr="00AF0A8E">
        <w:rPr>
          <w:rFonts w:ascii="Times New Roman" w:eastAsia="Calibri" w:hAnsi="Times New Roman" w:cs="Times New Roman"/>
          <w:bCs/>
          <w:sz w:val="30"/>
          <w:szCs w:val="30"/>
          <w:highlight w:val="white"/>
        </w:rPr>
        <w:t xml:space="preserve">, tăng cường hợp tác thương mại và đầu tư. Việt Nam sẵn sàng là cầu nối thúc đẩy hợp tác giữa Liên minh kinh tế Á - Âu với ASEAN, mong hai bên sớm nghiên cứu khả năng xây dựng một hiệp định thương mại tự do. </w:t>
      </w:r>
    </w:p>
    <w:p w14:paraId="1B603BA7" w14:textId="77777777" w:rsidR="00356A87" w:rsidRPr="00AF0A8E" w:rsidRDefault="00356A87" w:rsidP="00356A87">
      <w:pPr>
        <w:widowControl w:val="0"/>
        <w:spacing w:before="120" w:after="0" w:line="360" w:lineRule="exact"/>
        <w:ind w:firstLine="567"/>
        <w:jc w:val="both"/>
        <w:rPr>
          <w:rFonts w:ascii="Times New Roman" w:eastAsia="Calibri" w:hAnsi="Times New Roman" w:cs="Times New Roman"/>
          <w:bCs/>
          <w:sz w:val="30"/>
          <w:szCs w:val="30"/>
          <w:highlight w:val="white"/>
        </w:rPr>
      </w:pPr>
      <w:r w:rsidRPr="00AF0A8E">
        <w:rPr>
          <w:rFonts w:ascii="Times New Roman" w:eastAsia="Calibri" w:hAnsi="Times New Roman" w:cs="Times New Roman"/>
          <w:bCs/>
          <w:i/>
          <w:iCs/>
          <w:sz w:val="30"/>
          <w:szCs w:val="30"/>
          <w:highlight w:val="white"/>
        </w:rPr>
        <w:t>Thứ ba,</w:t>
      </w:r>
      <w:r w:rsidRPr="00AF0A8E">
        <w:rPr>
          <w:rFonts w:ascii="Times New Roman" w:eastAsia="Calibri" w:hAnsi="Times New Roman" w:cs="Times New Roman"/>
          <w:bCs/>
          <w:sz w:val="30"/>
          <w:szCs w:val="30"/>
          <w:highlight w:val="white"/>
        </w:rPr>
        <w:t xml:space="preserve"> đẩy mạnh hợp tác về chuyển đổi xanh, chuyển đổi số. Trong đó, các quốc gia đi trước trong tiến trình này cần chia sẻ kinh nghiệm, hỗ trợ các nước đang phát triển, bao gồm Việt Nam.</w:t>
      </w:r>
    </w:p>
    <w:p w14:paraId="55DD326F" w14:textId="77777777" w:rsidR="00356A87" w:rsidRPr="00AF0A8E" w:rsidRDefault="00356A87" w:rsidP="00356A87">
      <w:pPr>
        <w:spacing w:before="120" w:after="0" w:line="360" w:lineRule="exact"/>
        <w:ind w:firstLine="567"/>
        <w:jc w:val="both"/>
        <w:rPr>
          <w:rFonts w:ascii="Times New Roman" w:eastAsia="Calibri" w:hAnsi="Times New Roman" w:cs="Times New Roman"/>
          <w:b/>
          <w:sz w:val="30"/>
          <w:szCs w:val="30"/>
          <w:highlight w:val="white"/>
        </w:rPr>
      </w:pPr>
      <w:r w:rsidRPr="00AF0A8E">
        <w:rPr>
          <w:rFonts w:ascii="Times New Roman" w:eastAsia="Calibri" w:hAnsi="Times New Roman" w:cs="Times New Roman"/>
          <w:b/>
          <w:sz w:val="30"/>
          <w:szCs w:val="30"/>
          <w:highlight w:val="white"/>
        </w:rPr>
        <w:t xml:space="preserve">5. Việt Nam được bầu làm Phó Chủ tịch Đại hội đồng Công ước 2003 </w:t>
      </w:r>
    </w:p>
    <w:p w14:paraId="21E4B214" w14:textId="77777777" w:rsidR="00356A87" w:rsidRPr="00AF0A8E" w:rsidRDefault="00356A87" w:rsidP="00356A87">
      <w:pPr>
        <w:spacing w:before="120" w:after="0" w:line="360" w:lineRule="exact"/>
        <w:ind w:firstLine="567"/>
        <w:jc w:val="both"/>
        <w:rPr>
          <w:rFonts w:ascii="Times New Roman" w:eastAsia="Calibri" w:hAnsi="Times New Roman" w:cs="Times New Roman"/>
          <w:i/>
          <w:sz w:val="30"/>
          <w:szCs w:val="30"/>
          <w:highlight w:val="white"/>
        </w:rPr>
      </w:pPr>
      <w:r w:rsidRPr="00AF0A8E">
        <w:rPr>
          <w:rFonts w:ascii="Times New Roman" w:eastAsia="Calibri" w:hAnsi="Times New Roman" w:cs="Times New Roman"/>
          <w:i/>
          <w:sz w:val="30"/>
          <w:szCs w:val="30"/>
          <w:highlight w:val="white"/>
        </w:rPr>
        <w:t xml:space="preserve">Ngày 11/6/2024, tại phiên khai mạc của Kỳ họp lần thứ 10 Đại hội đồng Công ước 2003 về bảo vệ Di sản Văn hóa Phi vật thể (Công ước 2003) tổ chức tại Trụ sở Tổ chức Giáo dục, Khoa học và Văn hóa Liên hợp quốc (UNESCO), Việt Nam đã được các nước thành viên tín nhiệm </w:t>
      </w:r>
      <w:r w:rsidRPr="00AF0A8E">
        <w:rPr>
          <w:rFonts w:ascii="Times New Roman" w:eastAsia="Calibri" w:hAnsi="Times New Roman" w:cs="Times New Roman"/>
          <w:i/>
          <w:sz w:val="30"/>
          <w:szCs w:val="30"/>
          <w:highlight w:val="white"/>
          <w:u w:color="FF0000"/>
        </w:rPr>
        <w:t>cao bầu</w:t>
      </w:r>
      <w:r w:rsidRPr="00AF0A8E">
        <w:rPr>
          <w:rFonts w:ascii="Times New Roman" w:eastAsia="Calibri" w:hAnsi="Times New Roman" w:cs="Times New Roman"/>
          <w:i/>
          <w:sz w:val="30"/>
          <w:szCs w:val="30"/>
          <w:highlight w:val="white"/>
        </w:rPr>
        <w:t xml:space="preserve"> làm Phó Chủ tịch Đại hội đồng Công ước 2003.</w:t>
      </w:r>
    </w:p>
    <w:p w14:paraId="5D90765E" w14:textId="77777777" w:rsidR="00356A87" w:rsidRPr="00AF0A8E" w:rsidRDefault="00356A87" w:rsidP="00356A87">
      <w:pPr>
        <w:spacing w:before="120" w:after="0" w:line="360" w:lineRule="exact"/>
        <w:ind w:firstLine="567"/>
        <w:jc w:val="both"/>
        <w:rPr>
          <w:rFonts w:ascii="Times New Roman" w:eastAsia="Calibri" w:hAnsi="Times New Roman" w:cs="Times New Roman"/>
          <w:spacing w:val="-2"/>
          <w:sz w:val="30"/>
          <w:szCs w:val="30"/>
          <w:highlight w:val="white"/>
        </w:rPr>
      </w:pPr>
      <w:r w:rsidRPr="00AF0A8E">
        <w:rPr>
          <w:rFonts w:ascii="Times New Roman" w:eastAsia="Calibri" w:hAnsi="Times New Roman" w:cs="Times New Roman"/>
          <w:spacing w:val="-2"/>
          <w:sz w:val="30"/>
          <w:szCs w:val="30"/>
          <w:highlight w:val="white"/>
        </w:rPr>
        <w:t xml:space="preserve">Đại hội đồng Công ước 2003 là cơ quan quyền lực cao nhất của UNESCO trong lĩnh vực bảo vệ di sản văn hoá phi vật thể, gồm đại diện của 183 nước thành viên. Việt Nam chính thức tham gia Công ước 2003 vào ngày 05/09/2005, trở thành một trong 30 quốc gia đầu tiên trên thế giới gia nhập Công ước quan trọng này. Là một thành viên tích cực và có trách nhiệm, Việt Nam đã có nhiều đóng góp quan trọng, hiệu quả, thiết thực. Các quốc gia thành viên Công ước 2003 đánh giá cao những kinh nghiệm của Việt Nam trong bảo vệ và phát huy di sản văn hóa phi vật thể ở phương diện lý luận, luật pháp và thực tiễn. </w:t>
      </w:r>
    </w:p>
    <w:p w14:paraId="0A19CA78" w14:textId="77777777" w:rsidR="00356A87" w:rsidRPr="00AF0A8E" w:rsidRDefault="00356A87" w:rsidP="00356A87">
      <w:pPr>
        <w:spacing w:before="120" w:after="0" w:line="360" w:lineRule="exact"/>
        <w:ind w:firstLine="567"/>
        <w:jc w:val="both"/>
        <w:rPr>
          <w:rFonts w:ascii="Times New Roman" w:eastAsia="Calibri" w:hAnsi="Times New Roman" w:cs="Times New Roman"/>
          <w:sz w:val="30"/>
          <w:szCs w:val="30"/>
          <w:highlight w:val="white"/>
        </w:rPr>
      </w:pPr>
      <w:r w:rsidRPr="00AF0A8E">
        <w:rPr>
          <w:rFonts w:ascii="Times New Roman" w:eastAsia="Calibri" w:hAnsi="Times New Roman" w:cs="Times New Roman"/>
          <w:sz w:val="30"/>
          <w:szCs w:val="30"/>
          <w:highlight w:val="white"/>
        </w:rPr>
        <w:t>Đại hội đồng Công ước là cơ chế then chốt thứ 6 của UNESCO mà Việt Nam tham gia. Điều này cho thấy vị thế và uy tín quốc tế ngày càng cao</w:t>
      </w:r>
      <w:r w:rsidRPr="00AF0A8E">
        <w:rPr>
          <w:rFonts w:ascii="Times New Roman" w:eastAsia="Calibri" w:hAnsi="Times New Roman" w:cs="Times New Roman"/>
          <w:sz w:val="30"/>
          <w:szCs w:val="30"/>
          <w:highlight w:val="white"/>
          <w:lang w:val="vi-VN"/>
        </w:rPr>
        <w:t xml:space="preserve"> của Việt Nam</w:t>
      </w:r>
      <w:r w:rsidRPr="00AF0A8E">
        <w:rPr>
          <w:rFonts w:ascii="Times New Roman" w:eastAsia="Calibri" w:hAnsi="Times New Roman" w:cs="Times New Roman"/>
          <w:sz w:val="30"/>
          <w:szCs w:val="30"/>
          <w:highlight w:val="white"/>
        </w:rPr>
        <w:t xml:space="preserve">, sự ủng hộ, tin tưởng của cộng đồng quốc tế đối với vai trò và năng lực điều hành của Việt Nam tại các thể chế đa phương toàn cầu, đặc biệt là sự ghi nhận đối với những đóng góp của Việt Nam trong gìn giữ, bảo tồn và phát huy giá trị di sản phi vật thể trong nước và trên thế giới. Sự kiện này khẳng định </w:t>
      </w:r>
      <w:r w:rsidRPr="00AF0A8E">
        <w:rPr>
          <w:rFonts w:ascii="Times New Roman" w:eastAsia="Calibri" w:hAnsi="Times New Roman" w:cs="Times New Roman"/>
          <w:sz w:val="30"/>
          <w:szCs w:val="30"/>
          <w:highlight w:val="white"/>
          <w:lang w:val="vi-VN"/>
        </w:rPr>
        <w:t xml:space="preserve">sự </w:t>
      </w:r>
      <w:r w:rsidRPr="00AF0A8E">
        <w:rPr>
          <w:rFonts w:ascii="Times New Roman" w:eastAsia="Calibri" w:hAnsi="Times New Roman" w:cs="Times New Roman"/>
          <w:sz w:val="30"/>
          <w:szCs w:val="30"/>
          <w:highlight w:val="white"/>
        </w:rPr>
        <w:t xml:space="preserve">đúng đắn </w:t>
      </w:r>
      <w:r w:rsidRPr="00AF0A8E">
        <w:rPr>
          <w:rFonts w:ascii="Times New Roman" w:eastAsia="Calibri" w:hAnsi="Times New Roman" w:cs="Times New Roman"/>
          <w:sz w:val="30"/>
          <w:szCs w:val="30"/>
          <w:highlight w:val="white"/>
          <w:lang w:val="vi-VN"/>
        </w:rPr>
        <w:t xml:space="preserve">trong </w:t>
      </w:r>
      <w:r w:rsidRPr="00AF0A8E">
        <w:rPr>
          <w:rFonts w:ascii="Times New Roman" w:eastAsia="Calibri" w:hAnsi="Times New Roman" w:cs="Times New Roman"/>
          <w:sz w:val="30"/>
          <w:szCs w:val="30"/>
          <w:highlight w:val="white"/>
        </w:rPr>
        <w:t xml:space="preserve">triển khai chính sách đối ngoại của Đảng và Nhà nước ta về đa phương hóa, đa dạng hóa và hội nhập quốc tế toàn diện, sâu rộng, chủ trương đẩy mạnh và nâng tầm đối ngoại đa phương, cũng như Chiến lược Ngoại giao văn hoá đến năm 2030. </w:t>
      </w:r>
    </w:p>
    <w:p w14:paraId="1A791AAA" w14:textId="77777777" w:rsidR="00356A87" w:rsidRPr="00AF0A8E" w:rsidRDefault="00356A87" w:rsidP="00356A87">
      <w:pPr>
        <w:spacing w:before="120" w:after="0" w:line="360" w:lineRule="exact"/>
        <w:ind w:firstLine="567"/>
        <w:jc w:val="both"/>
        <w:rPr>
          <w:rFonts w:ascii="Times New Roman" w:eastAsia="Calibri" w:hAnsi="Times New Roman" w:cs="Times New Roman"/>
          <w:sz w:val="30"/>
          <w:szCs w:val="30"/>
          <w:highlight w:val="white"/>
        </w:rPr>
      </w:pPr>
      <w:r w:rsidRPr="00AF0A8E">
        <w:rPr>
          <w:rFonts w:ascii="Times New Roman" w:eastAsia="Calibri" w:hAnsi="Times New Roman" w:cs="Times New Roman"/>
          <w:sz w:val="30"/>
          <w:szCs w:val="30"/>
          <w:highlight w:val="white"/>
        </w:rPr>
        <w:t xml:space="preserve">Đối với Việt Nam, việc đảm nhiệm vị trí Phó Chủ tịch Đại hội đồng Công ước </w:t>
      </w:r>
      <w:r w:rsidRPr="00AF0A8E">
        <w:rPr>
          <w:rFonts w:ascii="Times New Roman" w:eastAsia="Calibri" w:hAnsi="Times New Roman" w:cs="Times New Roman"/>
          <w:spacing w:val="-2"/>
          <w:sz w:val="30"/>
          <w:szCs w:val="30"/>
          <w:highlight w:val="white"/>
        </w:rPr>
        <w:t xml:space="preserve">2003 </w:t>
      </w:r>
      <w:r w:rsidRPr="00AF0A8E">
        <w:rPr>
          <w:rFonts w:ascii="Times New Roman" w:eastAsia="Calibri" w:hAnsi="Times New Roman" w:cs="Times New Roman"/>
          <w:sz w:val="30"/>
          <w:szCs w:val="30"/>
          <w:highlight w:val="white"/>
        </w:rPr>
        <w:t xml:space="preserve">là cơ hội để tham gia trực tiếp vào quá trình xây dựng, thông qua các quyết định quan trọng của UNESCO về văn hóa; đóng góp hiệu quả và sâu sắc hơn vào cơ chế toàn cầu này. Đồng thời, tranh thủ các điều kiện, nguồn lực để </w:t>
      </w:r>
      <w:r w:rsidRPr="00AF0A8E">
        <w:rPr>
          <w:rFonts w:ascii="Times New Roman" w:eastAsia="Calibri" w:hAnsi="Times New Roman" w:cs="Times New Roman"/>
          <w:sz w:val="30"/>
          <w:szCs w:val="30"/>
          <w:highlight w:val="white"/>
        </w:rPr>
        <w:lastRenderedPageBreak/>
        <w:t xml:space="preserve">phục vụ phát triển đất nước, bảo tồn và phát huy giá trị di sản, bảo đảm cao nhất lợi ích quốc gia, dân tộc trong hợp tác văn hóa ở toàn cầu. </w:t>
      </w:r>
    </w:p>
    <w:p w14:paraId="3300A0A9" w14:textId="77777777" w:rsidR="00356A87" w:rsidRPr="00AF0A8E" w:rsidRDefault="00356A87" w:rsidP="00356A87">
      <w:pPr>
        <w:spacing w:before="120" w:after="0" w:line="360" w:lineRule="exact"/>
        <w:ind w:firstLine="567"/>
        <w:jc w:val="both"/>
        <w:rPr>
          <w:rFonts w:ascii="Times New Roman" w:eastAsia="Calibri" w:hAnsi="Times New Roman" w:cs="Times New Roman"/>
          <w:sz w:val="30"/>
          <w:szCs w:val="30"/>
          <w:highlight w:val="white"/>
        </w:rPr>
      </w:pPr>
      <w:r w:rsidRPr="00AF0A8E">
        <w:rPr>
          <w:rFonts w:ascii="Times New Roman" w:eastAsia="Calibri" w:hAnsi="Times New Roman" w:cs="Times New Roman"/>
          <w:sz w:val="30"/>
          <w:szCs w:val="30"/>
          <w:highlight w:val="white"/>
        </w:rPr>
        <w:t>P</w:t>
      </w:r>
      <w:hyperlink r:id="rId11" w:tooltip="Thứ trưởng Bộ Ngoại giao Hà Kim Ngọc: Chuyến thăm của Tổng tống Hoa Kỳ rất đặc biệt" w:history="1">
        <w:r w:rsidRPr="00AF0A8E">
          <w:rPr>
            <w:rFonts w:ascii="Times New Roman" w:eastAsia="Calibri" w:hAnsi="Times New Roman" w:cs="Times New Roman"/>
            <w:sz w:val="30"/>
            <w:szCs w:val="30"/>
            <w:highlight w:val="white"/>
          </w:rPr>
          <w:t xml:space="preserve">hát biểu tại phiên khai mạc, </w:t>
        </w:r>
        <w:r w:rsidRPr="00AF0A8E">
          <w:rPr>
            <w:rFonts w:ascii="Times New Roman" w:eastAsia="Calibri" w:hAnsi="Times New Roman" w:cs="Times New Roman"/>
            <w:sz w:val="30"/>
            <w:szCs w:val="30"/>
            <w:highlight w:val="white"/>
            <w:u w:color="FF0000"/>
          </w:rPr>
          <w:t>Thứ trưởng</w:t>
        </w:r>
        <w:r w:rsidRPr="00AF0A8E">
          <w:rPr>
            <w:rFonts w:ascii="Times New Roman" w:eastAsia="Calibri" w:hAnsi="Times New Roman" w:cs="Times New Roman"/>
            <w:sz w:val="30"/>
            <w:szCs w:val="30"/>
            <w:highlight w:val="white"/>
          </w:rPr>
          <w:t xml:space="preserve"> Bộ Ngoại giao,</w:t>
        </w:r>
      </w:hyperlink>
      <w:r w:rsidRPr="00AF0A8E">
        <w:rPr>
          <w:rFonts w:ascii="Times New Roman" w:eastAsia="Calibri" w:hAnsi="Times New Roman" w:cs="Times New Roman"/>
          <w:sz w:val="30"/>
          <w:szCs w:val="30"/>
          <w:highlight w:val="white"/>
        </w:rPr>
        <w:t xml:space="preserve"> </w:t>
      </w:r>
      <w:r w:rsidRPr="00AF0A8E">
        <w:rPr>
          <w:rFonts w:ascii="Times New Roman" w:eastAsia="Calibri" w:hAnsi="Times New Roman" w:cs="Times New Roman"/>
          <w:sz w:val="30"/>
          <w:szCs w:val="30"/>
          <w:highlight w:val="white"/>
          <w:u w:color="FF0000"/>
        </w:rPr>
        <w:t>Chủ tịch</w:t>
      </w:r>
      <w:r w:rsidRPr="00AF0A8E">
        <w:rPr>
          <w:rFonts w:ascii="Times New Roman" w:eastAsia="Calibri" w:hAnsi="Times New Roman" w:cs="Times New Roman"/>
          <w:sz w:val="30"/>
          <w:szCs w:val="30"/>
          <w:highlight w:val="white"/>
        </w:rPr>
        <w:t xml:space="preserve"> Ủy ban Quốc gia UNESCO Việt Nam Hà Kim Ngọc nhấn mạnh, Việt Nam luôn quan tâm bảo vệ </w:t>
      </w:r>
      <w:r w:rsidRPr="00AF0A8E">
        <w:rPr>
          <w:rFonts w:ascii="Times New Roman" w:eastAsia="Calibri" w:hAnsi="Times New Roman" w:cs="Times New Roman"/>
          <w:sz w:val="30"/>
          <w:szCs w:val="30"/>
          <w:highlight w:val="white"/>
          <w:lang w:val="vi-VN"/>
        </w:rPr>
        <w:t xml:space="preserve">các </w:t>
      </w:r>
      <w:r w:rsidRPr="00AF0A8E">
        <w:rPr>
          <w:rFonts w:ascii="Times New Roman" w:eastAsia="Calibri" w:hAnsi="Times New Roman" w:cs="Times New Roman"/>
          <w:sz w:val="30"/>
          <w:szCs w:val="30"/>
          <w:highlight w:val="white"/>
        </w:rPr>
        <w:t xml:space="preserve">di sản văn hóa phi vật thể, không ngừng xây dựng và hoàn thiện chính sách, luật pháp quốc gia. UNESCO và các nước thành viên cần tiếp tục tăng cường hợp tác quốc tế, triển khai hiệu quả Công ước, ưu tiên chia sẻ kinh nghiệm, tăng cường năng lực cho các nước đang phát triển, các quốc gia châu Phi, nhóm đảo nhỏ đang phát triển, thúc đẩy tham gia và đóng góp của cộng đồng, phụ nữ và thanh niên. </w:t>
      </w:r>
    </w:p>
    <w:p w14:paraId="3A203003" w14:textId="77777777" w:rsidR="00356A87" w:rsidRPr="00AF0A8E" w:rsidRDefault="00356A87" w:rsidP="00356A87">
      <w:pPr>
        <w:widowControl w:val="0"/>
        <w:spacing w:before="120" w:after="0" w:line="360" w:lineRule="exact"/>
        <w:ind w:firstLine="567"/>
        <w:jc w:val="both"/>
        <w:rPr>
          <w:rFonts w:ascii="Times New Roman" w:eastAsia="Calibri" w:hAnsi="Times New Roman" w:cs="Times New Roman"/>
          <w:b/>
          <w:sz w:val="30"/>
          <w:szCs w:val="30"/>
          <w:highlight w:val="white"/>
        </w:rPr>
      </w:pPr>
      <w:r w:rsidRPr="00AF0A8E">
        <w:rPr>
          <w:rFonts w:ascii="Times New Roman" w:eastAsia="Calibri" w:hAnsi="Times New Roman" w:cs="Times New Roman"/>
          <w:b/>
          <w:sz w:val="30"/>
          <w:szCs w:val="30"/>
          <w:highlight w:val="white"/>
        </w:rPr>
        <w:t xml:space="preserve">6. Một số vấn đề thế giới đáng chú ý </w:t>
      </w:r>
    </w:p>
    <w:p w14:paraId="7FDEBAE7" w14:textId="77777777" w:rsidR="00356A87" w:rsidRPr="00AF0A8E" w:rsidRDefault="00356A87" w:rsidP="00356A87">
      <w:pPr>
        <w:widowControl w:val="0"/>
        <w:spacing w:before="120" w:after="0" w:line="360" w:lineRule="exact"/>
        <w:ind w:firstLine="567"/>
        <w:jc w:val="both"/>
        <w:rPr>
          <w:rFonts w:ascii="Times New Roman" w:eastAsia="Calibri" w:hAnsi="Times New Roman" w:cs="Times New Roman"/>
          <w:bCs/>
          <w:sz w:val="30"/>
          <w:szCs w:val="30"/>
          <w:highlight w:val="white"/>
        </w:rPr>
      </w:pPr>
      <w:r w:rsidRPr="00AF0A8E">
        <w:rPr>
          <w:rFonts w:ascii="Times New Roman" w:eastAsia="Calibri" w:hAnsi="Times New Roman" w:cs="Times New Roman"/>
          <w:b/>
          <w:i/>
          <w:iCs/>
          <w:sz w:val="30"/>
          <w:szCs w:val="30"/>
          <w:highlight w:val="white"/>
        </w:rPr>
        <w:t>- Kiểm soát lạm phát trong thời gian tới:</w:t>
      </w:r>
      <w:r w:rsidRPr="00AF0A8E">
        <w:rPr>
          <w:rFonts w:ascii="Times New Roman" w:eastAsia="Calibri" w:hAnsi="Times New Roman" w:cs="Times New Roman"/>
          <w:b/>
          <w:sz w:val="30"/>
          <w:szCs w:val="30"/>
          <w:highlight w:val="white"/>
        </w:rPr>
        <w:t xml:space="preserve"> </w:t>
      </w:r>
      <w:r w:rsidRPr="00AF0A8E">
        <w:rPr>
          <w:rFonts w:ascii="Times New Roman" w:eastAsia="Calibri" w:hAnsi="Times New Roman" w:cs="Times New Roman"/>
          <w:bCs/>
          <w:sz w:val="30"/>
          <w:szCs w:val="30"/>
          <w:highlight w:val="white"/>
        </w:rPr>
        <w:t xml:space="preserve">Các nhà hoạch định chính sách của </w:t>
      </w:r>
      <w:r w:rsidRPr="00AF0A8E">
        <w:rPr>
          <w:rFonts w:ascii="Times New Roman" w:eastAsia="Calibri" w:hAnsi="Times New Roman" w:cs="Times New Roman"/>
          <w:bCs/>
          <w:sz w:val="30"/>
          <w:szCs w:val="30"/>
          <w:highlight w:val="white"/>
          <w:u w:color="FF0000"/>
        </w:rPr>
        <w:t>Ngân hàng</w:t>
      </w:r>
      <w:r w:rsidRPr="00AF0A8E">
        <w:rPr>
          <w:rFonts w:ascii="Times New Roman" w:eastAsia="Calibri" w:hAnsi="Times New Roman" w:cs="Times New Roman"/>
          <w:bCs/>
          <w:sz w:val="30"/>
          <w:szCs w:val="30"/>
          <w:highlight w:val="white"/>
        </w:rPr>
        <w:t xml:space="preserve"> Trung </w:t>
      </w:r>
      <w:r w:rsidRPr="00AF0A8E">
        <w:rPr>
          <w:rFonts w:ascii="Times New Roman" w:eastAsia="Calibri" w:hAnsi="Times New Roman" w:cs="Times New Roman"/>
          <w:bCs/>
          <w:sz w:val="30"/>
          <w:szCs w:val="30"/>
          <w:highlight w:val="white"/>
          <w:u w:color="FF0000"/>
        </w:rPr>
        <w:t>ương châu</w:t>
      </w:r>
      <w:r w:rsidRPr="00AF0A8E">
        <w:rPr>
          <w:rFonts w:ascii="Times New Roman" w:eastAsia="Calibri" w:hAnsi="Times New Roman" w:cs="Times New Roman"/>
          <w:bCs/>
          <w:sz w:val="30"/>
          <w:szCs w:val="30"/>
          <w:highlight w:val="white"/>
        </w:rPr>
        <w:t xml:space="preserve"> Âu (ECB) cảnh báo giai đoạn cuối cùng trên con đường đưa lạm phát </w:t>
      </w:r>
      <w:r w:rsidRPr="00AF0A8E">
        <w:rPr>
          <w:rFonts w:ascii="Times New Roman" w:eastAsia="Calibri" w:hAnsi="Times New Roman" w:cs="Times New Roman"/>
          <w:bCs/>
          <w:sz w:val="30"/>
          <w:szCs w:val="30"/>
          <w:highlight w:val="white"/>
          <w:u w:color="FF0000"/>
        </w:rPr>
        <w:t>xuống ngưỡng</w:t>
      </w:r>
      <w:r w:rsidRPr="00AF0A8E">
        <w:rPr>
          <w:rFonts w:ascii="Times New Roman" w:eastAsia="Calibri" w:hAnsi="Times New Roman" w:cs="Times New Roman"/>
          <w:bCs/>
          <w:sz w:val="30"/>
          <w:szCs w:val="30"/>
          <w:highlight w:val="white"/>
        </w:rPr>
        <w:t xml:space="preserve"> 2% có thể đặc biệt khó khăn. ECB đã cắt giảm lãi suất từ mức cao kỷ lục </w:t>
      </w:r>
      <w:r w:rsidRPr="00AF0A8E">
        <w:rPr>
          <w:rFonts w:ascii="Times New Roman" w:eastAsia="Calibri" w:hAnsi="Times New Roman" w:cs="Times New Roman"/>
          <w:bCs/>
          <w:sz w:val="30"/>
          <w:szCs w:val="30"/>
          <w:highlight w:val="white"/>
          <w:u w:color="FF0000"/>
        </w:rPr>
        <w:t>xuống</w:t>
      </w:r>
      <w:r w:rsidRPr="00AF0A8E">
        <w:rPr>
          <w:rFonts w:ascii="Times New Roman" w:eastAsia="Calibri" w:hAnsi="Times New Roman" w:cs="Times New Roman"/>
          <w:bCs/>
          <w:sz w:val="30"/>
          <w:szCs w:val="30"/>
          <w:highlight w:val="white"/>
        </w:rPr>
        <w:t xml:space="preserve"> 3,75%, tuy nhiên, </w:t>
      </w:r>
      <w:r w:rsidRPr="00AF0A8E">
        <w:rPr>
          <w:rFonts w:ascii="Times New Roman" w:eastAsia="Calibri" w:hAnsi="Times New Roman" w:cs="Times New Roman"/>
          <w:bCs/>
          <w:sz w:val="30"/>
          <w:szCs w:val="30"/>
          <w:highlight w:val="white"/>
          <w:u w:color="FF0000"/>
        </w:rPr>
        <w:t>ngân hàng</w:t>
      </w:r>
      <w:r w:rsidRPr="00AF0A8E">
        <w:rPr>
          <w:rFonts w:ascii="Times New Roman" w:eastAsia="Calibri" w:hAnsi="Times New Roman" w:cs="Times New Roman"/>
          <w:bCs/>
          <w:sz w:val="30"/>
          <w:szCs w:val="30"/>
          <w:highlight w:val="white"/>
        </w:rPr>
        <w:t xml:space="preserve"> Trung </w:t>
      </w:r>
      <w:r w:rsidRPr="00AF0A8E">
        <w:rPr>
          <w:rFonts w:ascii="Times New Roman" w:eastAsia="Calibri" w:hAnsi="Times New Roman" w:cs="Times New Roman"/>
          <w:bCs/>
          <w:sz w:val="30"/>
          <w:szCs w:val="30"/>
          <w:highlight w:val="white"/>
          <w:u w:color="FF0000"/>
        </w:rPr>
        <w:t>ương châu</w:t>
      </w:r>
      <w:r w:rsidRPr="00AF0A8E">
        <w:rPr>
          <w:rFonts w:ascii="Times New Roman" w:eastAsia="Calibri" w:hAnsi="Times New Roman" w:cs="Times New Roman"/>
          <w:bCs/>
          <w:sz w:val="30"/>
          <w:szCs w:val="30"/>
          <w:highlight w:val="white"/>
        </w:rPr>
        <w:t xml:space="preserve"> Âu không thực hiện bất kỳ cam kết nào nhằm nới lỏng chính sách hơn nữa sau khi </w:t>
      </w:r>
      <w:r w:rsidRPr="00AF0A8E">
        <w:rPr>
          <w:rFonts w:ascii="Times New Roman" w:eastAsia="Calibri" w:hAnsi="Times New Roman" w:cs="Times New Roman"/>
          <w:bCs/>
          <w:sz w:val="30"/>
          <w:szCs w:val="30"/>
          <w:highlight w:val="white"/>
          <w:u w:color="FF0000"/>
        </w:rPr>
        <w:t>số liệu</w:t>
      </w:r>
      <w:r w:rsidRPr="00AF0A8E">
        <w:rPr>
          <w:rFonts w:ascii="Times New Roman" w:eastAsia="Calibri" w:hAnsi="Times New Roman" w:cs="Times New Roman"/>
          <w:bCs/>
          <w:sz w:val="30"/>
          <w:szCs w:val="30"/>
          <w:highlight w:val="white"/>
        </w:rPr>
        <w:t xml:space="preserve"> lạm phát và tăng trưởng tiền lương trong những tuần gần đây </w:t>
      </w:r>
      <w:r w:rsidRPr="00AF0A8E">
        <w:rPr>
          <w:rFonts w:ascii="Times New Roman" w:eastAsia="Calibri" w:hAnsi="Times New Roman" w:cs="Times New Roman"/>
          <w:bCs/>
          <w:sz w:val="30"/>
          <w:szCs w:val="30"/>
          <w:highlight w:val="white"/>
          <w:u w:color="FF0000"/>
        </w:rPr>
        <w:t>vượt dự kiến</w:t>
      </w:r>
      <w:r w:rsidRPr="00AF0A8E">
        <w:rPr>
          <w:rFonts w:ascii="Times New Roman" w:eastAsia="Calibri" w:hAnsi="Times New Roman" w:cs="Times New Roman"/>
          <w:bCs/>
          <w:sz w:val="30"/>
          <w:szCs w:val="30"/>
          <w:highlight w:val="white"/>
        </w:rPr>
        <w:t xml:space="preserve">. Ông Robert Holzmann, </w:t>
      </w:r>
      <w:r w:rsidRPr="00AF0A8E">
        <w:rPr>
          <w:rFonts w:ascii="Times New Roman" w:eastAsia="Calibri" w:hAnsi="Times New Roman" w:cs="Times New Roman"/>
          <w:bCs/>
          <w:sz w:val="30"/>
          <w:szCs w:val="30"/>
          <w:highlight w:val="white"/>
          <w:u w:color="FF0000"/>
        </w:rPr>
        <w:t>Thống đốc</w:t>
      </w:r>
      <w:r w:rsidRPr="00AF0A8E">
        <w:rPr>
          <w:rFonts w:ascii="Times New Roman" w:eastAsia="Calibri" w:hAnsi="Times New Roman" w:cs="Times New Roman"/>
          <w:bCs/>
          <w:sz w:val="30"/>
          <w:szCs w:val="30"/>
          <w:highlight w:val="white"/>
        </w:rPr>
        <w:t xml:space="preserve"> Ngân hàng Trung ương Áo và là thành viên Hội đồng ECB nói rằng, lạm phát </w:t>
      </w:r>
      <w:r w:rsidRPr="00AF0A8E">
        <w:rPr>
          <w:rFonts w:ascii="Times New Roman" w:eastAsia="Calibri" w:hAnsi="Times New Roman" w:cs="Times New Roman"/>
          <w:bCs/>
          <w:sz w:val="30"/>
          <w:szCs w:val="30"/>
          <w:highlight w:val="white"/>
          <w:u w:color="FF0000"/>
        </w:rPr>
        <w:t>khó kiểm soát</w:t>
      </w:r>
      <w:r w:rsidRPr="00AF0A8E">
        <w:rPr>
          <w:rFonts w:ascii="Times New Roman" w:eastAsia="Calibri" w:hAnsi="Times New Roman" w:cs="Times New Roman"/>
          <w:bCs/>
          <w:sz w:val="30"/>
          <w:szCs w:val="30"/>
          <w:highlight w:val="white"/>
        </w:rPr>
        <w:t xml:space="preserve"> hơn dự báo của ECB. Các nhà kinh tế cho rằng, </w:t>
      </w:r>
      <w:r w:rsidRPr="00AF0A8E">
        <w:rPr>
          <w:rFonts w:ascii="Times New Roman" w:eastAsia="Calibri" w:hAnsi="Times New Roman" w:cs="Times New Roman"/>
          <w:bCs/>
          <w:sz w:val="30"/>
          <w:szCs w:val="30"/>
          <w:highlight w:val="white"/>
          <w:u w:color="FF0000"/>
        </w:rPr>
        <w:t>lãi suất</w:t>
      </w:r>
      <w:r w:rsidRPr="00AF0A8E">
        <w:rPr>
          <w:rFonts w:ascii="Times New Roman" w:eastAsia="Calibri" w:hAnsi="Times New Roman" w:cs="Times New Roman"/>
          <w:bCs/>
          <w:sz w:val="30"/>
          <w:szCs w:val="30"/>
          <w:highlight w:val="white"/>
        </w:rPr>
        <w:t xml:space="preserve"> bằng hoặc trên 3% đều hạn chế tăng trưởng kinh tế, vì vậy chính sách của ECB sẽ tiếp tục kìm hãm nền kinh tế Eurozone trong năm tới.</w:t>
      </w:r>
    </w:p>
    <w:p w14:paraId="1EB52BA0" w14:textId="77777777" w:rsidR="00356A87" w:rsidRPr="00AF0A8E" w:rsidRDefault="00356A87" w:rsidP="00356A87">
      <w:pPr>
        <w:widowControl w:val="0"/>
        <w:spacing w:before="120" w:after="0" w:line="360" w:lineRule="exact"/>
        <w:ind w:firstLine="567"/>
        <w:jc w:val="both"/>
        <w:rPr>
          <w:rFonts w:ascii="Times New Roman" w:eastAsia="Calibri" w:hAnsi="Times New Roman" w:cs="Times New Roman"/>
          <w:bCs/>
          <w:sz w:val="30"/>
          <w:szCs w:val="30"/>
          <w:highlight w:val="white"/>
        </w:rPr>
      </w:pPr>
      <w:r w:rsidRPr="00AF0A8E">
        <w:rPr>
          <w:rFonts w:ascii="Times New Roman" w:eastAsia="Calibri" w:hAnsi="Times New Roman" w:cs="Times New Roman"/>
          <w:bCs/>
          <w:sz w:val="30"/>
          <w:szCs w:val="30"/>
          <w:highlight w:val="white"/>
        </w:rPr>
        <w:t xml:space="preserve">- </w:t>
      </w:r>
      <w:r w:rsidRPr="00AF0A8E">
        <w:rPr>
          <w:rFonts w:ascii="Times New Roman" w:eastAsia="Calibri" w:hAnsi="Times New Roman" w:cs="Times New Roman"/>
          <w:b/>
          <w:i/>
          <w:iCs/>
          <w:sz w:val="30"/>
          <w:szCs w:val="30"/>
          <w:highlight w:val="white"/>
        </w:rPr>
        <w:t>Ứng dụng trí tuệ nhân tạo:</w:t>
      </w:r>
      <w:r w:rsidRPr="00AF0A8E">
        <w:rPr>
          <w:rFonts w:ascii="Times New Roman" w:eastAsia="Calibri" w:hAnsi="Times New Roman" w:cs="Times New Roman"/>
          <w:bCs/>
          <w:sz w:val="30"/>
          <w:szCs w:val="30"/>
          <w:highlight w:val="white"/>
        </w:rPr>
        <w:t xml:space="preserve"> Các bộ trưởng khoa học, công nghệ và đổi mới thuộc Hiệp hội các quốc gia Đông Nam Á (ASEAN) đã nhấn mạnh sự cần thiết phải có biện pháp và phối hợp hành động để khai thác các lợi ích của trí tuệ nhân tạo (AI). Tuyên bố chung sau Hội nghị Bộ trưởng khoa học, công nghệ và đổi mới ASEAN lần thứ 20 tổ chức tại tỉnh Siem Reap (Campuchia) nêu rõ: Hội nghị công nhận tiềm năng ứng dụng của AI là động lực </w:t>
      </w:r>
      <w:r w:rsidRPr="00AF0A8E">
        <w:rPr>
          <w:rFonts w:ascii="Times New Roman" w:eastAsia="Calibri" w:hAnsi="Times New Roman" w:cs="Times New Roman"/>
          <w:bCs/>
          <w:sz w:val="30"/>
          <w:szCs w:val="30"/>
          <w:highlight w:val="white"/>
          <w:u w:color="FF0000"/>
        </w:rPr>
        <w:t>chính đối</w:t>
      </w:r>
      <w:r w:rsidRPr="00AF0A8E">
        <w:rPr>
          <w:rFonts w:ascii="Times New Roman" w:eastAsia="Calibri" w:hAnsi="Times New Roman" w:cs="Times New Roman"/>
          <w:bCs/>
          <w:sz w:val="30"/>
          <w:szCs w:val="30"/>
          <w:highlight w:val="white"/>
        </w:rPr>
        <w:t xml:space="preserve"> với sự tiến bộ và đổi mới lĩnh vực công nghệ, đồng thời xác định nhu cầu phối hợp hành động và hợp tác để khai thác lợi ích của AI, chủ động giải quyết các tác động xã hội, kinh tế và đạo đức liên quan. Hội nghị lưu ý, AI có khả năng tác động đáng kể đến nền kinh tế ASEAN, giúp tăng Tổng sản phẩm nội địa (GDP) từ 10 - 18%, tương đương trị giá khoảng 1 tỷ USD vào năm 2030. Nhân dịp này, một nhóm công tác đã được thành lập trong khuôn khổ Hội nghị các quan chức cấp cao về kỹ thuật số ASEAN về quản trị AI, nhằm giải quyết các vấn đề liên quan đến quản trị AI, gồm quản lý AI tạo sinh và thúc đẩy việc sử dụng AI một cách an </w:t>
      </w:r>
      <w:r w:rsidRPr="00AF0A8E">
        <w:rPr>
          <w:rFonts w:ascii="Times New Roman" w:eastAsia="Calibri" w:hAnsi="Times New Roman" w:cs="Times New Roman"/>
          <w:bCs/>
          <w:sz w:val="30"/>
          <w:szCs w:val="30"/>
          <w:highlight w:val="white"/>
        </w:rPr>
        <w:lastRenderedPageBreak/>
        <w:t>toàn, có trách nhiệm, đạo đức.</w:t>
      </w:r>
    </w:p>
    <w:p w14:paraId="27576EC5" w14:textId="77777777" w:rsidR="00356A87" w:rsidRPr="00AF0A8E" w:rsidRDefault="00356A87" w:rsidP="00356A87">
      <w:pPr>
        <w:widowControl w:val="0"/>
        <w:spacing w:before="120" w:after="0" w:line="360" w:lineRule="exact"/>
        <w:ind w:firstLine="567"/>
        <w:jc w:val="both"/>
        <w:rPr>
          <w:rFonts w:ascii="Times New Roman" w:eastAsia="Calibri" w:hAnsi="Times New Roman" w:cs="Times New Roman"/>
          <w:bCs/>
          <w:sz w:val="30"/>
          <w:szCs w:val="30"/>
          <w:highlight w:val="white"/>
        </w:rPr>
      </w:pPr>
      <w:r w:rsidRPr="00AF0A8E">
        <w:rPr>
          <w:rFonts w:ascii="Times New Roman" w:eastAsia="Calibri" w:hAnsi="Times New Roman" w:cs="Times New Roman"/>
          <w:bCs/>
          <w:sz w:val="30"/>
          <w:szCs w:val="30"/>
          <w:highlight w:val="white"/>
        </w:rPr>
        <w:t xml:space="preserve">- </w:t>
      </w:r>
      <w:r w:rsidRPr="00AF0A8E">
        <w:rPr>
          <w:rFonts w:ascii="Times New Roman" w:eastAsia="Calibri" w:hAnsi="Times New Roman" w:cs="Times New Roman"/>
          <w:b/>
          <w:i/>
          <w:iCs/>
          <w:sz w:val="30"/>
          <w:szCs w:val="30"/>
          <w:highlight w:val="white"/>
          <w:u w:color="FF0000"/>
        </w:rPr>
        <w:t>Trung tâm</w:t>
      </w:r>
      <w:r w:rsidRPr="00AF0A8E">
        <w:rPr>
          <w:rFonts w:ascii="Times New Roman" w:eastAsia="Calibri" w:hAnsi="Times New Roman" w:cs="Times New Roman"/>
          <w:b/>
          <w:i/>
          <w:iCs/>
          <w:sz w:val="30"/>
          <w:szCs w:val="30"/>
          <w:highlight w:val="white"/>
        </w:rPr>
        <w:t xml:space="preserve"> Việt Nam học thứ hai tại Thái Lan</w:t>
      </w:r>
      <w:r w:rsidRPr="00AF0A8E">
        <w:rPr>
          <w:rFonts w:ascii="Times New Roman" w:eastAsia="Calibri" w:hAnsi="Times New Roman" w:cs="Times New Roman"/>
          <w:bCs/>
          <w:sz w:val="30"/>
          <w:szCs w:val="30"/>
          <w:highlight w:val="white"/>
        </w:rPr>
        <w:t xml:space="preserve"> được mở tại </w:t>
      </w:r>
      <w:r w:rsidRPr="00AF0A8E">
        <w:rPr>
          <w:rFonts w:ascii="Times New Roman" w:eastAsia="Calibri" w:hAnsi="Times New Roman" w:cs="Times New Roman"/>
          <w:bCs/>
          <w:sz w:val="30"/>
          <w:szCs w:val="30"/>
          <w:highlight w:val="white"/>
          <w:u w:color="FF0000"/>
        </w:rPr>
        <w:t>Đại học</w:t>
      </w:r>
      <w:r w:rsidRPr="00AF0A8E">
        <w:rPr>
          <w:rFonts w:ascii="Times New Roman" w:eastAsia="Calibri" w:hAnsi="Times New Roman" w:cs="Times New Roman"/>
          <w:bCs/>
          <w:sz w:val="30"/>
          <w:szCs w:val="30"/>
          <w:highlight w:val="white"/>
        </w:rPr>
        <w:t xml:space="preserve"> Hoàng gia Udon </w:t>
      </w:r>
      <w:r w:rsidRPr="00AF0A8E">
        <w:rPr>
          <w:rFonts w:ascii="Times New Roman" w:eastAsia="Calibri" w:hAnsi="Times New Roman" w:cs="Times New Roman"/>
          <w:bCs/>
          <w:sz w:val="30"/>
          <w:szCs w:val="30"/>
          <w:highlight w:val="white"/>
          <w:u w:color="FF0000"/>
        </w:rPr>
        <w:t>Thani</w:t>
      </w:r>
      <w:r w:rsidRPr="00AF0A8E">
        <w:rPr>
          <w:rFonts w:ascii="Times New Roman" w:eastAsia="Calibri" w:hAnsi="Times New Roman" w:cs="Times New Roman"/>
          <w:bCs/>
          <w:sz w:val="30"/>
          <w:szCs w:val="30"/>
          <w:highlight w:val="white"/>
        </w:rPr>
        <w:t xml:space="preserve">, phản ánh mối quan tâm ngày càng tăng của người Thái Lan đối với đất nước Việt Nam và ngôn ngữ tiếng Việt, đồng thời cho thấy nỗ lực của các cơ quan đại diện Việt Nam nhằm quảng bá tiếng Việt tại các cơ sở giáo dục ở Thái Lan. Tổng Lãnh sự Việt Nam tại Thái Lan Chu Đức Dũng tin tưởng việc thành lập Trung tâm Việt Nam học tại </w:t>
      </w:r>
      <w:r w:rsidRPr="00AF0A8E">
        <w:rPr>
          <w:rFonts w:ascii="Times New Roman" w:eastAsia="Calibri" w:hAnsi="Times New Roman" w:cs="Times New Roman"/>
          <w:bCs/>
          <w:sz w:val="30"/>
          <w:szCs w:val="30"/>
          <w:highlight w:val="white"/>
          <w:u w:color="FF0000"/>
        </w:rPr>
        <w:t>Đại học</w:t>
      </w:r>
      <w:r w:rsidRPr="00AF0A8E">
        <w:rPr>
          <w:rFonts w:ascii="Times New Roman" w:eastAsia="Calibri" w:hAnsi="Times New Roman" w:cs="Times New Roman"/>
          <w:bCs/>
          <w:sz w:val="30"/>
          <w:szCs w:val="30"/>
          <w:highlight w:val="white"/>
        </w:rPr>
        <w:t xml:space="preserve"> Hoàng gia Udon </w:t>
      </w:r>
      <w:r w:rsidRPr="00AF0A8E">
        <w:rPr>
          <w:rFonts w:ascii="Times New Roman" w:eastAsia="Calibri" w:hAnsi="Times New Roman" w:cs="Times New Roman"/>
          <w:bCs/>
          <w:sz w:val="30"/>
          <w:szCs w:val="30"/>
          <w:highlight w:val="white"/>
          <w:u w:color="FF0000"/>
        </w:rPr>
        <w:t>Thani</w:t>
      </w:r>
      <w:r w:rsidRPr="00AF0A8E">
        <w:rPr>
          <w:rFonts w:ascii="Times New Roman" w:eastAsia="Calibri" w:hAnsi="Times New Roman" w:cs="Times New Roman"/>
          <w:bCs/>
          <w:sz w:val="30"/>
          <w:szCs w:val="30"/>
          <w:highlight w:val="white"/>
        </w:rPr>
        <w:t xml:space="preserve"> sẽ góp phần </w:t>
      </w:r>
      <w:r w:rsidRPr="00AF0A8E">
        <w:rPr>
          <w:rFonts w:ascii="Times New Roman" w:eastAsia="Calibri" w:hAnsi="Times New Roman" w:cs="Times New Roman"/>
          <w:bCs/>
          <w:sz w:val="30"/>
          <w:szCs w:val="30"/>
          <w:highlight w:val="white"/>
          <w:u w:color="FF0000"/>
        </w:rPr>
        <w:t>tạo nguồn</w:t>
      </w:r>
      <w:r w:rsidRPr="00AF0A8E">
        <w:rPr>
          <w:rFonts w:ascii="Times New Roman" w:eastAsia="Calibri" w:hAnsi="Times New Roman" w:cs="Times New Roman"/>
          <w:bCs/>
          <w:sz w:val="30"/>
          <w:szCs w:val="30"/>
          <w:highlight w:val="white"/>
        </w:rPr>
        <w:t xml:space="preserve"> nhân lực cho các công việc liên quan đến Việt Nam, đáp ứng tốt nhu cầu tuyển dụng trong các cơ quan chính quyền, các tổ chức doanh nghiệp hợp tác giữa Thái Lan và Việt Nam trong công tác giảng dạy, làm ăn buôn bán, phiên dịch, hướng dẫn viên du lịch...</w:t>
      </w:r>
    </w:p>
    <w:p w14:paraId="604146A5" w14:textId="77777777" w:rsidR="0004329E" w:rsidRPr="00AF0A8E" w:rsidRDefault="0004329E" w:rsidP="0004329E">
      <w:pPr>
        <w:spacing w:before="120" w:after="120" w:line="240" w:lineRule="auto"/>
        <w:ind w:firstLine="806"/>
        <w:jc w:val="both"/>
        <w:rPr>
          <w:rFonts w:ascii="Times New Roman" w:hAnsi="Times New Roman" w:cs="Times New Roman"/>
          <w:sz w:val="30"/>
          <w:szCs w:val="30"/>
          <w:highlight w:val="white"/>
        </w:rPr>
      </w:pPr>
    </w:p>
    <w:tbl>
      <w:tblPr>
        <w:tblStyle w:val="TableGrid"/>
        <w:tblW w:w="0" w:type="auto"/>
        <w:tblLook w:val="04A0" w:firstRow="1" w:lastRow="0" w:firstColumn="1" w:lastColumn="0" w:noHBand="0" w:noVBand="1"/>
      </w:tblPr>
      <w:tblGrid>
        <w:gridCol w:w="10018"/>
      </w:tblGrid>
      <w:tr w:rsidR="0004329E" w:rsidRPr="00AF0A8E" w14:paraId="0996E713" w14:textId="77777777" w:rsidTr="00BC1606">
        <w:tc>
          <w:tcPr>
            <w:tcW w:w="10018" w:type="dxa"/>
          </w:tcPr>
          <w:p w14:paraId="434001EE" w14:textId="77777777" w:rsidR="0004329E" w:rsidRPr="00AF0A8E" w:rsidRDefault="0004329E" w:rsidP="00F65F70">
            <w:pPr>
              <w:spacing w:before="120" w:after="120"/>
              <w:jc w:val="center"/>
              <w:rPr>
                <w:rFonts w:ascii="Times New Roman" w:hAnsi="Times New Roman" w:cs="Times New Roman"/>
                <w:sz w:val="30"/>
                <w:szCs w:val="30"/>
                <w:highlight w:val="white"/>
              </w:rPr>
            </w:pPr>
            <w:r w:rsidRPr="00AF0A8E">
              <w:rPr>
                <w:rFonts w:ascii="Times New Roman" w:hAnsi="Times New Roman" w:cs="Times New Roman"/>
                <w:b/>
                <w:bCs/>
                <w:color w:val="333333"/>
                <w:sz w:val="30"/>
                <w:szCs w:val="30"/>
                <w:highlight w:val="white"/>
                <w:shd w:val="clear" w:color="auto" w:fill="FFFFFF"/>
              </w:rPr>
              <w:t xml:space="preserve">ĐỊNH HƯỚNG SINH HOẠT CHI BỘ TRONG THÁNG </w:t>
            </w:r>
            <w:r w:rsidR="00F65F70" w:rsidRPr="00AF0A8E">
              <w:rPr>
                <w:rFonts w:ascii="Times New Roman" w:hAnsi="Times New Roman" w:cs="Times New Roman"/>
                <w:b/>
                <w:bCs/>
                <w:color w:val="333333"/>
                <w:sz w:val="30"/>
                <w:szCs w:val="30"/>
                <w:highlight w:val="white"/>
                <w:shd w:val="clear" w:color="auto" w:fill="FFFFFF"/>
              </w:rPr>
              <w:t>7</w:t>
            </w:r>
            <w:r w:rsidRPr="00AF0A8E">
              <w:rPr>
                <w:rFonts w:ascii="Times New Roman" w:hAnsi="Times New Roman" w:cs="Times New Roman"/>
                <w:b/>
                <w:bCs/>
                <w:color w:val="333333"/>
                <w:sz w:val="30"/>
                <w:szCs w:val="30"/>
                <w:highlight w:val="white"/>
                <w:shd w:val="clear" w:color="auto" w:fill="FFFFFF"/>
              </w:rPr>
              <w:t xml:space="preserve"> NĂM 2024</w:t>
            </w:r>
          </w:p>
        </w:tc>
      </w:tr>
    </w:tbl>
    <w:p w14:paraId="7D2B6EAF" w14:textId="77777777" w:rsidR="0004329E" w:rsidRPr="00AF0A8E" w:rsidRDefault="0004329E" w:rsidP="0004329E">
      <w:pPr>
        <w:spacing w:before="120" w:after="120" w:line="240" w:lineRule="auto"/>
        <w:ind w:firstLine="567"/>
        <w:jc w:val="both"/>
        <w:rPr>
          <w:rFonts w:ascii="Times New Roman" w:hAnsi="Times New Roman" w:cs="Times New Roman"/>
          <w:color w:val="000000" w:themeColor="text1"/>
          <w:sz w:val="30"/>
          <w:szCs w:val="30"/>
          <w:highlight w:val="white"/>
          <w:shd w:val="clear" w:color="auto" w:fill="FFFFFF"/>
        </w:rPr>
      </w:pPr>
      <w:r w:rsidRPr="00AF0A8E">
        <w:rPr>
          <w:rFonts w:ascii="Times New Roman" w:hAnsi="Times New Roman" w:cs="Times New Roman"/>
          <w:b/>
          <w:bCs/>
          <w:color w:val="000000" w:themeColor="text1"/>
          <w:sz w:val="30"/>
          <w:szCs w:val="30"/>
          <w:highlight w:val="white"/>
          <w:shd w:val="clear" w:color="auto" w:fill="FFFFFF"/>
        </w:rPr>
        <w:t xml:space="preserve"> </w:t>
      </w:r>
      <w:r w:rsidRPr="00AF0A8E">
        <w:rPr>
          <w:rFonts w:ascii="Times New Roman" w:hAnsi="Times New Roman" w:cs="Times New Roman"/>
          <w:color w:val="000000" w:themeColor="text1"/>
          <w:sz w:val="30"/>
          <w:szCs w:val="30"/>
          <w:highlight w:val="white"/>
          <w:shd w:val="clear" w:color="auto" w:fill="FFFFFF"/>
        </w:rPr>
        <w:t>* Thông tin thời sự về tình hình thế giới, trong nước, trong tỉnh; sinh hoạt chính trị, tư tưởng và tuyên truyền kỷ niệm các ngày lễ lớn của đất nước, địa phương trong tháng… cấp ủy, chi bộ lựa chọn nội dung trong Bản tin Thông báo nội bộ củ</w:t>
      </w:r>
      <w:r w:rsidR="00BC1606" w:rsidRPr="00AF0A8E">
        <w:rPr>
          <w:rFonts w:ascii="Times New Roman" w:hAnsi="Times New Roman" w:cs="Times New Roman"/>
          <w:color w:val="000000" w:themeColor="text1"/>
          <w:sz w:val="30"/>
          <w:szCs w:val="30"/>
          <w:highlight w:val="white"/>
          <w:shd w:val="clear" w:color="auto" w:fill="FFFFFF"/>
        </w:rPr>
        <w:t>a Ban Tuyê</w:t>
      </w:r>
      <w:r w:rsidRPr="00AF0A8E">
        <w:rPr>
          <w:rFonts w:ascii="Times New Roman" w:hAnsi="Times New Roman" w:cs="Times New Roman"/>
          <w:color w:val="000000" w:themeColor="text1"/>
          <w:sz w:val="30"/>
          <w:szCs w:val="30"/>
          <w:highlight w:val="white"/>
          <w:shd w:val="clear" w:color="auto" w:fill="FFFFFF"/>
        </w:rPr>
        <w:t xml:space="preserve">n giáo Tỉnh </w:t>
      </w:r>
      <w:r w:rsidRPr="00AF0A8E">
        <w:rPr>
          <w:rFonts w:ascii="Times New Roman" w:hAnsi="Times New Roman" w:cs="Times New Roman"/>
          <w:color w:val="000000" w:themeColor="text1"/>
          <w:sz w:val="30"/>
          <w:szCs w:val="30"/>
          <w:highlight w:val="white"/>
          <w:u w:color="FF0000"/>
          <w:shd w:val="clear" w:color="auto" w:fill="FFFFFF"/>
        </w:rPr>
        <w:t>ủy tháng</w:t>
      </w:r>
      <w:r w:rsidRPr="00AF0A8E">
        <w:rPr>
          <w:rFonts w:ascii="Times New Roman" w:hAnsi="Times New Roman" w:cs="Times New Roman"/>
          <w:color w:val="000000" w:themeColor="text1"/>
          <w:sz w:val="30"/>
          <w:szCs w:val="30"/>
          <w:highlight w:val="white"/>
          <w:shd w:val="clear" w:color="auto" w:fill="FFFFFF"/>
        </w:rPr>
        <w:t xml:space="preserve"> 7 năm 2024 để sinh hoạt. Trong đó, cần tập trung: </w:t>
      </w:r>
    </w:p>
    <w:p w14:paraId="064224EA" w14:textId="77777777" w:rsidR="00F65F70" w:rsidRPr="00AF0A8E" w:rsidRDefault="00356A87" w:rsidP="00F65F70">
      <w:pPr>
        <w:widowControl w:val="0"/>
        <w:spacing w:before="120" w:after="120" w:line="360" w:lineRule="exact"/>
        <w:ind w:firstLine="567"/>
        <w:jc w:val="both"/>
        <w:rPr>
          <w:rFonts w:ascii="Times New Roman" w:eastAsia="Times New Roman" w:hAnsi="Times New Roman" w:cs="Times New Roman"/>
          <w:bCs/>
          <w:color w:val="000000" w:themeColor="text1"/>
          <w:sz w:val="30"/>
          <w:szCs w:val="30"/>
          <w:highlight w:val="white"/>
          <w:lang w:val="vi-VN" w:eastAsia="vi-VN" w:bidi="vi-VN"/>
        </w:rPr>
      </w:pPr>
      <w:r w:rsidRPr="00AF0A8E">
        <w:rPr>
          <w:rStyle w:val="Strong"/>
          <w:rFonts w:ascii="Times New Roman" w:hAnsi="Times New Roman" w:cs="Times New Roman"/>
          <w:color w:val="000000" w:themeColor="text1"/>
          <w:sz w:val="30"/>
          <w:szCs w:val="30"/>
          <w:highlight w:val="white"/>
          <w:shd w:val="clear" w:color="auto" w:fill="FFFFFF"/>
        </w:rPr>
        <w:t>1.</w:t>
      </w:r>
      <w:r w:rsidRPr="00AF0A8E">
        <w:rPr>
          <w:rFonts w:ascii="Times New Roman" w:hAnsi="Times New Roman" w:cs="Times New Roman"/>
          <w:color w:val="000000" w:themeColor="text1"/>
          <w:sz w:val="30"/>
          <w:szCs w:val="30"/>
          <w:highlight w:val="white"/>
          <w:shd w:val="clear" w:color="auto" w:fill="FFFFFF"/>
        </w:rPr>
        <w:t xml:space="preserve"> Tuyên truyền Chỉ </w:t>
      </w:r>
      <w:r w:rsidRPr="00AF0A8E">
        <w:rPr>
          <w:rFonts w:ascii="Times New Roman" w:hAnsi="Times New Roman" w:cs="Times New Roman"/>
          <w:color w:val="000000" w:themeColor="text1"/>
          <w:sz w:val="30"/>
          <w:szCs w:val="30"/>
          <w:highlight w:val="white"/>
          <w:u w:color="FF0000"/>
          <w:shd w:val="clear" w:color="auto" w:fill="FFFFFF"/>
        </w:rPr>
        <w:t>thị số</w:t>
      </w:r>
      <w:r w:rsidRPr="00AF0A8E">
        <w:rPr>
          <w:rFonts w:ascii="Times New Roman" w:hAnsi="Times New Roman" w:cs="Times New Roman"/>
          <w:color w:val="000000" w:themeColor="text1"/>
          <w:sz w:val="30"/>
          <w:szCs w:val="30"/>
          <w:highlight w:val="white"/>
          <w:shd w:val="clear" w:color="auto" w:fill="FFFFFF"/>
        </w:rPr>
        <w:t xml:space="preserve"> 34-CT/TW, ngày 24-5-2024 của Ban Bí thư Trung ương Đảng “</w:t>
      </w:r>
      <w:r w:rsidRPr="00AF0A8E">
        <w:rPr>
          <w:rStyle w:val="Emphasis"/>
          <w:rFonts w:ascii="Times New Roman" w:hAnsi="Times New Roman" w:cs="Times New Roman"/>
          <w:color w:val="000000" w:themeColor="text1"/>
          <w:sz w:val="30"/>
          <w:szCs w:val="30"/>
          <w:highlight w:val="white"/>
          <w:shd w:val="clear" w:color="auto" w:fill="FFFFFF"/>
        </w:rPr>
        <w:t>về tăng cường sự lãnh đạo của Đảng đối với công tác phát triển nhà ở xã hội trong tình hình mới”</w:t>
      </w:r>
      <w:r w:rsidRPr="00AF0A8E">
        <w:rPr>
          <w:rFonts w:ascii="Times New Roman" w:hAnsi="Times New Roman" w:cs="Times New Roman"/>
          <w:color w:val="000000" w:themeColor="text1"/>
          <w:sz w:val="30"/>
          <w:szCs w:val="30"/>
          <w:highlight w:val="white"/>
          <w:shd w:val="clear" w:color="auto" w:fill="FFFFFF"/>
        </w:rPr>
        <w:t>; Quy định số 148-QĐ/TW, ngày 23-5-2024 của Bộ Chính trị “</w:t>
      </w:r>
      <w:r w:rsidRPr="00AF0A8E">
        <w:rPr>
          <w:rStyle w:val="Emphasis"/>
          <w:rFonts w:ascii="Times New Roman" w:hAnsi="Times New Roman" w:cs="Times New Roman"/>
          <w:color w:val="000000" w:themeColor="text1"/>
          <w:sz w:val="30"/>
          <w:szCs w:val="30"/>
          <w:highlight w:val="white"/>
          <w:shd w:val="clear" w:color="auto" w:fill="FFFFFF"/>
        </w:rPr>
        <w:t>về thẩm quyền của người đứng đầu trong việc tạm đình chỉ công tác đối với cán bộ cấp dưới trong trường hợp cần thiết hoặc khi có dấu hiệu vi phạm nghiêm trọng quy định của Đảng, pháp luật của Nhà nước”</w:t>
      </w:r>
      <w:r w:rsidRPr="00AF0A8E">
        <w:rPr>
          <w:rFonts w:ascii="Times New Roman" w:hAnsi="Times New Roman" w:cs="Times New Roman"/>
          <w:color w:val="000000" w:themeColor="text1"/>
          <w:sz w:val="30"/>
          <w:szCs w:val="30"/>
          <w:highlight w:val="white"/>
          <w:shd w:val="clear" w:color="auto" w:fill="FFFFFF"/>
        </w:rPr>
        <w:t>. Tuyên truyền các quy định  của Đảng và Nhà nước về tăng cường kỷ luật, kỷ cương hành chính, các quy định về trách nhiệm nêu gương của cán bộ, đả</w:t>
      </w:r>
      <w:r w:rsidR="0004329E" w:rsidRPr="00AF0A8E">
        <w:rPr>
          <w:rFonts w:ascii="Times New Roman" w:hAnsi="Times New Roman" w:cs="Times New Roman"/>
          <w:color w:val="000000" w:themeColor="text1"/>
          <w:sz w:val="30"/>
          <w:szCs w:val="30"/>
          <w:highlight w:val="white"/>
          <w:shd w:val="clear" w:color="auto" w:fill="FFFFFF"/>
        </w:rPr>
        <w:t>ng viên</w:t>
      </w:r>
      <w:r w:rsidRPr="00AF0A8E">
        <w:rPr>
          <w:rFonts w:ascii="Times New Roman" w:hAnsi="Times New Roman" w:cs="Times New Roman"/>
          <w:color w:val="000000" w:themeColor="text1"/>
          <w:sz w:val="30"/>
          <w:szCs w:val="30"/>
          <w:highlight w:val="white"/>
          <w:shd w:val="clear" w:color="auto" w:fill="FFFFFF"/>
        </w:rPr>
        <w:t>.</w:t>
      </w:r>
      <w:r w:rsidR="00F65F70" w:rsidRPr="00AF0A8E">
        <w:rPr>
          <w:rFonts w:ascii="Times New Roman" w:hAnsi="Times New Roman" w:cs="Times New Roman"/>
          <w:color w:val="000000" w:themeColor="text1"/>
          <w:sz w:val="30"/>
          <w:szCs w:val="30"/>
          <w:highlight w:val="white"/>
          <w:shd w:val="clear" w:color="auto" w:fill="FFFFFF"/>
        </w:rPr>
        <w:t xml:space="preserve"> Đặc biệt là </w:t>
      </w:r>
      <w:r w:rsidR="00F65F70" w:rsidRPr="00AF0A8E">
        <w:rPr>
          <w:rFonts w:ascii="Times New Roman" w:eastAsia="Times New Roman" w:hAnsi="Times New Roman" w:cs="Times New Roman"/>
          <w:color w:val="000000" w:themeColor="text1"/>
          <w:position w:val="-1"/>
          <w:sz w:val="30"/>
          <w:szCs w:val="30"/>
          <w:highlight w:val="white"/>
        </w:rPr>
        <w:t xml:space="preserve">Chỉ thị số 46-CT/TU ngày 03/4/2024 của Ban Thường vụ Tỉnh uỷ về tăng cường kỷ luật, kỷ cương, khắc phục tình trạng né tránh, đùn đẩy, sợ trách nhiệm trong thi hành nhiệm vụ; </w:t>
      </w:r>
      <w:r w:rsidR="00F65F70" w:rsidRPr="00AF0A8E">
        <w:rPr>
          <w:rFonts w:ascii="Times New Roman" w:eastAsia="Times New Roman" w:hAnsi="Times New Roman" w:cs="Times New Roman"/>
          <w:bCs/>
          <w:color w:val="000000" w:themeColor="text1"/>
          <w:sz w:val="30"/>
          <w:szCs w:val="30"/>
          <w:highlight w:val="white"/>
          <w:lang w:eastAsia="vi-VN" w:bidi="vi-VN"/>
        </w:rPr>
        <w:t xml:space="preserve">Quy định số 51- QĐ/TU, ngày 20/5/2024  của Ban Thường vụ tỉnh ủy về </w:t>
      </w:r>
      <w:r w:rsidR="00F65F70" w:rsidRPr="00AF0A8E">
        <w:rPr>
          <w:rFonts w:ascii="Times New Roman" w:eastAsia="Times New Roman" w:hAnsi="Times New Roman" w:cs="Times New Roman"/>
          <w:bCs/>
          <w:color w:val="000000" w:themeColor="text1"/>
          <w:sz w:val="30"/>
          <w:szCs w:val="30"/>
          <w:highlight w:val="white"/>
          <w:lang w:val="vi-VN" w:eastAsia="vi-VN" w:bidi="vi-VN"/>
        </w:rPr>
        <w:t>khuyến khích và bảo vệ cán bộ năng động,</w:t>
      </w:r>
      <w:r w:rsidR="00F65F70" w:rsidRPr="00AF0A8E">
        <w:rPr>
          <w:rFonts w:ascii="Times New Roman" w:eastAsia="Times New Roman" w:hAnsi="Times New Roman" w:cs="Times New Roman"/>
          <w:bCs/>
          <w:color w:val="000000" w:themeColor="text1"/>
          <w:sz w:val="30"/>
          <w:szCs w:val="30"/>
          <w:highlight w:val="white"/>
          <w:lang w:eastAsia="vi-VN" w:bidi="vi-VN"/>
        </w:rPr>
        <w:t xml:space="preserve"> </w:t>
      </w:r>
      <w:r w:rsidR="00F65F70" w:rsidRPr="00AF0A8E">
        <w:rPr>
          <w:rFonts w:ascii="Times New Roman" w:eastAsia="Times New Roman" w:hAnsi="Times New Roman" w:cs="Times New Roman"/>
          <w:bCs/>
          <w:color w:val="000000" w:themeColor="text1"/>
          <w:sz w:val="30"/>
          <w:szCs w:val="30"/>
          <w:highlight w:val="white"/>
          <w:lang w:val="vi-VN" w:eastAsia="vi-VN" w:bidi="vi-VN"/>
        </w:rPr>
        <w:t>sáng tạo, dám nghĩ, dám làm, dám chịu trách nhiệm vì lợi ích chung</w:t>
      </w:r>
      <w:r w:rsidR="00F65F70" w:rsidRPr="00AF0A8E">
        <w:rPr>
          <w:rFonts w:ascii="Times New Roman" w:eastAsia="Times New Roman" w:hAnsi="Times New Roman" w:cs="Times New Roman"/>
          <w:bCs/>
          <w:color w:val="000000" w:themeColor="text1"/>
          <w:sz w:val="30"/>
          <w:szCs w:val="30"/>
          <w:highlight w:val="white"/>
          <w:lang w:eastAsia="vi-VN" w:bidi="vi-VN"/>
        </w:rPr>
        <w:t xml:space="preserve"> </w:t>
      </w:r>
      <w:r w:rsidR="00F65F70" w:rsidRPr="00AF0A8E">
        <w:rPr>
          <w:rFonts w:ascii="Times New Roman" w:eastAsia="Times New Roman" w:hAnsi="Times New Roman" w:cs="Times New Roman"/>
          <w:bCs/>
          <w:color w:val="000000" w:themeColor="text1"/>
          <w:sz w:val="30"/>
          <w:szCs w:val="30"/>
          <w:highlight w:val="white"/>
          <w:lang w:val="vi-VN" w:eastAsia="vi-VN" w:bidi="vi-VN"/>
        </w:rPr>
        <w:t>trong hệ thống chính trị tỉnh Yên Bái</w:t>
      </w:r>
    </w:p>
    <w:p w14:paraId="328EE9DE" w14:textId="77777777" w:rsidR="0004329E" w:rsidRPr="00AF0A8E" w:rsidRDefault="00356A87" w:rsidP="0004329E">
      <w:pPr>
        <w:spacing w:before="120" w:after="120" w:line="240" w:lineRule="auto"/>
        <w:ind w:firstLine="567"/>
        <w:jc w:val="both"/>
        <w:rPr>
          <w:rFonts w:ascii="Times New Roman" w:hAnsi="Times New Roman" w:cs="Times New Roman"/>
          <w:color w:val="000000" w:themeColor="text1"/>
          <w:sz w:val="30"/>
          <w:szCs w:val="30"/>
          <w:highlight w:val="white"/>
          <w:shd w:val="clear" w:color="auto" w:fill="FFFFFF"/>
        </w:rPr>
      </w:pPr>
      <w:r w:rsidRPr="00AF0A8E">
        <w:rPr>
          <w:rStyle w:val="Strong"/>
          <w:rFonts w:ascii="Times New Roman" w:hAnsi="Times New Roman" w:cs="Times New Roman"/>
          <w:color w:val="000000" w:themeColor="text1"/>
          <w:sz w:val="30"/>
          <w:szCs w:val="30"/>
          <w:highlight w:val="white"/>
          <w:shd w:val="clear" w:color="auto" w:fill="FFFFFF"/>
        </w:rPr>
        <w:t>2.</w:t>
      </w:r>
      <w:r w:rsidRPr="00AF0A8E">
        <w:rPr>
          <w:rFonts w:ascii="Times New Roman" w:hAnsi="Times New Roman" w:cs="Times New Roman"/>
          <w:color w:val="000000" w:themeColor="text1"/>
          <w:sz w:val="30"/>
          <w:szCs w:val="30"/>
          <w:highlight w:val="white"/>
          <w:shd w:val="clear" w:color="auto" w:fill="FFFFFF"/>
        </w:rPr>
        <w:t> </w:t>
      </w:r>
      <w:r w:rsidRPr="00AF0A8E">
        <w:rPr>
          <w:rFonts w:ascii="Times New Roman" w:hAnsi="Times New Roman" w:cs="Times New Roman"/>
          <w:color w:val="000000" w:themeColor="text1"/>
          <w:sz w:val="30"/>
          <w:szCs w:val="30"/>
          <w:highlight w:val="white"/>
          <w:u w:color="FF0000"/>
          <w:shd w:val="clear" w:color="auto" w:fill="FFFFFF"/>
        </w:rPr>
        <w:t>Đẩy mạnh</w:t>
      </w:r>
      <w:r w:rsidRPr="00AF0A8E">
        <w:rPr>
          <w:rFonts w:ascii="Times New Roman" w:hAnsi="Times New Roman" w:cs="Times New Roman"/>
          <w:color w:val="000000" w:themeColor="text1"/>
          <w:sz w:val="30"/>
          <w:szCs w:val="30"/>
          <w:highlight w:val="white"/>
          <w:shd w:val="clear" w:color="auto" w:fill="FFFFFF"/>
        </w:rPr>
        <w:t xml:space="preserve"> tuyên truyền những kết quả nổi bật của tỉnh về phát triển kinh tế - xã hội, bảo đảm quốc phòng, an ninh, xây dựng Đảng và hệ thống chính trị 6 tháng đầu năm và các nhiệm vụ, giải pháp 6 tháng cuối năm 2024. Kết quả kỳ thi </w:t>
      </w:r>
      <w:r w:rsidRPr="00AF0A8E">
        <w:rPr>
          <w:rFonts w:ascii="Times New Roman" w:hAnsi="Times New Roman" w:cs="Times New Roman"/>
          <w:color w:val="000000" w:themeColor="text1"/>
          <w:sz w:val="30"/>
          <w:szCs w:val="30"/>
          <w:highlight w:val="white"/>
          <w:shd w:val="clear" w:color="auto" w:fill="FFFFFF"/>
        </w:rPr>
        <w:lastRenderedPageBreak/>
        <w:t xml:space="preserve">tốt nghiệp THPT năm 2024 trên địa bàn tỉnh; </w:t>
      </w:r>
      <w:r w:rsidR="00F65F70" w:rsidRPr="00AF0A8E">
        <w:rPr>
          <w:rFonts w:ascii="Times New Roman" w:hAnsi="Times New Roman" w:cs="Times New Roman"/>
          <w:color w:val="000000" w:themeColor="text1"/>
          <w:sz w:val="30"/>
          <w:szCs w:val="30"/>
          <w:highlight w:val="white"/>
          <w:shd w:val="clear" w:color="auto" w:fill="FFFFFF"/>
        </w:rPr>
        <w:t>tuyên truyền về</w:t>
      </w:r>
      <w:r w:rsidRPr="00AF0A8E">
        <w:rPr>
          <w:rFonts w:ascii="Times New Roman" w:hAnsi="Times New Roman" w:cs="Times New Roman"/>
          <w:color w:val="000000" w:themeColor="text1"/>
          <w:sz w:val="30"/>
          <w:szCs w:val="30"/>
          <w:highlight w:val="white"/>
          <w:shd w:val="clear" w:color="auto" w:fill="FFFFFF"/>
        </w:rPr>
        <w:t xml:space="preserve"> Chiến dịch thanh niên tình nguyện hè năm 2024 của tuổi trẻ</w:t>
      </w:r>
      <w:r w:rsidR="0004329E" w:rsidRPr="00AF0A8E">
        <w:rPr>
          <w:rFonts w:ascii="Times New Roman" w:hAnsi="Times New Roman" w:cs="Times New Roman"/>
          <w:color w:val="000000" w:themeColor="text1"/>
          <w:sz w:val="30"/>
          <w:szCs w:val="30"/>
          <w:highlight w:val="white"/>
          <w:shd w:val="clear" w:color="auto" w:fill="FFFFFF"/>
        </w:rPr>
        <w:t xml:space="preserve"> Yên Bái</w:t>
      </w:r>
      <w:r w:rsidRPr="00AF0A8E">
        <w:rPr>
          <w:rFonts w:ascii="Times New Roman" w:hAnsi="Times New Roman" w:cs="Times New Roman"/>
          <w:color w:val="000000" w:themeColor="text1"/>
          <w:sz w:val="30"/>
          <w:szCs w:val="30"/>
          <w:highlight w:val="white"/>
          <w:shd w:val="clear" w:color="auto" w:fill="FFFFFF"/>
        </w:rPr>
        <w:t xml:space="preserve">; việc tổ chức các hoạt động hè dành cho thiếu nhi năm 2024; tăng cường tuyên truyền cảnh báo phòng, tránh tai nạn </w:t>
      </w:r>
      <w:r w:rsidRPr="00AF0A8E">
        <w:rPr>
          <w:rFonts w:ascii="Times New Roman" w:hAnsi="Times New Roman" w:cs="Times New Roman"/>
          <w:color w:val="000000" w:themeColor="text1"/>
          <w:sz w:val="30"/>
          <w:szCs w:val="30"/>
          <w:highlight w:val="white"/>
          <w:u w:color="FF0000"/>
          <w:shd w:val="clear" w:color="auto" w:fill="FFFFFF"/>
        </w:rPr>
        <w:t>đuối nước</w:t>
      </w:r>
      <w:r w:rsidRPr="00AF0A8E">
        <w:rPr>
          <w:rFonts w:ascii="Times New Roman" w:hAnsi="Times New Roman" w:cs="Times New Roman"/>
          <w:color w:val="000000" w:themeColor="text1"/>
          <w:sz w:val="30"/>
          <w:szCs w:val="30"/>
          <w:highlight w:val="white"/>
          <w:shd w:val="clear" w:color="auto" w:fill="FFFFFF"/>
        </w:rPr>
        <w:t xml:space="preserve"> trẻ em.</w:t>
      </w:r>
    </w:p>
    <w:p w14:paraId="2FAEC0B7" w14:textId="77777777" w:rsidR="0004329E" w:rsidRPr="00AF0A8E" w:rsidRDefault="00356A87" w:rsidP="0004329E">
      <w:pPr>
        <w:spacing w:before="120" w:after="120" w:line="240" w:lineRule="auto"/>
        <w:ind w:firstLine="567"/>
        <w:jc w:val="both"/>
        <w:rPr>
          <w:rFonts w:ascii="Times New Roman" w:hAnsi="Times New Roman" w:cs="Times New Roman"/>
          <w:color w:val="000000" w:themeColor="text1"/>
          <w:sz w:val="30"/>
          <w:szCs w:val="30"/>
          <w:highlight w:val="white"/>
          <w:shd w:val="clear" w:color="auto" w:fill="FFFFFF"/>
        </w:rPr>
      </w:pPr>
      <w:r w:rsidRPr="00AF0A8E">
        <w:rPr>
          <w:rStyle w:val="Strong"/>
          <w:rFonts w:ascii="Times New Roman" w:hAnsi="Times New Roman" w:cs="Times New Roman"/>
          <w:color w:val="000000" w:themeColor="text1"/>
          <w:sz w:val="30"/>
          <w:szCs w:val="30"/>
          <w:highlight w:val="white"/>
          <w:shd w:val="clear" w:color="auto" w:fill="FFFFFF"/>
        </w:rPr>
        <w:t>3.</w:t>
      </w:r>
      <w:r w:rsidRPr="00AF0A8E">
        <w:rPr>
          <w:rFonts w:ascii="Times New Roman" w:hAnsi="Times New Roman" w:cs="Times New Roman"/>
          <w:color w:val="000000" w:themeColor="text1"/>
          <w:sz w:val="30"/>
          <w:szCs w:val="30"/>
          <w:highlight w:val="white"/>
          <w:shd w:val="clear" w:color="auto" w:fill="FFFFFF"/>
        </w:rPr>
        <w:t> </w:t>
      </w:r>
      <w:r w:rsidRPr="00AF0A8E">
        <w:rPr>
          <w:rFonts w:ascii="Times New Roman" w:hAnsi="Times New Roman" w:cs="Times New Roman"/>
          <w:color w:val="000000" w:themeColor="text1"/>
          <w:sz w:val="30"/>
          <w:szCs w:val="30"/>
          <w:highlight w:val="white"/>
          <w:u w:color="FF0000"/>
          <w:shd w:val="clear" w:color="auto" w:fill="FFFFFF"/>
        </w:rPr>
        <w:t>Tiếp tục</w:t>
      </w:r>
      <w:r w:rsidRPr="00AF0A8E">
        <w:rPr>
          <w:rFonts w:ascii="Times New Roman" w:hAnsi="Times New Roman" w:cs="Times New Roman"/>
          <w:color w:val="000000" w:themeColor="text1"/>
          <w:sz w:val="30"/>
          <w:szCs w:val="30"/>
          <w:highlight w:val="white"/>
          <w:shd w:val="clear" w:color="auto" w:fill="FFFFFF"/>
        </w:rPr>
        <w:t xml:space="preserve"> đẩy mạnh tuyên truyền các nghị quyết, kết luận của Ban Chấp hành Trung ương Đảng, Bộ Chính trị về xây dựng, chỉnh đốn Đảng và hệ thống chính trị. Tuyên truyền tạo sự thống nhất về nhận thức, làm cho cán bộ, đảng viên và </w:t>
      </w:r>
      <w:r w:rsidRPr="00AF0A8E">
        <w:rPr>
          <w:rFonts w:ascii="Times New Roman" w:hAnsi="Times New Roman" w:cs="Times New Roman"/>
          <w:color w:val="000000" w:themeColor="text1"/>
          <w:sz w:val="30"/>
          <w:szCs w:val="30"/>
          <w:highlight w:val="white"/>
          <w:u w:color="FF0000"/>
          <w:shd w:val="clear" w:color="auto" w:fill="FFFFFF"/>
        </w:rPr>
        <w:t>Nhân dân hiểu đúng</w:t>
      </w:r>
      <w:r w:rsidRPr="00AF0A8E">
        <w:rPr>
          <w:rFonts w:ascii="Times New Roman" w:hAnsi="Times New Roman" w:cs="Times New Roman"/>
          <w:color w:val="000000" w:themeColor="text1"/>
          <w:sz w:val="30"/>
          <w:szCs w:val="30"/>
          <w:highlight w:val="white"/>
          <w:shd w:val="clear" w:color="auto" w:fill="FFFFFF"/>
        </w:rPr>
        <w:t xml:space="preserve">, đầy đủ về chủ trương, quan điểm, mục tiêu, nhiệm vụ, giải pháp của Đảng, Nhà nước về phòng, chống tham nhũng, tiêu cực; khẳng định việc xử lý nghiêm cán bộ, trong đó có cán bộ cấp cao sai phạm thời gian qua là vì sự nghiệp chung, vì sự nghiêm minh về kỷ luật của Đảng, </w:t>
      </w:r>
      <w:r w:rsidRPr="00AF0A8E">
        <w:rPr>
          <w:rFonts w:ascii="Times New Roman" w:hAnsi="Times New Roman" w:cs="Times New Roman"/>
          <w:color w:val="000000" w:themeColor="text1"/>
          <w:sz w:val="30"/>
          <w:szCs w:val="30"/>
          <w:highlight w:val="white"/>
          <w:u w:color="FF0000"/>
          <w:shd w:val="clear" w:color="auto" w:fill="FFFFFF"/>
        </w:rPr>
        <w:t>thượng tôn</w:t>
      </w:r>
      <w:r w:rsidRPr="00AF0A8E">
        <w:rPr>
          <w:rFonts w:ascii="Times New Roman" w:hAnsi="Times New Roman" w:cs="Times New Roman"/>
          <w:color w:val="000000" w:themeColor="text1"/>
          <w:sz w:val="30"/>
          <w:szCs w:val="30"/>
          <w:highlight w:val="white"/>
          <w:shd w:val="clear" w:color="auto" w:fill="FFFFFF"/>
        </w:rPr>
        <w:t xml:space="preserve"> pháp luật của Nhà nước, sự trong sạch, vững mạnh và uy tín của Đảng, Nhà nước, là ý nguyện của Nhân dân.</w:t>
      </w:r>
    </w:p>
    <w:p w14:paraId="5E2408DE" w14:textId="77777777" w:rsidR="0004329E" w:rsidRPr="00AF0A8E" w:rsidRDefault="00356A87" w:rsidP="0004329E">
      <w:pPr>
        <w:spacing w:before="120" w:after="120" w:line="240" w:lineRule="auto"/>
        <w:ind w:firstLine="567"/>
        <w:jc w:val="both"/>
        <w:rPr>
          <w:rFonts w:ascii="Times New Roman" w:hAnsi="Times New Roman" w:cs="Times New Roman"/>
          <w:color w:val="000000" w:themeColor="text1"/>
          <w:sz w:val="30"/>
          <w:szCs w:val="30"/>
          <w:highlight w:val="white"/>
          <w:shd w:val="clear" w:color="auto" w:fill="FFFFFF"/>
        </w:rPr>
      </w:pPr>
      <w:r w:rsidRPr="00AF0A8E">
        <w:rPr>
          <w:rStyle w:val="Strong"/>
          <w:rFonts w:ascii="Times New Roman" w:hAnsi="Times New Roman" w:cs="Times New Roman"/>
          <w:color w:val="000000" w:themeColor="text1"/>
          <w:sz w:val="30"/>
          <w:szCs w:val="30"/>
          <w:highlight w:val="white"/>
          <w:shd w:val="clear" w:color="auto" w:fill="FFFFFF"/>
        </w:rPr>
        <w:t>4.</w:t>
      </w:r>
      <w:r w:rsidRPr="00AF0A8E">
        <w:rPr>
          <w:rFonts w:ascii="Times New Roman" w:hAnsi="Times New Roman" w:cs="Times New Roman"/>
          <w:color w:val="000000" w:themeColor="text1"/>
          <w:sz w:val="30"/>
          <w:szCs w:val="30"/>
          <w:highlight w:val="white"/>
          <w:shd w:val="clear" w:color="auto" w:fill="FFFFFF"/>
        </w:rPr>
        <w:t> </w:t>
      </w:r>
      <w:r w:rsidRPr="00AF0A8E">
        <w:rPr>
          <w:rFonts w:ascii="Times New Roman" w:hAnsi="Times New Roman" w:cs="Times New Roman"/>
          <w:color w:val="000000" w:themeColor="text1"/>
          <w:sz w:val="30"/>
          <w:szCs w:val="30"/>
          <w:highlight w:val="white"/>
          <w:u w:color="FF0000"/>
          <w:shd w:val="clear" w:color="auto" w:fill="FFFFFF"/>
        </w:rPr>
        <w:t>Tuyên truyền</w:t>
      </w:r>
      <w:r w:rsidRPr="00AF0A8E">
        <w:rPr>
          <w:rFonts w:ascii="Times New Roman" w:hAnsi="Times New Roman" w:cs="Times New Roman"/>
          <w:color w:val="000000" w:themeColor="text1"/>
          <w:sz w:val="30"/>
          <w:szCs w:val="30"/>
          <w:highlight w:val="white"/>
          <w:shd w:val="clear" w:color="auto" w:fill="FFFFFF"/>
        </w:rPr>
        <w:t xml:space="preserve"> các quan điểm, định hướng, nhiệm vụ công tác đối ngoại được xác định tại </w:t>
      </w:r>
      <w:r w:rsidRPr="00AF0A8E">
        <w:rPr>
          <w:rFonts w:ascii="Times New Roman" w:hAnsi="Times New Roman" w:cs="Times New Roman"/>
          <w:color w:val="000000" w:themeColor="text1"/>
          <w:sz w:val="30"/>
          <w:szCs w:val="30"/>
          <w:highlight w:val="white"/>
          <w:u w:color="FF0000"/>
          <w:shd w:val="clear" w:color="auto" w:fill="FFFFFF"/>
        </w:rPr>
        <w:t>Văn kiện</w:t>
      </w:r>
      <w:r w:rsidRPr="00AF0A8E">
        <w:rPr>
          <w:rFonts w:ascii="Times New Roman" w:hAnsi="Times New Roman" w:cs="Times New Roman"/>
          <w:color w:val="000000" w:themeColor="text1"/>
          <w:sz w:val="30"/>
          <w:szCs w:val="30"/>
          <w:highlight w:val="white"/>
          <w:shd w:val="clear" w:color="auto" w:fill="FFFFFF"/>
        </w:rPr>
        <w:t xml:space="preserve"> Đại hội XIII của Đảng và nội dung </w:t>
      </w:r>
      <w:r w:rsidRPr="00AF0A8E">
        <w:rPr>
          <w:rFonts w:ascii="Times New Roman" w:hAnsi="Times New Roman" w:cs="Times New Roman"/>
          <w:color w:val="000000" w:themeColor="text1"/>
          <w:sz w:val="30"/>
          <w:szCs w:val="30"/>
          <w:highlight w:val="white"/>
          <w:u w:color="FF0000"/>
          <w:shd w:val="clear" w:color="auto" w:fill="FFFFFF"/>
        </w:rPr>
        <w:t>Tác phẩm</w:t>
      </w:r>
      <w:r w:rsidRPr="00AF0A8E">
        <w:rPr>
          <w:rFonts w:ascii="Times New Roman" w:hAnsi="Times New Roman" w:cs="Times New Roman"/>
          <w:color w:val="000000" w:themeColor="text1"/>
          <w:sz w:val="30"/>
          <w:szCs w:val="30"/>
          <w:highlight w:val="white"/>
          <w:shd w:val="clear" w:color="auto" w:fill="FFFFFF"/>
        </w:rPr>
        <w:t> </w:t>
      </w:r>
      <w:r w:rsidRPr="00AF0A8E">
        <w:rPr>
          <w:rStyle w:val="Emphasis"/>
          <w:rFonts w:ascii="Times New Roman" w:hAnsi="Times New Roman" w:cs="Times New Roman"/>
          <w:color w:val="000000" w:themeColor="text1"/>
          <w:sz w:val="30"/>
          <w:szCs w:val="30"/>
          <w:highlight w:val="white"/>
          <w:shd w:val="clear" w:color="auto" w:fill="FFFFFF"/>
        </w:rPr>
        <w:t>“Xây dựng và phát triển nền đối ngoại, ngoại giao Việt Nam toàn diện, hiện đại, mang đậm bản sắc “cây tre Việt Nam”" </w:t>
      </w:r>
      <w:r w:rsidRPr="00AF0A8E">
        <w:rPr>
          <w:rFonts w:ascii="Times New Roman" w:hAnsi="Times New Roman" w:cs="Times New Roman"/>
          <w:color w:val="000000" w:themeColor="text1"/>
          <w:sz w:val="30"/>
          <w:szCs w:val="30"/>
          <w:highlight w:val="white"/>
          <w:shd w:val="clear" w:color="auto" w:fill="FFFFFF"/>
        </w:rPr>
        <w:t>của Tổng Bí thư Nguyễn Phú Trọng. Thường xuyên tuyên truyền về vị trí, vai trò và tầm quan trọng đặc biệt của biển, đảo Việt Nam đối với sự nghiệp xây dựng và bảo vệ Tổ quốc; nỗ lực của Đảng, Nhà nước và các lực lượng làm nhiệm vụ trên biển trong việc kiên quyết, kiên trì bảo vệ chủ quyền biển, đảo, đảm bảo trật tự an toàn khu vực ven biển và các vùng biển của Việt Nam theo luật pháp quốc tế; các quyền, lợi ích hợp pháp, chính đáng trên biển của Việt Nam.</w:t>
      </w:r>
    </w:p>
    <w:p w14:paraId="27750511" w14:textId="77777777" w:rsidR="0004329E" w:rsidRPr="00AF0A8E" w:rsidRDefault="00356A87" w:rsidP="0004329E">
      <w:pPr>
        <w:spacing w:before="120" w:after="120" w:line="240" w:lineRule="auto"/>
        <w:ind w:firstLine="567"/>
        <w:jc w:val="both"/>
        <w:rPr>
          <w:rStyle w:val="Strong"/>
          <w:rFonts w:ascii="Times New Roman" w:hAnsi="Times New Roman" w:cs="Times New Roman"/>
          <w:i/>
          <w:iCs/>
          <w:color w:val="000000" w:themeColor="text1"/>
          <w:sz w:val="30"/>
          <w:szCs w:val="30"/>
          <w:highlight w:val="white"/>
          <w:shd w:val="clear" w:color="auto" w:fill="FFFFFF"/>
        </w:rPr>
      </w:pPr>
      <w:r w:rsidRPr="00AF0A8E">
        <w:rPr>
          <w:rStyle w:val="Strong"/>
          <w:rFonts w:ascii="Times New Roman" w:hAnsi="Times New Roman" w:cs="Times New Roman"/>
          <w:color w:val="000000" w:themeColor="text1"/>
          <w:sz w:val="30"/>
          <w:szCs w:val="30"/>
          <w:highlight w:val="white"/>
          <w:shd w:val="clear" w:color="auto" w:fill="FFFFFF"/>
        </w:rPr>
        <w:t>5. </w:t>
      </w:r>
      <w:r w:rsidRPr="00AF0A8E">
        <w:rPr>
          <w:rFonts w:ascii="Times New Roman" w:hAnsi="Times New Roman" w:cs="Times New Roman"/>
          <w:color w:val="000000" w:themeColor="text1"/>
          <w:sz w:val="30"/>
          <w:szCs w:val="30"/>
          <w:highlight w:val="white"/>
          <w:shd w:val="clear" w:color="auto" w:fill="FFFFFF"/>
        </w:rPr>
        <w:t>Tuyên truyền công tác tổ chức điều tra, thu thập thông tin về thực trạng kinh tế - xã hội của 53 dân tộc thiểu số năm 2024; tập trung tuyên truyền về mục đích, ý nghĩa, yêu cầu, nội dung chính và kế hoạch điều tra, thu thập thông tin để người dân thực hiện tốt nghĩa vụ cung cấp thông tin đầy đủ, chính xác cho điều tra viên </w:t>
      </w:r>
      <w:r w:rsidRPr="00AF0A8E">
        <w:rPr>
          <w:rStyle w:val="Emphasis"/>
          <w:rFonts w:ascii="Times New Roman" w:hAnsi="Times New Roman" w:cs="Times New Roman"/>
          <w:color w:val="000000" w:themeColor="text1"/>
          <w:sz w:val="30"/>
          <w:szCs w:val="30"/>
          <w:highlight w:val="white"/>
          <w:shd w:val="clear" w:color="auto" w:fill="FFFFFF"/>
        </w:rPr>
        <w:t>(</w:t>
      </w:r>
      <w:r w:rsidRPr="00AF0A8E">
        <w:rPr>
          <w:rStyle w:val="Strong"/>
          <w:rFonts w:ascii="Times New Roman" w:hAnsi="Times New Roman" w:cs="Times New Roman"/>
          <w:i/>
          <w:iCs/>
          <w:color w:val="000000" w:themeColor="text1"/>
          <w:sz w:val="30"/>
          <w:szCs w:val="30"/>
          <w:highlight w:val="white"/>
          <w:shd w:val="clear" w:color="auto" w:fill="FFFFFF"/>
        </w:rPr>
        <w:t>Thời điểm điều tra: Bắt đầu từ 0 giờ, ngày 01-7-2024 đến ngày 15-8-2024).</w:t>
      </w:r>
    </w:p>
    <w:p w14:paraId="4F501D8A" w14:textId="77777777" w:rsidR="00263450" w:rsidRPr="00AF0A8E" w:rsidRDefault="00356A87" w:rsidP="0004329E">
      <w:pPr>
        <w:spacing w:before="120" w:after="120" w:line="240" w:lineRule="auto"/>
        <w:ind w:firstLine="567"/>
        <w:jc w:val="both"/>
        <w:rPr>
          <w:rFonts w:ascii="Times New Roman" w:hAnsi="Times New Roman" w:cs="Times New Roman"/>
          <w:color w:val="000000" w:themeColor="text1"/>
          <w:sz w:val="30"/>
          <w:szCs w:val="30"/>
          <w:highlight w:val="white"/>
          <w:shd w:val="clear" w:color="auto" w:fill="FFFFFF"/>
        </w:rPr>
      </w:pPr>
      <w:r w:rsidRPr="00AF0A8E">
        <w:rPr>
          <w:rStyle w:val="Strong"/>
          <w:rFonts w:ascii="Times New Roman" w:hAnsi="Times New Roman" w:cs="Times New Roman"/>
          <w:color w:val="000000" w:themeColor="text1"/>
          <w:sz w:val="30"/>
          <w:szCs w:val="30"/>
          <w:highlight w:val="white"/>
          <w:shd w:val="clear" w:color="auto" w:fill="FFFFFF"/>
        </w:rPr>
        <w:t>6.</w:t>
      </w:r>
      <w:r w:rsidRPr="00AF0A8E">
        <w:rPr>
          <w:rFonts w:ascii="Times New Roman" w:hAnsi="Times New Roman" w:cs="Times New Roman"/>
          <w:color w:val="000000" w:themeColor="text1"/>
          <w:sz w:val="30"/>
          <w:szCs w:val="30"/>
          <w:highlight w:val="white"/>
          <w:shd w:val="clear" w:color="auto" w:fill="FFFFFF"/>
        </w:rPr>
        <w:t> Tuyên truyền các ngày kỷ niệm trong tháng 7-2024, tập trung tuyên truyền kỷ niệm 70 năm Ngày ký Hiệp định Giơ-</w:t>
      </w:r>
      <w:r w:rsidRPr="00AF0A8E">
        <w:rPr>
          <w:rFonts w:ascii="Times New Roman" w:hAnsi="Times New Roman" w:cs="Times New Roman"/>
          <w:color w:val="000000" w:themeColor="text1"/>
          <w:sz w:val="30"/>
          <w:szCs w:val="30"/>
          <w:highlight w:val="white"/>
          <w:u w:color="FF0000"/>
          <w:shd w:val="clear" w:color="auto" w:fill="FFFFFF"/>
        </w:rPr>
        <w:t>ne</w:t>
      </w:r>
      <w:r w:rsidRPr="00AF0A8E">
        <w:rPr>
          <w:rFonts w:ascii="Times New Roman" w:hAnsi="Times New Roman" w:cs="Times New Roman"/>
          <w:color w:val="000000" w:themeColor="text1"/>
          <w:sz w:val="30"/>
          <w:szCs w:val="30"/>
          <w:highlight w:val="white"/>
          <w:shd w:val="clear" w:color="auto" w:fill="FFFFFF"/>
        </w:rPr>
        <w:t xml:space="preserve">-vơ về đình chỉ chiến sự ở Việt Nam (21/7/1954 - 21/7/2024); các hoạt động đền ơn, </w:t>
      </w:r>
      <w:r w:rsidRPr="00AF0A8E">
        <w:rPr>
          <w:rFonts w:ascii="Times New Roman" w:hAnsi="Times New Roman" w:cs="Times New Roman"/>
          <w:color w:val="000000" w:themeColor="text1"/>
          <w:sz w:val="30"/>
          <w:szCs w:val="30"/>
          <w:highlight w:val="white"/>
          <w:u w:color="FF0000"/>
          <w:shd w:val="clear" w:color="auto" w:fill="FFFFFF"/>
        </w:rPr>
        <w:t>đáp nghĩa nhân</w:t>
      </w:r>
      <w:r w:rsidRPr="00AF0A8E">
        <w:rPr>
          <w:rFonts w:ascii="Times New Roman" w:hAnsi="Times New Roman" w:cs="Times New Roman"/>
          <w:color w:val="000000" w:themeColor="text1"/>
          <w:sz w:val="30"/>
          <w:szCs w:val="30"/>
          <w:highlight w:val="white"/>
          <w:shd w:val="clear" w:color="auto" w:fill="FFFFFF"/>
        </w:rPr>
        <w:t xml:space="preserve"> kỷ niệm 77 năm Ngày Thương binh - Liệt sĩ (27/7/1947 - 27/7/2024); các hoạt động chào mừng kỷ niệm 95 năm Ngày thành lập Công đoàn Việt Nam (28/7/1929 - 28/7/2024); 94 năm Ngày truyền thống ngành Tuyên giáo của Đảng (01/8/1930 - 01/8/2024).</w:t>
      </w:r>
    </w:p>
    <w:p w14:paraId="4F8A1218" w14:textId="77777777" w:rsidR="00F65F70" w:rsidRPr="00AF0A8E" w:rsidRDefault="00F65F70" w:rsidP="00F65F70">
      <w:pPr>
        <w:spacing w:before="120" w:after="120" w:line="240" w:lineRule="auto"/>
        <w:ind w:firstLine="567"/>
        <w:jc w:val="center"/>
        <w:rPr>
          <w:rFonts w:ascii="Times New Roman" w:hAnsi="Times New Roman" w:cs="Times New Roman"/>
          <w:b/>
          <w:color w:val="000000" w:themeColor="text1"/>
          <w:sz w:val="30"/>
          <w:szCs w:val="30"/>
          <w:highlight w:val="white"/>
        </w:rPr>
      </w:pPr>
      <w:r w:rsidRPr="00AF0A8E">
        <w:rPr>
          <w:rFonts w:ascii="Times New Roman" w:hAnsi="Times New Roman" w:cs="Times New Roman"/>
          <w:b/>
          <w:color w:val="000000" w:themeColor="text1"/>
          <w:sz w:val="30"/>
          <w:szCs w:val="30"/>
          <w:highlight w:val="white"/>
          <w:shd w:val="clear" w:color="auto" w:fill="FFFFFF"/>
        </w:rPr>
        <w:t>BAN TUYÊN GIÁO ĐẢNG ỦY KHỐI</w:t>
      </w:r>
    </w:p>
    <w:sectPr w:rsidR="00F65F70" w:rsidRPr="00AF0A8E" w:rsidSect="00BC1606">
      <w:pgSz w:w="12240" w:h="15840"/>
      <w:pgMar w:top="1077" w:right="794" w:bottom="1077" w:left="164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5464F"/>
    <w:multiLevelType w:val="multilevel"/>
    <w:tmpl w:val="F25A1D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A747EF5"/>
    <w:multiLevelType w:val="hybridMultilevel"/>
    <w:tmpl w:val="67186880"/>
    <w:lvl w:ilvl="0" w:tplc="65CA8D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BAB06E3"/>
    <w:multiLevelType w:val="multilevel"/>
    <w:tmpl w:val="D8A247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6A87"/>
    <w:rsid w:val="00013983"/>
    <w:rsid w:val="00016D9D"/>
    <w:rsid w:val="0004329E"/>
    <w:rsid w:val="000C6DAB"/>
    <w:rsid w:val="001A1654"/>
    <w:rsid w:val="001D023B"/>
    <w:rsid w:val="001E679F"/>
    <w:rsid w:val="0022378E"/>
    <w:rsid w:val="00263450"/>
    <w:rsid w:val="00293440"/>
    <w:rsid w:val="00320328"/>
    <w:rsid w:val="00356A87"/>
    <w:rsid w:val="00383F6B"/>
    <w:rsid w:val="003C6630"/>
    <w:rsid w:val="00412AA7"/>
    <w:rsid w:val="00416F8C"/>
    <w:rsid w:val="004436D4"/>
    <w:rsid w:val="00494BF1"/>
    <w:rsid w:val="004A49EE"/>
    <w:rsid w:val="004A63DF"/>
    <w:rsid w:val="0051662C"/>
    <w:rsid w:val="0055203B"/>
    <w:rsid w:val="005C7B8E"/>
    <w:rsid w:val="00656498"/>
    <w:rsid w:val="00664717"/>
    <w:rsid w:val="00682A5B"/>
    <w:rsid w:val="0071082B"/>
    <w:rsid w:val="00723942"/>
    <w:rsid w:val="00755D23"/>
    <w:rsid w:val="007A58FC"/>
    <w:rsid w:val="007B6FAB"/>
    <w:rsid w:val="008C52A5"/>
    <w:rsid w:val="009B25DF"/>
    <w:rsid w:val="009C7030"/>
    <w:rsid w:val="009F63C8"/>
    <w:rsid w:val="00A0069B"/>
    <w:rsid w:val="00A0338A"/>
    <w:rsid w:val="00A76737"/>
    <w:rsid w:val="00A8005C"/>
    <w:rsid w:val="00AF0A8E"/>
    <w:rsid w:val="00B10912"/>
    <w:rsid w:val="00B53EEB"/>
    <w:rsid w:val="00BC1606"/>
    <w:rsid w:val="00C324A5"/>
    <w:rsid w:val="00C8673D"/>
    <w:rsid w:val="00D57A07"/>
    <w:rsid w:val="00DD1A50"/>
    <w:rsid w:val="00E92298"/>
    <w:rsid w:val="00EB2706"/>
    <w:rsid w:val="00F57336"/>
    <w:rsid w:val="00F65F70"/>
    <w:rsid w:val="00F816C9"/>
    <w:rsid w:val="00F90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AE9BD"/>
  <w15:docId w15:val="{9B2B2733-4BCA-4543-88FE-5E94845AC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56A87"/>
    <w:rPr>
      <w:b/>
      <w:bCs/>
    </w:rPr>
  </w:style>
  <w:style w:type="character" w:styleId="Emphasis">
    <w:name w:val="Emphasis"/>
    <w:basedOn w:val="DefaultParagraphFont"/>
    <w:uiPriority w:val="20"/>
    <w:qFormat/>
    <w:rsid w:val="00356A87"/>
    <w:rPr>
      <w:i/>
      <w:iCs/>
    </w:rPr>
  </w:style>
  <w:style w:type="paragraph" w:styleId="BalloonText">
    <w:name w:val="Balloon Text"/>
    <w:basedOn w:val="Normal"/>
    <w:link w:val="BalloonTextChar"/>
    <w:uiPriority w:val="99"/>
    <w:semiHidden/>
    <w:unhideWhenUsed/>
    <w:rsid w:val="003C66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630"/>
    <w:rPr>
      <w:rFonts w:ascii="Tahoma" w:hAnsi="Tahoma" w:cs="Tahoma"/>
      <w:sz w:val="16"/>
      <w:szCs w:val="16"/>
    </w:rPr>
  </w:style>
  <w:style w:type="character" w:customStyle="1" w:styleId="Tiu1">
    <w:name w:val="Tiêu đề #1_"/>
    <w:basedOn w:val="DefaultParagraphFont"/>
    <w:link w:val="Tiu10"/>
    <w:rsid w:val="00320328"/>
    <w:rPr>
      <w:rFonts w:ascii="Times New Roman" w:eastAsia="Times New Roman" w:hAnsi="Times New Roman" w:cs="Times New Roman"/>
      <w:b/>
      <w:bCs/>
      <w:sz w:val="28"/>
      <w:szCs w:val="28"/>
      <w:shd w:val="clear" w:color="auto" w:fill="FFFFFF"/>
    </w:rPr>
  </w:style>
  <w:style w:type="paragraph" w:customStyle="1" w:styleId="Tiu10">
    <w:name w:val="Tiêu đề #1"/>
    <w:basedOn w:val="Normal"/>
    <w:link w:val="Tiu1"/>
    <w:rsid w:val="00320328"/>
    <w:pPr>
      <w:widowControl w:val="0"/>
      <w:shd w:val="clear" w:color="auto" w:fill="FFFFFF"/>
      <w:spacing w:before="480" w:after="0" w:line="346" w:lineRule="exact"/>
      <w:jc w:val="center"/>
      <w:outlineLvl w:val="0"/>
    </w:pPr>
    <w:rPr>
      <w:rFonts w:ascii="Times New Roman" w:eastAsia="Times New Roman" w:hAnsi="Times New Roman" w:cs="Times New Roman"/>
      <w:b/>
      <w:bCs/>
      <w:sz w:val="28"/>
      <w:szCs w:val="28"/>
    </w:rPr>
  </w:style>
  <w:style w:type="paragraph" w:styleId="ListParagraph">
    <w:name w:val="List Paragraph"/>
    <w:basedOn w:val="Normal"/>
    <w:uiPriority w:val="34"/>
    <w:qFormat/>
    <w:rsid w:val="00383F6B"/>
    <w:pPr>
      <w:ind w:left="720"/>
      <w:contextualSpacing/>
    </w:pPr>
  </w:style>
  <w:style w:type="character" w:customStyle="1" w:styleId="Vnbnnidung3">
    <w:name w:val="Văn bản nội dung (3)_"/>
    <w:basedOn w:val="DefaultParagraphFont"/>
    <w:link w:val="Vnbnnidung30"/>
    <w:rsid w:val="00F90A33"/>
    <w:rPr>
      <w:rFonts w:ascii="Times New Roman" w:eastAsia="Times New Roman" w:hAnsi="Times New Roman" w:cs="Times New Roman"/>
      <w:b/>
      <w:bCs/>
      <w:sz w:val="28"/>
      <w:szCs w:val="28"/>
      <w:shd w:val="clear" w:color="auto" w:fill="FFFFFF"/>
    </w:rPr>
  </w:style>
  <w:style w:type="paragraph" w:customStyle="1" w:styleId="Vnbnnidung30">
    <w:name w:val="Văn bản nội dung (3)"/>
    <w:basedOn w:val="Normal"/>
    <w:link w:val="Vnbnnidung3"/>
    <w:rsid w:val="00F90A33"/>
    <w:pPr>
      <w:widowControl w:val="0"/>
      <w:shd w:val="clear" w:color="auto" w:fill="FFFFFF"/>
      <w:spacing w:after="120" w:line="0" w:lineRule="atLeast"/>
      <w:jc w:val="right"/>
    </w:pPr>
    <w:rPr>
      <w:rFonts w:ascii="Times New Roman" w:eastAsia="Times New Roman" w:hAnsi="Times New Roman" w:cs="Times New Roman"/>
      <w:b/>
      <w:bCs/>
      <w:sz w:val="28"/>
      <w:szCs w:val="28"/>
    </w:rPr>
  </w:style>
  <w:style w:type="character" w:customStyle="1" w:styleId="Vnbnnidung2">
    <w:name w:val="Văn bản nội dung (2)"/>
    <w:basedOn w:val="DefaultParagraphFont"/>
    <w:rsid w:val="00D57A0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style>
  <w:style w:type="character" w:customStyle="1" w:styleId="Vnbnnidung4Inm">
    <w:name w:val="Văn bản nội dung (4) + In đậm"/>
    <w:aliases w:val="Không in nghiêng"/>
    <w:basedOn w:val="DefaultParagraphFont"/>
    <w:rsid w:val="00D57A07"/>
    <w:rPr>
      <w:rFonts w:ascii="Times New Roman" w:eastAsia="Times New Roman" w:hAnsi="Times New Roman" w:cs="Times New Roman"/>
      <w:b/>
      <w:bCs/>
      <w:i/>
      <w:iCs/>
      <w:smallCaps w:val="0"/>
      <w:strike w:val="0"/>
      <w:color w:val="000000"/>
      <w:spacing w:val="0"/>
      <w:w w:val="100"/>
      <w:position w:val="0"/>
      <w:sz w:val="28"/>
      <w:szCs w:val="28"/>
      <w:u w:val="none"/>
      <w:lang w:val="vi-VN" w:eastAsia="vi-VN" w:bidi="vi-VN"/>
    </w:rPr>
  </w:style>
  <w:style w:type="table" w:styleId="TableGrid">
    <w:name w:val="Table Grid"/>
    <w:basedOn w:val="TableNormal"/>
    <w:uiPriority w:val="59"/>
    <w:rsid w:val="00043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5965853">
      <w:bodyDiv w:val="1"/>
      <w:marLeft w:val="0"/>
      <w:marRight w:val="0"/>
      <w:marTop w:val="0"/>
      <w:marBottom w:val="0"/>
      <w:divBdr>
        <w:top w:val="none" w:sz="0" w:space="0" w:color="auto"/>
        <w:left w:val="none" w:sz="0" w:space="0" w:color="auto"/>
        <w:bottom w:val="none" w:sz="0" w:space="0" w:color="auto"/>
        <w:right w:val="none" w:sz="0" w:space="0" w:color="auto"/>
      </w:divBdr>
    </w:div>
    <w:div w:id="132481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oquocte.vn/chu-de/bo-truong-bo-ngoai-giao-bui-thanh-son.topi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bgdpl.gov.v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anguykhoicqvadn.yenbai.gov.vn" TargetMode="External"/><Relationship Id="rId11" Type="http://schemas.openxmlformats.org/officeDocument/2006/relationships/hyperlink" Target="https://nhandan.vn/post-771785.html" TargetMode="External"/><Relationship Id="rId5" Type="http://schemas.openxmlformats.org/officeDocument/2006/relationships/hyperlink" Target="http://danguykhoicqvadn.yenbai.gov.vn" TargetMode="External"/><Relationship Id="rId10" Type="http://schemas.openxmlformats.org/officeDocument/2006/relationships/hyperlink" Target="https://baotintuc.vn/kinh-te/viet-nam-doi-thoai-ve-kiem-toan-tai-dien-dan-kinh-te-quoc-te-st-petersburg-20240607062229921.htm" TargetMode="External"/><Relationship Id="rId4" Type="http://schemas.openxmlformats.org/officeDocument/2006/relationships/webSettings" Target="webSettings.xml"/><Relationship Id="rId9" Type="http://schemas.openxmlformats.org/officeDocument/2006/relationships/hyperlink" Target="https://www.msn.com/vi-vn/news/other/%C4%91o%C3%A0n-vi%E1%BB%87t-nam-ti%E1%BA%BFp-x%C3%BAc-song-ph%C6%B0%C6%A1ng-t%E1%BA%A1i-di%E1%BB%85n-%C4%91%C3%A0n-kinh-t%E1%BA%BF-qu%E1%BB%91c-t%E1%BA%BF-saint-petersburg-l%E1%BA%A7n-th%E1%BB%A9-27/ar-BB1nMW4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610</TotalTime>
  <Pages>21</Pages>
  <Words>7847</Words>
  <Characters>44733</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52476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Admin</cp:lastModifiedBy>
  <cp:revision>22</cp:revision>
  <dcterms:created xsi:type="dcterms:W3CDTF">2024-06-28T03:48:00Z</dcterms:created>
  <dcterms:modified xsi:type="dcterms:W3CDTF">2024-07-01T02:08:00Z</dcterms:modified>
</cp:coreProperties>
</file>