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45402" w14:textId="77777777" w:rsidR="00481F05" w:rsidRPr="009C72B3" w:rsidRDefault="00481F05" w:rsidP="00481F05">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9C72B3">
        <w:rPr>
          <w:rFonts w:ascii="Times New Roman" w:eastAsia="Calibri" w:hAnsi="Times New Roman" w:cs="Times New Roman"/>
          <w:b/>
          <w:bCs/>
          <w:color w:val="212529"/>
          <w:sz w:val="28"/>
          <w:szCs w:val="28"/>
          <w:highlight w:val="white"/>
          <w:shd w:val="clear" w:color="auto" w:fill="FFFFFF"/>
        </w:rPr>
        <w:t xml:space="preserve">TÀI LIỆU SINH HOẠT CHI BỘ THÁNG 8  NĂM 2024 </w:t>
      </w:r>
    </w:p>
    <w:p w14:paraId="2027B090" w14:textId="77777777" w:rsidR="00481F05" w:rsidRPr="009C72B3" w:rsidRDefault="00481F05" w:rsidP="00481F05">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9C72B3">
        <w:rPr>
          <w:rFonts w:ascii="Times New Roman" w:eastAsia="Calibri" w:hAnsi="Times New Roman" w:cs="Times New Roman"/>
          <w:b/>
          <w:bCs/>
          <w:color w:val="212529"/>
          <w:sz w:val="28"/>
          <w:szCs w:val="28"/>
          <w:highlight w:val="white"/>
          <w:shd w:val="clear" w:color="auto" w:fill="FFFFFF"/>
        </w:rPr>
        <w:t xml:space="preserve"> CỦA ĐẢNG </w:t>
      </w:r>
      <w:r w:rsidRPr="009C72B3">
        <w:rPr>
          <w:rFonts w:ascii="Times New Roman" w:eastAsia="Calibri" w:hAnsi="Times New Roman" w:cs="Times New Roman"/>
          <w:b/>
          <w:bCs/>
          <w:color w:val="212529"/>
          <w:sz w:val="28"/>
          <w:szCs w:val="28"/>
          <w:highlight w:val="white"/>
          <w:u w:color="FF0000"/>
          <w:shd w:val="clear" w:color="auto" w:fill="FFFFFF"/>
        </w:rPr>
        <w:t>BỘ KHỐI</w:t>
      </w:r>
      <w:r w:rsidRPr="009C72B3">
        <w:rPr>
          <w:rFonts w:ascii="Times New Roman" w:eastAsia="Calibri" w:hAnsi="Times New Roman" w:cs="Times New Roman"/>
          <w:b/>
          <w:bCs/>
          <w:color w:val="212529"/>
          <w:sz w:val="28"/>
          <w:szCs w:val="28"/>
          <w:highlight w:val="white"/>
          <w:shd w:val="clear" w:color="auto" w:fill="FFFFFF"/>
        </w:rPr>
        <w:t xml:space="preserve"> CƠ QUAN VÀ DOANH NGHIỆP TỈNH YÊN BÁI</w:t>
      </w:r>
    </w:p>
    <w:p w14:paraId="2DAD4401" w14:textId="77777777" w:rsidR="00481F05" w:rsidRPr="009C72B3" w:rsidRDefault="00481F05" w:rsidP="00481F05">
      <w:pPr>
        <w:shd w:val="clear" w:color="auto" w:fill="FFFFFF"/>
        <w:spacing w:after="0" w:line="240" w:lineRule="auto"/>
        <w:jc w:val="center"/>
        <w:rPr>
          <w:rFonts w:ascii="Times New Roman" w:eastAsia="Times New Roman" w:hAnsi="Times New Roman" w:cs="Times New Roman"/>
          <w:b/>
          <w:bCs/>
          <w:color w:val="333333"/>
          <w:sz w:val="30"/>
          <w:szCs w:val="30"/>
          <w:highlight w:val="white"/>
        </w:rPr>
      </w:pPr>
      <w:r w:rsidRPr="009C72B3">
        <w:rPr>
          <w:rFonts w:ascii="Times New Roman" w:eastAsia="Calibri" w:hAnsi="Times New Roman" w:cs="Times New Roman"/>
          <w:b/>
          <w:bCs/>
          <w:color w:val="212529"/>
          <w:sz w:val="30"/>
          <w:szCs w:val="30"/>
          <w:highlight w:val="white"/>
          <w:shd w:val="clear" w:color="auto" w:fill="FFFFFF"/>
        </w:rPr>
        <w:t>---------------------------------------------</w:t>
      </w:r>
    </w:p>
    <w:p w14:paraId="6B169CF9" w14:textId="77777777" w:rsidR="00481F05" w:rsidRPr="009C72B3" w:rsidRDefault="00481F05" w:rsidP="00481F05">
      <w:pPr>
        <w:spacing w:after="0" w:line="240" w:lineRule="auto"/>
        <w:ind w:firstLine="567"/>
        <w:jc w:val="both"/>
        <w:rPr>
          <w:rFonts w:ascii="Times New Roman" w:eastAsia="Times New Roman" w:hAnsi="Times New Roman" w:cs="Times New Roman"/>
          <w:sz w:val="30"/>
          <w:szCs w:val="30"/>
          <w:highlight w:val="whit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81F05" w:rsidRPr="009C72B3" w14:paraId="1B3A3399" w14:textId="77777777" w:rsidTr="00CE3AA0">
        <w:tc>
          <w:tcPr>
            <w:tcW w:w="9214" w:type="dxa"/>
            <w:shd w:val="clear" w:color="auto" w:fill="auto"/>
          </w:tcPr>
          <w:p w14:paraId="5D90E8A7" w14:textId="21E50E3D" w:rsidR="00481F05" w:rsidRPr="009C72B3" w:rsidRDefault="00481F05" w:rsidP="00481F05">
            <w:pPr>
              <w:numPr>
                <w:ilvl w:val="0"/>
                <w:numId w:val="1"/>
              </w:numPr>
              <w:spacing w:before="120" w:after="0" w:line="240" w:lineRule="auto"/>
              <w:contextualSpacing/>
              <w:jc w:val="center"/>
              <w:rPr>
                <w:rFonts w:ascii="Times New Roman" w:eastAsia="Times New Roman" w:hAnsi="Times New Roman" w:cs="Times New Roman"/>
                <w:sz w:val="28"/>
                <w:szCs w:val="28"/>
                <w:highlight w:val="white"/>
              </w:rPr>
            </w:pPr>
            <w:r w:rsidRPr="009C72B3">
              <w:rPr>
                <w:rFonts w:ascii="Times New Roman" w:eastAsia="Calibri" w:hAnsi="Times New Roman" w:cs="Times New Roman"/>
                <w:b/>
                <w:bCs/>
                <w:color w:val="212529"/>
                <w:sz w:val="28"/>
                <w:szCs w:val="28"/>
                <w:highlight w:val="white"/>
                <w:shd w:val="clear" w:color="auto" w:fill="FFFFFF"/>
              </w:rPr>
              <w:t>THÔNG TIN TUYÊN TRUYỀN VÀ VĂN BẢN CHỈ ĐẠO CỦA                      ĐẢNG ỦY KHỐI THỰC HIỆN TRONG THÁNG 8 NĂM 2024</w:t>
            </w:r>
          </w:p>
        </w:tc>
      </w:tr>
    </w:tbl>
    <w:p w14:paraId="22DA41C3" w14:textId="77777777" w:rsidR="00481F05" w:rsidRPr="009C72B3" w:rsidRDefault="00481F05" w:rsidP="00481F05">
      <w:pPr>
        <w:spacing w:after="0" w:line="240" w:lineRule="auto"/>
        <w:ind w:firstLine="567"/>
        <w:jc w:val="center"/>
        <w:rPr>
          <w:rFonts w:ascii="Times New Roman" w:eastAsia="Calibri" w:hAnsi="Times New Roman" w:cs="Times New Roman"/>
          <w:b/>
          <w:sz w:val="28"/>
          <w:szCs w:val="28"/>
          <w:highlight w:val="white"/>
        </w:rPr>
      </w:pPr>
    </w:p>
    <w:p w14:paraId="2A198CC4" w14:textId="069E7415" w:rsidR="002B5555" w:rsidRPr="009C72B3" w:rsidRDefault="004740BD" w:rsidP="00262208">
      <w:pPr>
        <w:spacing w:before="120" w:after="120" w:line="240" w:lineRule="auto"/>
        <w:ind w:firstLine="720"/>
        <w:jc w:val="both"/>
        <w:rPr>
          <w:rFonts w:ascii="Times New Roman" w:eastAsia="Times New Roman" w:hAnsi="Times New Roman" w:cs="Times New Roman"/>
          <w:b/>
          <w:bCs/>
          <w:iCs/>
          <w:color w:val="000000"/>
          <w:sz w:val="30"/>
          <w:szCs w:val="30"/>
          <w:highlight w:val="white"/>
        </w:rPr>
      </w:pPr>
      <w:r w:rsidRPr="009C72B3">
        <w:rPr>
          <w:rFonts w:ascii="Times New Roman" w:eastAsia="Times New Roman" w:hAnsi="Times New Roman" w:cs="Times New Roman"/>
          <w:b/>
          <w:bCs/>
          <w:iCs/>
          <w:color w:val="000000"/>
          <w:sz w:val="30"/>
          <w:szCs w:val="30"/>
          <w:highlight w:val="white"/>
        </w:rPr>
        <w:t>1</w:t>
      </w:r>
      <w:r w:rsidR="002B5555" w:rsidRPr="009C72B3">
        <w:rPr>
          <w:rFonts w:ascii="Times New Roman" w:eastAsia="Times New Roman" w:hAnsi="Times New Roman" w:cs="Times New Roman"/>
          <w:b/>
          <w:bCs/>
          <w:iCs/>
          <w:color w:val="000000"/>
          <w:sz w:val="30"/>
          <w:szCs w:val="30"/>
          <w:highlight w:val="white"/>
        </w:rPr>
        <w:t xml:space="preserve">. </w:t>
      </w:r>
      <w:r w:rsidR="000F63BE" w:rsidRPr="009C72B3">
        <w:rPr>
          <w:rFonts w:ascii="Times New Roman" w:eastAsia="Times New Roman" w:hAnsi="Times New Roman" w:cs="Times New Roman"/>
          <w:b/>
          <w:bCs/>
          <w:iCs/>
          <w:color w:val="000000"/>
          <w:sz w:val="30"/>
          <w:szCs w:val="30"/>
          <w:highlight w:val="white"/>
        </w:rPr>
        <w:t>Về t</w:t>
      </w:r>
      <w:r w:rsidR="002B5555" w:rsidRPr="009C72B3">
        <w:rPr>
          <w:rFonts w:ascii="Times New Roman" w:eastAsia="Times New Roman" w:hAnsi="Times New Roman" w:cs="Times New Roman"/>
          <w:b/>
          <w:bCs/>
          <w:iCs/>
          <w:color w:val="000000"/>
          <w:sz w:val="30"/>
          <w:szCs w:val="30"/>
          <w:highlight w:val="white"/>
        </w:rPr>
        <w:t xml:space="preserve">iếp tục triển khai thực hiện </w:t>
      </w:r>
      <w:r w:rsidR="002B5555" w:rsidRPr="009C72B3">
        <w:rPr>
          <w:rFonts w:ascii="Times New Roman" w:eastAsia="Times New Roman" w:hAnsi="Times New Roman" w:cs="Times New Roman"/>
          <w:b/>
          <w:iCs/>
          <w:color w:val="000000"/>
          <w:sz w:val="30"/>
          <w:szCs w:val="30"/>
          <w:highlight w:val="white"/>
        </w:rPr>
        <w:t>Quy định số 1</w:t>
      </w:r>
      <w:r w:rsidR="00BF6799">
        <w:rPr>
          <w:rFonts w:ascii="Times New Roman" w:eastAsia="Times New Roman" w:hAnsi="Times New Roman" w:cs="Times New Roman"/>
          <w:b/>
          <w:iCs/>
          <w:color w:val="000000"/>
          <w:sz w:val="30"/>
          <w:szCs w:val="30"/>
          <w:highlight w:val="white"/>
        </w:rPr>
        <w:t>4</w:t>
      </w:r>
      <w:r w:rsidR="002B5555" w:rsidRPr="009C72B3">
        <w:rPr>
          <w:rFonts w:ascii="Times New Roman" w:eastAsia="Times New Roman" w:hAnsi="Times New Roman" w:cs="Times New Roman"/>
          <w:b/>
          <w:iCs/>
          <w:color w:val="000000"/>
          <w:sz w:val="30"/>
          <w:szCs w:val="30"/>
          <w:highlight w:val="white"/>
        </w:rPr>
        <w:t xml:space="preserve">4-QĐ/TW ngày 09/5/2024 của Bộ Chính trị về Quy định </w:t>
      </w:r>
      <w:r w:rsidR="002B5555" w:rsidRPr="009C72B3">
        <w:rPr>
          <w:rFonts w:ascii="Times New Roman" w:eastAsia="Times New Roman" w:hAnsi="Times New Roman" w:cs="Times New Roman"/>
          <w:b/>
          <w:bCs/>
          <w:iCs/>
          <w:color w:val="000000"/>
          <w:sz w:val="30"/>
          <w:szCs w:val="30"/>
          <w:highlight w:val="white"/>
        </w:rPr>
        <w:t>chuẩn mực đạo đức cách mạng của cán bộ, đảng viên trong giai đoạn mới</w:t>
      </w:r>
    </w:p>
    <w:p w14:paraId="3139F426" w14:textId="6909EA5D" w:rsidR="002B5555" w:rsidRPr="009C72B3" w:rsidRDefault="002B5555" w:rsidP="00262208">
      <w:pPr>
        <w:spacing w:before="120" w:after="120" w:line="240" w:lineRule="auto"/>
        <w:ind w:firstLine="720"/>
        <w:jc w:val="both"/>
        <w:rPr>
          <w:rFonts w:ascii="Times New Roman" w:eastAsia="Times New Roman" w:hAnsi="Times New Roman" w:cs="Times New Roman"/>
          <w:iCs/>
          <w:color w:val="000000"/>
          <w:sz w:val="30"/>
          <w:szCs w:val="30"/>
          <w:highlight w:val="white"/>
        </w:rPr>
      </w:pPr>
      <w:r w:rsidRPr="009C72B3">
        <w:rPr>
          <w:rFonts w:ascii="Times New Roman" w:eastAsia="Times New Roman" w:hAnsi="Times New Roman" w:cs="Times New Roman"/>
          <w:iCs/>
          <w:color w:val="000000"/>
          <w:sz w:val="30"/>
          <w:szCs w:val="30"/>
          <w:highlight w:val="white"/>
        </w:rPr>
        <w:t xml:space="preserve">Thực hiện </w:t>
      </w:r>
      <w:r w:rsidR="0039661D" w:rsidRPr="009C72B3">
        <w:rPr>
          <w:rFonts w:ascii="Times New Roman" w:eastAsia="Times New Roman" w:hAnsi="Times New Roman" w:cs="Times New Roman"/>
          <w:iCs/>
          <w:color w:val="000000"/>
          <w:sz w:val="30"/>
          <w:szCs w:val="30"/>
          <w:highlight w:val="white"/>
        </w:rPr>
        <w:t xml:space="preserve">các văn bản chỉ đạo của Tỉnh uỷ và ban Tuyên giáo tỉnh uỷ về </w:t>
      </w:r>
      <w:r w:rsidR="0039661D" w:rsidRPr="009C72B3">
        <w:rPr>
          <w:rFonts w:ascii="Times New Roman" w:eastAsia="Times New Roman" w:hAnsi="Times New Roman" w:cs="Times New Roman"/>
          <w:bCs/>
          <w:iCs/>
          <w:color w:val="000000"/>
          <w:sz w:val="30"/>
          <w:szCs w:val="30"/>
          <w:highlight w:val="white"/>
        </w:rPr>
        <w:t xml:space="preserve">Tiếp tục triển khai thực hiện </w:t>
      </w:r>
      <w:r w:rsidR="0039661D" w:rsidRPr="009C72B3">
        <w:rPr>
          <w:rFonts w:ascii="Times New Roman" w:eastAsia="Times New Roman" w:hAnsi="Times New Roman" w:cs="Times New Roman"/>
          <w:iCs/>
          <w:color w:val="000000"/>
          <w:sz w:val="30"/>
          <w:szCs w:val="30"/>
          <w:highlight w:val="white"/>
        </w:rPr>
        <w:t>Quy định số 1</w:t>
      </w:r>
      <w:r w:rsidR="00BF6799">
        <w:rPr>
          <w:rFonts w:ascii="Times New Roman" w:eastAsia="Times New Roman" w:hAnsi="Times New Roman" w:cs="Times New Roman"/>
          <w:iCs/>
          <w:color w:val="000000"/>
          <w:sz w:val="30"/>
          <w:szCs w:val="30"/>
          <w:highlight w:val="white"/>
        </w:rPr>
        <w:t>4</w:t>
      </w:r>
      <w:r w:rsidR="0039661D" w:rsidRPr="009C72B3">
        <w:rPr>
          <w:rFonts w:ascii="Times New Roman" w:eastAsia="Times New Roman" w:hAnsi="Times New Roman" w:cs="Times New Roman"/>
          <w:iCs/>
          <w:color w:val="000000"/>
          <w:sz w:val="30"/>
          <w:szCs w:val="30"/>
          <w:highlight w:val="white"/>
        </w:rPr>
        <w:t xml:space="preserve">4-QĐ/TW ngày 09/5/2024 của Bộ Chính trị, </w:t>
      </w:r>
      <w:r w:rsidR="00B50101" w:rsidRPr="009C72B3">
        <w:rPr>
          <w:rFonts w:ascii="Times New Roman" w:eastAsia="Times New Roman" w:hAnsi="Times New Roman" w:cs="Times New Roman"/>
          <w:iCs/>
          <w:color w:val="000000"/>
          <w:sz w:val="30"/>
          <w:szCs w:val="30"/>
          <w:highlight w:val="white"/>
        </w:rPr>
        <w:t xml:space="preserve">Ban Thường vụ </w:t>
      </w:r>
      <w:r w:rsidR="0039661D" w:rsidRPr="009C72B3">
        <w:rPr>
          <w:rFonts w:ascii="Times New Roman" w:eastAsia="Times New Roman" w:hAnsi="Times New Roman" w:cs="Times New Roman"/>
          <w:iCs/>
          <w:color w:val="000000"/>
          <w:sz w:val="30"/>
          <w:szCs w:val="30"/>
          <w:highlight w:val="white"/>
        </w:rPr>
        <w:t xml:space="preserve">Đảng uỷ Khối đã ban hành Công </w:t>
      </w:r>
      <w:r w:rsidR="0039661D" w:rsidRPr="009C72B3">
        <w:rPr>
          <w:rFonts w:ascii="Times New Roman" w:eastAsia="Times New Roman" w:hAnsi="Times New Roman" w:cs="Times New Roman"/>
          <w:iCs/>
          <w:color w:val="000000"/>
          <w:sz w:val="30"/>
          <w:szCs w:val="30"/>
          <w:highlight w:val="white"/>
          <w:u w:color="FF0000"/>
        </w:rPr>
        <w:t>văn số</w:t>
      </w:r>
      <w:r w:rsidR="0039661D" w:rsidRPr="009C72B3">
        <w:rPr>
          <w:rFonts w:ascii="Times New Roman" w:eastAsia="Times New Roman" w:hAnsi="Times New Roman" w:cs="Times New Roman"/>
          <w:iCs/>
          <w:color w:val="000000"/>
          <w:sz w:val="30"/>
          <w:szCs w:val="30"/>
          <w:highlight w:val="white"/>
        </w:rPr>
        <w:t xml:space="preserve"> 1779- CV/ĐUK, ngày 24/7/2024, trong đó  </w:t>
      </w:r>
      <w:r w:rsidRPr="009C72B3">
        <w:rPr>
          <w:rFonts w:ascii="Times New Roman" w:eastAsia="Times New Roman" w:hAnsi="Times New Roman" w:cs="Times New Roman"/>
          <w:iCs/>
          <w:color w:val="000000"/>
          <w:sz w:val="30"/>
          <w:szCs w:val="30"/>
          <w:highlight w:val="white"/>
        </w:rPr>
        <w:t>yêu cầu các cơ quan tham mưu chuyên trách Đảng uỷ Khối và các chi, đảng bộ cơ sở</w:t>
      </w:r>
      <w:r w:rsidR="002A046F" w:rsidRPr="009C72B3">
        <w:rPr>
          <w:rFonts w:ascii="Times New Roman" w:eastAsia="Times New Roman" w:hAnsi="Times New Roman" w:cs="Times New Roman"/>
          <w:iCs/>
          <w:color w:val="000000"/>
          <w:sz w:val="30"/>
          <w:szCs w:val="30"/>
          <w:highlight w:val="white"/>
        </w:rPr>
        <w:t xml:space="preserve"> tiếp tục t</w:t>
      </w:r>
      <w:r w:rsidRPr="009C72B3">
        <w:rPr>
          <w:rFonts w:ascii="Times New Roman" w:eastAsia="Times New Roman" w:hAnsi="Times New Roman" w:cs="Times New Roman"/>
          <w:iCs/>
          <w:color w:val="000000"/>
          <w:sz w:val="30"/>
          <w:szCs w:val="30"/>
          <w:highlight w:val="white"/>
        </w:rPr>
        <w:t>ổ chức quán triệt và triển khai thực hiện nghiêm túc Quy định số 1</w:t>
      </w:r>
      <w:r w:rsidR="00BF6799">
        <w:rPr>
          <w:rFonts w:ascii="Times New Roman" w:eastAsia="Times New Roman" w:hAnsi="Times New Roman" w:cs="Times New Roman"/>
          <w:iCs/>
          <w:color w:val="000000"/>
          <w:sz w:val="30"/>
          <w:szCs w:val="30"/>
          <w:highlight w:val="white"/>
        </w:rPr>
        <w:t>4</w:t>
      </w:r>
      <w:r w:rsidRPr="009C72B3">
        <w:rPr>
          <w:rFonts w:ascii="Times New Roman" w:eastAsia="Times New Roman" w:hAnsi="Times New Roman" w:cs="Times New Roman"/>
          <w:iCs/>
          <w:color w:val="000000"/>
          <w:sz w:val="30"/>
          <w:szCs w:val="30"/>
          <w:highlight w:val="white"/>
        </w:rPr>
        <w:t xml:space="preserve">4-QĐ/TW ngày 09/5/2024 của Bộ Chính trị và Hướng dẫn số 159-HD/BTGTW ngày 03/7/2024 của Ban Tuyên giáo Trung ương; kết hợp chặt chẽ việc triển khai thực hiện Quy định với đẩy mạnh học tập và làm theo tư tưởng, đạo đức, phong cách Hồ Chí Minh; thực hiện các nghị quyết, kết luận của Trung ương, của tỉnh về xây dựng, chỉnh đốn Đảng và hệ thống chính trị; các quy định của Đảng về nêu gương và về những điều đảng viên không được làm; Quy định số 16-QĐ/TU ngày 15/11/2021 của Ban Thường vụ Tỉnh uỷ về thực hiện văn hoá, đạo đức trong Đảng và hệ thống chính trị tại Đảng bộ tỉnh Yên Bái; Đưa việc thực hiện Quy định 144- QĐ/TW vào </w:t>
      </w:r>
      <w:r w:rsidR="006B6773" w:rsidRPr="009C72B3">
        <w:rPr>
          <w:rFonts w:ascii="Times New Roman" w:eastAsia="Times New Roman" w:hAnsi="Times New Roman" w:cs="Times New Roman"/>
          <w:iCs/>
          <w:color w:val="000000"/>
          <w:sz w:val="30"/>
          <w:szCs w:val="30"/>
          <w:highlight w:val="white"/>
          <w:u w:color="FF0000"/>
        </w:rPr>
        <w:t>chương</w:t>
      </w:r>
      <w:r w:rsidRPr="009C72B3">
        <w:rPr>
          <w:rFonts w:ascii="Times New Roman" w:eastAsia="Times New Roman" w:hAnsi="Times New Roman" w:cs="Times New Roman"/>
          <w:iCs/>
          <w:color w:val="000000"/>
          <w:sz w:val="30"/>
          <w:szCs w:val="30"/>
          <w:highlight w:val="white"/>
          <w:u w:color="FF0000"/>
        </w:rPr>
        <w:t xml:space="preserve"> trình</w:t>
      </w:r>
      <w:r w:rsidRPr="009C72B3">
        <w:rPr>
          <w:rFonts w:ascii="Times New Roman" w:eastAsia="Times New Roman" w:hAnsi="Times New Roman" w:cs="Times New Roman"/>
          <w:iCs/>
          <w:color w:val="000000"/>
          <w:sz w:val="30"/>
          <w:szCs w:val="30"/>
          <w:highlight w:val="white"/>
        </w:rPr>
        <w:t>, kế hoạch kiểm tra, giám sát hằng năm.</w:t>
      </w:r>
    </w:p>
    <w:p w14:paraId="17583172" w14:textId="5045F384" w:rsidR="002B5555" w:rsidRPr="009C72B3" w:rsidRDefault="002B5555" w:rsidP="00262208">
      <w:pPr>
        <w:spacing w:before="120" w:after="120" w:line="240" w:lineRule="auto"/>
        <w:ind w:firstLine="720"/>
        <w:jc w:val="both"/>
        <w:rPr>
          <w:rFonts w:ascii="Times New Roman" w:eastAsia="Times New Roman" w:hAnsi="Times New Roman" w:cs="Times New Roman"/>
          <w:iCs/>
          <w:color w:val="000000"/>
          <w:sz w:val="30"/>
          <w:szCs w:val="30"/>
          <w:highlight w:val="white"/>
        </w:rPr>
      </w:pPr>
      <w:r w:rsidRPr="009C72B3">
        <w:rPr>
          <w:rFonts w:ascii="Times New Roman" w:eastAsia="Times New Roman" w:hAnsi="Times New Roman" w:cs="Times New Roman"/>
          <w:iCs/>
          <w:color w:val="000000"/>
          <w:sz w:val="30"/>
          <w:szCs w:val="30"/>
          <w:highlight w:val="white"/>
        </w:rPr>
        <w:t>Căn cứ vào nội dung Quy định số 1</w:t>
      </w:r>
      <w:r w:rsidR="00BF6799">
        <w:rPr>
          <w:rFonts w:ascii="Times New Roman" w:eastAsia="Times New Roman" w:hAnsi="Times New Roman" w:cs="Times New Roman"/>
          <w:iCs/>
          <w:color w:val="000000"/>
          <w:sz w:val="30"/>
          <w:szCs w:val="30"/>
          <w:highlight w:val="white"/>
        </w:rPr>
        <w:t>4</w:t>
      </w:r>
      <w:r w:rsidRPr="009C72B3">
        <w:rPr>
          <w:rFonts w:ascii="Times New Roman" w:eastAsia="Times New Roman" w:hAnsi="Times New Roman" w:cs="Times New Roman"/>
          <w:iCs/>
          <w:color w:val="000000"/>
          <w:sz w:val="30"/>
          <w:szCs w:val="30"/>
          <w:highlight w:val="white"/>
        </w:rPr>
        <w:t>4-QĐ/TW, các cấp uỷ tiến hành rà soát, bổ sung, xây dựng, hoàn thiện chuẩn mực đạo đức nghề nghiệp, đạo đức công vụ cho cán bộ, đảng viên; cụ thể hoá tiêu chí của các chuẩn mực phù hợp với tình hình của cơ quan, đơn vị, doanh nghiệp.</w:t>
      </w:r>
    </w:p>
    <w:p w14:paraId="2D6D9B83" w14:textId="77777777" w:rsidR="002B5555" w:rsidRPr="009C72B3" w:rsidRDefault="002B5555" w:rsidP="00262208">
      <w:pPr>
        <w:spacing w:before="120" w:after="120" w:line="240" w:lineRule="auto"/>
        <w:ind w:firstLine="720"/>
        <w:jc w:val="both"/>
        <w:rPr>
          <w:rFonts w:ascii="Times New Roman" w:eastAsia="Times New Roman" w:hAnsi="Times New Roman" w:cs="Times New Roman"/>
          <w:iCs/>
          <w:color w:val="000000"/>
          <w:sz w:val="30"/>
          <w:szCs w:val="30"/>
          <w:highlight w:val="white"/>
        </w:rPr>
      </w:pPr>
      <w:r w:rsidRPr="009C72B3">
        <w:rPr>
          <w:rFonts w:ascii="Times New Roman" w:eastAsia="Times New Roman" w:hAnsi="Times New Roman" w:cs="Times New Roman"/>
          <w:iCs/>
          <w:color w:val="000000"/>
          <w:sz w:val="30"/>
          <w:szCs w:val="30"/>
          <w:highlight w:val="white"/>
        </w:rPr>
        <w:t xml:space="preserve">- </w:t>
      </w:r>
      <w:r w:rsidRPr="009C72B3">
        <w:rPr>
          <w:rFonts w:ascii="Times New Roman" w:eastAsia="Times New Roman" w:hAnsi="Times New Roman" w:cs="Times New Roman"/>
          <w:iCs/>
          <w:color w:val="000000"/>
          <w:sz w:val="30"/>
          <w:szCs w:val="30"/>
          <w:highlight w:val="white"/>
          <w:u w:color="FF0000"/>
        </w:rPr>
        <w:t>Uỷ ban</w:t>
      </w:r>
      <w:r w:rsidRPr="009C72B3">
        <w:rPr>
          <w:rFonts w:ascii="Times New Roman" w:eastAsia="Times New Roman" w:hAnsi="Times New Roman" w:cs="Times New Roman"/>
          <w:iCs/>
          <w:color w:val="000000"/>
          <w:sz w:val="30"/>
          <w:szCs w:val="30"/>
          <w:highlight w:val="white"/>
        </w:rPr>
        <w:t xml:space="preserve"> Kiểm tra Đảng uỷ Khối đưa việc thực hiện Quy định số 144-QĐ/TW vào chương trình, kế hoạch kiểm tra, giám sát hằng năm.</w:t>
      </w:r>
    </w:p>
    <w:p w14:paraId="60F3B3CD" w14:textId="77777777" w:rsidR="002B5555" w:rsidRPr="009C72B3" w:rsidRDefault="002B5555" w:rsidP="00262208">
      <w:pPr>
        <w:spacing w:before="120" w:after="120" w:line="240" w:lineRule="auto"/>
        <w:ind w:firstLine="720"/>
        <w:jc w:val="both"/>
        <w:rPr>
          <w:rFonts w:ascii="Times New Roman" w:eastAsia="Times New Roman" w:hAnsi="Times New Roman" w:cs="Times New Roman"/>
          <w:iCs/>
          <w:color w:val="000000"/>
          <w:sz w:val="30"/>
          <w:szCs w:val="30"/>
          <w:highlight w:val="white"/>
        </w:rPr>
      </w:pPr>
      <w:r w:rsidRPr="009C72B3">
        <w:rPr>
          <w:rFonts w:ascii="Times New Roman" w:eastAsia="Times New Roman" w:hAnsi="Times New Roman" w:cs="Times New Roman"/>
          <w:iCs/>
          <w:color w:val="000000"/>
          <w:sz w:val="30"/>
          <w:szCs w:val="30"/>
          <w:highlight w:val="white"/>
        </w:rPr>
        <w:t xml:space="preserve">- Ban Tổ chức Đảng uỷ Khối nghiên cứu tham mưu đưa nội dung thực hiện Quy định số 144-QĐ/TW vào tiêu chí chấm điểm mức độ nêu gương và tiêu chí đánh giá, xếp loại cán bộ, </w:t>
      </w:r>
      <w:r w:rsidR="006B6773" w:rsidRPr="009C72B3">
        <w:rPr>
          <w:rFonts w:ascii="Times New Roman" w:eastAsia="Times New Roman" w:hAnsi="Times New Roman" w:cs="Times New Roman"/>
          <w:iCs/>
          <w:color w:val="000000"/>
          <w:sz w:val="30"/>
          <w:szCs w:val="30"/>
          <w:highlight w:val="white"/>
          <w:u w:color="FF0000"/>
        </w:rPr>
        <w:t>đảng</w:t>
      </w:r>
      <w:r w:rsidRPr="009C72B3">
        <w:rPr>
          <w:rFonts w:ascii="Times New Roman" w:eastAsia="Times New Roman" w:hAnsi="Times New Roman" w:cs="Times New Roman"/>
          <w:iCs/>
          <w:color w:val="000000"/>
          <w:sz w:val="30"/>
          <w:szCs w:val="30"/>
          <w:highlight w:val="white"/>
          <w:u w:color="FF0000"/>
        </w:rPr>
        <w:t xml:space="preserve"> viên</w:t>
      </w:r>
      <w:r w:rsidRPr="009C72B3">
        <w:rPr>
          <w:rFonts w:ascii="Times New Roman" w:eastAsia="Times New Roman" w:hAnsi="Times New Roman" w:cs="Times New Roman"/>
          <w:iCs/>
          <w:color w:val="000000"/>
          <w:sz w:val="30"/>
          <w:szCs w:val="30"/>
          <w:highlight w:val="white"/>
        </w:rPr>
        <w:t xml:space="preserve"> hằng năm.</w:t>
      </w:r>
    </w:p>
    <w:p w14:paraId="004596B2" w14:textId="49FE9A39" w:rsidR="002B5555" w:rsidRPr="009C72B3" w:rsidRDefault="002B5555" w:rsidP="00262208">
      <w:pPr>
        <w:spacing w:before="120" w:after="120" w:line="240" w:lineRule="auto"/>
        <w:ind w:firstLine="720"/>
        <w:jc w:val="both"/>
        <w:rPr>
          <w:rFonts w:ascii="Times New Roman" w:eastAsia="Calibri" w:hAnsi="Times New Roman" w:cs="Times New Roman"/>
          <w:sz w:val="30"/>
          <w:highlight w:val="white"/>
        </w:rPr>
      </w:pPr>
      <w:r w:rsidRPr="009C72B3">
        <w:rPr>
          <w:rFonts w:ascii="Times New Roman" w:eastAsia="Times New Roman" w:hAnsi="Times New Roman" w:cs="Times New Roman"/>
          <w:iCs/>
          <w:color w:val="000000"/>
          <w:sz w:val="30"/>
          <w:szCs w:val="30"/>
          <w:highlight w:val="white"/>
        </w:rPr>
        <w:t>- Ban Tuyên giáo Đảng uỷ Khối hướng dẫn, đôn đốc các cơ quan, đơn vị, doanh nghiệp triển khai thực hiện hiệu quả Quy định số 1</w:t>
      </w:r>
      <w:r w:rsidR="00BF6799">
        <w:rPr>
          <w:rFonts w:ascii="Times New Roman" w:eastAsia="Times New Roman" w:hAnsi="Times New Roman" w:cs="Times New Roman"/>
          <w:iCs/>
          <w:color w:val="000000"/>
          <w:sz w:val="30"/>
          <w:szCs w:val="30"/>
          <w:highlight w:val="white"/>
        </w:rPr>
        <w:t>4</w:t>
      </w:r>
      <w:r w:rsidRPr="009C72B3">
        <w:rPr>
          <w:rFonts w:ascii="Times New Roman" w:eastAsia="Times New Roman" w:hAnsi="Times New Roman" w:cs="Times New Roman"/>
          <w:iCs/>
          <w:color w:val="000000"/>
          <w:sz w:val="30"/>
          <w:szCs w:val="30"/>
          <w:highlight w:val="white"/>
        </w:rPr>
        <w:t xml:space="preserve">4-QĐ/TW của </w:t>
      </w:r>
      <w:r w:rsidRPr="009C72B3">
        <w:rPr>
          <w:rFonts w:ascii="Times New Roman" w:eastAsia="Times New Roman" w:hAnsi="Times New Roman" w:cs="Times New Roman"/>
          <w:iCs/>
          <w:color w:val="000000"/>
          <w:sz w:val="30"/>
          <w:szCs w:val="30"/>
          <w:highlight w:val="white"/>
        </w:rPr>
        <w:lastRenderedPageBreak/>
        <w:t xml:space="preserve">Bộ Chính trị và </w:t>
      </w:r>
      <w:r w:rsidRPr="009C72B3">
        <w:rPr>
          <w:rFonts w:ascii="Times New Roman" w:eastAsia="Times New Roman" w:hAnsi="Times New Roman" w:cs="Times New Roman"/>
          <w:iCs/>
          <w:color w:val="000000"/>
          <w:sz w:val="30"/>
          <w:szCs w:val="30"/>
          <w:highlight w:val="white"/>
          <w:u w:color="FF0000"/>
        </w:rPr>
        <w:t>Hướng dẫn số</w:t>
      </w:r>
      <w:r w:rsidRPr="009C72B3">
        <w:rPr>
          <w:rFonts w:ascii="Times New Roman" w:eastAsia="Times New Roman" w:hAnsi="Times New Roman" w:cs="Times New Roman"/>
          <w:iCs/>
          <w:color w:val="000000"/>
          <w:sz w:val="30"/>
          <w:szCs w:val="30"/>
          <w:highlight w:val="white"/>
        </w:rPr>
        <w:t xml:space="preserve"> 159-HD/BTGTW của Ban Tuyên giáo Trung ương, đồng thời tuyên truyền sâu rộng </w:t>
      </w:r>
      <w:r w:rsidRPr="009C72B3">
        <w:rPr>
          <w:rFonts w:ascii="Times New Roman" w:eastAsia="Calibri" w:hAnsi="Times New Roman" w:cs="Times New Roman"/>
          <w:sz w:val="30"/>
          <w:highlight w:val="white"/>
        </w:rPr>
        <w:t xml:space="preserve">với nhiều hình thức phong phú, đa dạng về chuẩn mực đạo đức cách mạng của cán bộ, đảng viên và </w:t>
      </w:r>
      <w:r w:rsidRPr="009C72B3">
        <w:rPr>
          <w:rFonts w:ascii="Times New Roman" w:eastAsia="Calibri" w:hAnsi="Times New Roman" w:cs="Times New Roman"/>
          <w:sz w:val="30"/>
          <w:highlight w:val="white"/>
          <w:u w:color="FF0000"/>
        </w:rPr>
        <w:t>kế</w:t>
      </w:r>
      <w:r w:rsidR="006B6773" w:rsidRPr="009C72B3">
        <w:rPr>
          <w:rFonts w:ascii="Times New Roman" w:eastAsia="Calibri" w:hAnsi="Times New Roman" w:cs="Times New Roman"/>
          <w:sz w:val="30"/>
          <w:highlight w:val="white"/>
          <w:u w:color="FF0000"/>
        </w:rPr>
        <w:t>t quả</w:t>
      </w:r>
      <w:r w:rsidRPr="009C72B3">
        <w:rPr>
          <w:rFonts w:ascii="Times New Roman" w:eastAsia="Calibri" w:hAnsi="Times New Roman" w:cs="Times New Roman"/>
          <w:sz w:val="30"/>
          <w:highlight w:val="white"/>
        </w:rPr>
        <w:t xml:space="preserve"> thực hiện của các cơ quan, đơn vị, doanh nghiệp; kịp thời biểu dương, lan tỏa những gương điển hình, tiêu biểu trong thực hiện chuẩn mực đạo đức cách mạng và lên án, phê phán các trường hợp vi phạm.</w:t>
      </w:r>
    </w:p>
    <w:p w14:paraId="08B2C844" w14:textId="77777777" w:rsidR="002B5555" w:rsidRPr="009C72B3" w:rsidRDefault="002A046F" w:rsidP="00262208">
      <w:pPr>
        <w:spacing w:before="120" w:after="120" w:line="240" w:lineRule="auto"/>
        <w:ind w:firstLine="720"/>
        <w:jc w:val="both"/>
        <w:rPr>
          <w:rFonts w:ascii="Times New Roman" w:eastAsia="Calibri" w:hAnsi="Times New Roman" w:cs="Times New Roman"/>
          <w:b/>
          <w:sz w:val="30"/>
          <w:szCs w:val="30"/>
          <w:highlight w:val="white"/>
        </w:rPr>
      </w:pPr>
      <w:r w:rsidRPr="009C72B3">
        <w:rPr>
          <w:rFonts w:ascii="Times New Roman" w:eastAsia="Calibri" w:hAnsi="Times New Roman" w:cs="Times New Roman"/>
          <w:b/>
          <w:sz w:val="30"/>
          <w:highlight w:val="white"/>
        </w:rPr>
        <w:t>2</w:t>
      </w:r>
      <w:r w:rsidR="002B5555" w:rsidRPr="009C72B3">
        <w:rPr>
          <w:rFonts w:ascii="Times New Roman" w:eastAsia="Calibri" w:hAnsi="Times New Roman" w:cs="Times New Roman"/>
          <w:b/>
          <w:sz w:val="30"/>
          <w:highlight w:val="white"/>
        </w:rPr>
        <w:t xml:space="preserve">. Về việc tiếp tục thực hiện </w:t>
      </w:r>
      <w:r w:rsidR="002B5555" w:rsidRPr="009C72B3">
        <w:rPr>
          <w:rFonts w:ascii="Times New Roman" w:eastAsia="Calibri" w:hAnsi="Times New Roman" w:cs="Times New Roman"/>
          <w:b/>
          <w:sz w:val="30"/>
          <w:szCs w:val="30"/>
          <w:highlight w:val="white"/>
        </w:rPr>
        <w:t xml:space="preserve">Chỉ </w:t>
      </w:r>
      <w:r w:rsidR="002B5555" w:rsidRPr="009C72B3">
        <w:rPr>
          <w:rFonts w:ascii="Times New Roman" w:eastAsia="Calibri" w:hAnsi="Times New Roman" w:cs="Times New Roman"/>
          <w:b/>
          <w:sz w:val="30"/>
          <w:szCs w:val="30"/>
          <w:highlight w:val="white"/>
          <w:u w:color="FF0000"/>
        </w:rPr>
        <w:t>thị số</w:t>
      </w:r>
      <w:r w:rsidR="002B5555" w:rsidRPr="009C72B3">
        <w:rPr>
          <w:rFonts w:ascii="Times New Roman" w:eastAsia="Calibri" w:hAnsi="Times New Roman" w:cs="Times New Roman"/>
          <w:b/>
          <w:sz w:val="30"/>
          <w:szCs w:val="30"/>
          <w:highlight w:val="white"/>
        </w:rPr>
        <w:t xml:space="preserve"> 05-CT/TW năm 2024</w:t>
      </w:r>
    </w:p>
    <w:p w14:paraId="4DB98284" w14:textId="77777777" w:rsidR="002B5555" w:rsidRPr="009C72B3" w:rsidRDefault="002B5555" w:rsidP="00262208">
      <w:pPr>
        <w:spacing w:before="120" w:after="120" w:line="240" w:lineRule="auto"/>
        <w:ind w:firstLine="720"/>
        <w:jc w:val="both"/>
        <w:rPr>
          <w:rFonts w:ascii="Times New Roman" w:eastAsia="Calibri" w:hAnsi="Times New Roman" w:cs="Times New Roman"/>
          <w:sz w:val="30"/>
          <w:highlight w:val="white"/>
        </w:rPr>
      </w:pPr>
      <w:r w:rsidRPr="009C72B3">
        <w:rPr>
          <w:rFonts w:ascii="Times New Roman" w:eastAsia="Calibri" w:hAnsi="Times New Roman" w:cs="Times New Roman"/>
          <w:sz w:val="30"/>
          <w:highlight w:val="white"/>
        </w:rPr>
        <w:t xml:space="preserve">Thực hiện </w:t>
      </w:r>
      <w:r w:rsidRPr="009C72B3">
        <w:rPr>
          <w:rFonts w:ascii="Times New Roman" w:eastAsia="Times New Roman" w:hAnsi="Times New Roman" w:cs="Times New Roman"/>
          <w:iCs/>
          <w:color w:val="000000"/>
          <w:sz w:val="30"/>
          <w:szCs w:val="30"/>
          <w:highlight w:val="white"/>
        </w:rPr>
        <w:t xml:space="preserve">Công văn số 1947-CV/BTGTU ngày 17/7/2024 của Ban Tuyên giáo tỉnh uỷ, </w:t>
      </w:r>
      <w:r w:rsidR="00B50101" w:rsidRPr="009C72B3">
        <w:rPr>
          <w:rFonts w:ascii="Times New Roman" w:eastAsia="Times New Roman" w:hAnsi="Times New Roman" w:cs="Times New Roman"/>
          <w:iCs/>
          <w:color w:val="000000"/>
          <w:sz w:val="30"/>
          <w:szCs w:val="30"/>
          <w:highlight w:val="white"/>
        </w:rPr>
        <w:t xml:space="preserve">Ban Thường vụ </w:t>
      </w:r>
      <w:r w:rsidR="002A046F" w:rsidRPr="009C72B3">
        <w:rPr>
          <w:rFonts w:ascii="Times New Roman" w:eastAsia="Times New Roman" w:hAnsi="Times New Roman" w:cs="Times New Roman"/>
          <w:iCs/>
          <w:color w:val="000000"/>
          <w:sz w:val="30"/>
          <w:szCs w:val="30"/>
          <w:highlight w:val="white"/>
        </w:rPr>
        <w:t xml:space="preserve">Đảng uỷ Khối đã ban hành Công văn số 1779- CV/ĐUK, ngày 24/7/2024 và </w:t>
      </w:r>
      <w:r w:rsidRPr="009C72B3">
        <w:rPr>
          <w:rFonts w:ascii="Times New Roman" w:eastAsia="Times New Roman" w:hAnsi="Times New Roman" w:cs="Times New Roman"/>
          <w:iCs/>
          <w:color w:val="000000"/>
          <w:sz w:val="30"/>
          <w:szCs w:val="30"/>
          <w:highlight w:val="white"/>
        </w:rPr>
        <w:t>yêu cầu các chi, đảng bộ cơ sở thực hiện một số nội dung sau:</w:t>
      </w:r>
    </w:p>
    <w:p w14:paraId="60D0D171" w14:textId="77777777" w:rsidR="002B5555" w:rsidRPr="009C72B3" w:rsidRDefault="002B5555" w:rsidP="00262208">
      <w:pPr>
        <w:spacing w:before="120" w:after="120" w:line="240" w:lineRule="auto"/>
        <w:ind w:firstLine="709"/>
        <w:jc w:val="both"/>
        <w:rPr>
          <w:rFonts w:ascii="Times New Roman" w:eastAsia="Calibri" w:hAnsi="Times New Roman" w:cs="Times New Roman"/>
          <w:spacing w:val="-4"/>
          <w:sz w:val="30"/>
          <w:szCs w:val="30"/>
          <w:highlight w:val="white"/>
        </w:rPr>
      </w:pPr>
      <w:r w:rsidRPr="009C72B3">
        <w:rPr>
          <w:rFonts w:ascii="Times New Roman" w:eastAsia="Calibri" w:hAnsi="Times New Roman" w:cs="Times New Roman"/>
          <w:spacing w:val="-4"/>
          <w:sz w:val="30"/>
          <w:szCs w:val="30"/>
          <w:highlight w:val="white"/>
        </w:rPr>
        <w:t>- Tiếp tục tổ chức học tập, quán triệt, tuyên truyền về nội dung, giá trị của tư tưởng, đạo đức, phong cách Hồ Chí Minh; chuyên đề năm 2024 và đưa vào nội dung sinh hoạt chuyên đề, sinh hoạt định kỳ của chi bộ, cơ quan, đơn vị.</w:t>
      </w:r>
    </w:p>
    <w:p w14:paraId="45FFC241" w14:textId="77777777" w:rsidR="002B5555" w:rsidRPr="009C72B3" w:rsidRDefault="002B5555" w:rsidP="00262208">
      <w:pPr>
        <w:spacing w:before="120" w:after="120" w:line="240" w:lineRule="auto"/>
        <w:ind w:firstLine="709"/>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Quan tâm đôn đốc, đánh giá việc thực hiện kế hoạch cá nhân học tập và làm theo tư tưởng, đạo đức, phong cách Hồ Chí Minh và nội dung cam kết tu dưỡng, rèn luyện, phấn đấu của cán bộ, đảng viên đã ký đầu năm, đảm bảo thực chất, sát với yêu cầu nhiệm vụ.</w:t>
      </w:r>
    </w:p>
    <w:p w14:paraId="7FCC0828" w14:textId="77777777" w:rsidR="002B5555" w:rsidRPr="009C72B3" w:rsidRDefault="002B5555" w:rsidP="00262208">
      <w:pPr>
        <w:spacing w:before="120" w:after="120" w:line="240" w:lineRule="auto"/>
        <w:ind w:firstLine="709"/>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xml:space="preserve">- Tiếp tục triển khai, cụ thể hóa nội dung đột phá, nhiệm vụ trọng tâm trong học tập, làm theo tư tưởng, đạo đức, phong cách Hồ Chí Minh năm 2024 của </w:t>
      </w:r>
      <w:r w:rsidRPr="009C72B3">
        <w:rPr>
          <w:rFonts w:ascii="Times New Roman" w:eastAsia="Calibri" w:hAnsi="Times New Roman" w:cs="Times New Roman"/>
          <w:sz w:val="30"/>
          <w:szCs w:val="30"/>
          <w:highlight w:val="white"/>
          <w:lang w:val="en-GB"/>
        </w:rPr>
        <w:t>cơ quan</w:t>
      </w:r>
      <w:r w:rsidRPr="009C72B3">
        <w:rPr>
          <w:rFonts w:ascii="Times New Roman" w:eastAsia="Calibri" w:hAnsi="Times New Roman" w:cs="Times New Roman"/>
          <w:sz w:val="30"/>
          <w:szCs w:val="30"/>
          <w:highlight w:val="white"/>
        </w:rPr>
        <w:t xml:space="preserve">, đơn vị mình, đảm bảo bám sát nhiệm vụ chính trị được giao để tập trung lãnh đạo, chỉ đạo thực hiện có hiệu quả. </w:t>
      </w:r>
    </w:p>
    <w:p w14:paraId="5161F0D9" w14:textId="77777777" w:rsidR="002B5555" w:rsidRPr="009C72B3" w:rsidRDefault="002B5555" w:rsidP="00262208">
      <w:pPr>
        <w:spacing w:before="120" w:after="120" w:line="240" w:lineRule="auto"/>
        <w:ind w:firstLine="709"/>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xml:space="preserve">- Đẩy mạnh triển khai việc xây dựng, nhân rộng các mô hình, </w:t>
      </w:r>
      <w:r w:rsidRPr="009C72B3">
        <w:rPr>
          <w:rFonts w:ascii="Times New Roman" w:eastAsia="Calibri" w:hAnsi="Times New Roman" w:cs="Times New Roman"/>
          <w:sz w:val="30"/>
          <w:szCs w:val="30"/>
          <w:highlight w:val="white"/>
          <w:u w:color="FF0000"/>
        </w:rPr>
        <w:t>điển hình</w:t>
      </w:r>
      <w:r w:rsidRPr="009C72B3">
        <w:rPr>
          <w:rFonts w:ascii="Times New Roman" w:eastAsia="Calibri" w:hAnsi="Times New Roman" w:cs="Times New Roman"/>
          <w:sz w:val="30"/>
          <w:szCs w:val="30"/>
          <w:highlight w:val="white"/>
        </w:rPr>
        <w:t xml:space="preserve"> tiên tiến học tập và làm theo tư tưởng, đạo đức, phong cách Hồ Chí Minh giai đoạn 2021 - 2025: (1) Tiếp tục kiểm tra, rà soát, bổ sung, thay thế, đăng ký mới các tập thể, cá nhân xây dựng mô hình, điển hình tiên tiến giai đoạn 2023 - 2025, thường xuyên cập nhật số liệu thay đổi (nếu có) về Ban Tuyên giáo </w:t>
      </w:r>
      <w:r w:rsidRPr="009C72B3">
        <w:rPr>
          <w:rFonts w:ascii="Times New Roman" w:eastAsia="Calibri" w:hAnsi="Times New Roman" w:cs="Times New Roman"/>
          <w:sz w:val="30"/>
          <w:szCs w:val="30"/>
          <w:highlight w:val="white"/>
          <w:lang w:val="en-GB"/>
        </w:rPr>
        <w:t>Đảng</w:t>
      </w:r>
      <w:r w:rsidRPr="009C72B3">
        <w:rPr>
          <w:rFonts w:ascii="Times New Roman" w:eastAsia="Calibri" w:hAnsi="Times New Roman" w:cs="Times New Roman"/>
          <w:sz w:val="30"/>
          <w:szCs w:val="30"/>
          <w:highlight w:val="white"/>
        </w:rPr>
        <w:t xml:space="preserve"> uỷ</w:t>
      </w:r>
      <w:r w:rsidRPr="009C72B3">
        <w:rPr>
          <w:rFonts w:ascii="Times New Roman" w:eastAsia="Calibri" w:hAnsi="Times New Roman" w:cs="Times New Roman"/>
          <w:sz w:val="30"/>
          <w:szCs w:val="30"/>
          <w:highlight w:val="white"/>
          <w:lang w:val="en-GB"/>
        </w:rPr>
        <w:t xml:space="preserve"> Khối</w:t>
      </w:r>
      <w:r w:rsidRPr="009C72B3">
        <w:rPr>
          <w:rFonts w:ascii="Times New Roman" w:eastAsia="Calibri" w:hAnsi="Times New Roman" w:cs="Times New Roman"/>
          <w:sz w:val="30"/>
          <w:szCs w:val="30"/>
          <w:highlight w:val="white"/>
        </w:rPr>
        <w:t xml:space="preserve">. (2) Chỉ đạo hướng dẫn, giúp đỡ các tập thể, cá nhân đăng ký xây dựng mô hình, </w:t>
      </w:r>
      <w:r w:rsidRPr="009C72B3">
        <w:rPr>
          <w:rFonts w:ascii="Times New Roman" w:eastAsia="Calibri" w:hAnsi="Times New Roman" w:cs="Times New Roman"/>
          <w:sz w:val="30"/>
          <w:szCs w:val="30"/>
          <w:highlight w:val="white"/>
          <w:u w:color="FF0000"/>
        </w:rPr>
        <w:t>điển hình</w:t>
      </w:r>
      <w:r w:rsidRPr="009C72B3">
        <w:rPr>
          <w:rFonts w:ascii="Times New Roman" w:eastAsia="Calibri" w:hAnsi="Times New Roman" w:cs="Times New Roman"/>
          <w:sz w:val="30"/>
          <w:szCs w:val="30"/>
          <w:highlight w:val="white"/>
        </w:rPr>
        <w:t xml:space="preserve"> bằng các hình thức linh hoạt, đồng thời, căn cứ các tiêu chí, định hướng được nêu trong K</w:t>
      </w:r>
      <w:r w:rsidRPr="009C72B3">
        <w:rPr>
          <w:rFonts w:ascii="Times New Roman" w:eastAsia="Calibri" w:hAnsi="Times New Roman" w:cs="Times New Roman"/>
          <w:sz w:val="30"/>
          <w:szCs w:val="30"/>
          <w:highlight w:val="white"/>
          <w:lang w:val="en-GB"/>
        </w:rPr>
        <w:t>ế</w:t>
      </w:r>
      <w:r w:rsidRPr="009C72B3">
        <w:rPr>
          <w:rFonts w:ascii="Times New Roman" w:eastAsia="Calibri" w:hAnsi="Times New Roman" w:cs="Times New Roman"/>
          <w:sz w:val="30"/>
          <w:szCs w:val="30"/>
          <w:highlight w:val="white"/>
        </w:rPr>
        <w:t xml:space="preserve"> </w:t>
      </w:r>
      <w:r w:rsidRPr="009C72B3">
        <w:rPr>
          <w:rFonts w:ascii="Times New Roman" w:eastAsia="Calibri" w:hAnsi="Times New Roman" w:cs="Times New Roman"/>
          <w:sz w:val="30"/>
          <w:szCs w:val="30"/>
          <w:highlight w:val="white"/>
          <w:u w:color="FF0000"/>
        </w:rPr>
        <w:t>hoạch số</w:t>
      </w:r>
      <w:r w:rsidRPr="009C72B3">
        <w:rPr>
          <w:rFonts w:ascii="Times New Roman" w:eastAsia="Calibri" w:hAnsi="Times New Roman" w:cs="Times New Roman"/>
          <w:sz w:val="30"/>
          <w:szCs w:val="30"/>
          <w:highlight w:val="white"/>
        </w:rPr>
        <w:t xml:space="preserve"> 4</w:t>
      </w:r>
      <w:r w:rsidRPr="009C72B3">
        <w:rPr>
          <w:rFonts w:ascii="Times New Roman" w:eastAsia="Calibri" w:hAnsi="Times New Roman" w:cs="Times New Roman"/>
          <w:sz w:val="30"/>
          <w:szCs w:val="30"/>
          <w:highlight w:val="white"/>
          <w:lang w:val="en-GB"/>
        </w:rPr>
        <w:t>6</w:t>
      </w:r>
      <w:r w:rsidRPr="009C72B3">
        <w:rPr>
          <w:rFonts w:ascii="Times New Roman" w:eastAsia="Calibri" w:hAnsi="Times New Roman" w:cs="Times New Roman"/>
          <w:sz w:val="30"/>
          <w:szCs w:val="30"/>
          <w:highlight w:val="white"/>
        </w:rPr>
        <w:t>-KH/</w:t>
      </w:r>
      <w:r w:rsidRPr="009C72B3">
        <w:rPr>
          <w:rFonts w:ascii="Times New Roman" w:eastAsia="Calibri" w:hAnsi="Times New Roman" w:cs="Times New Roman"/>
          <w:sz w:val="30"/>
          <w:szCs w:val="30"/>
          <w:highlight w:val="white"/>
          <w:lang w:val="en-GB"/>
        </w:rPr>
        <w:t>Đ</w:t>
      </w:r>
      <w:r w:rsidRPr="009C72B3">
        <w:rPr>
          <w:rFonts w:ascii="Times New Roman" w:eastAsia="Calibri" w:hAnsi="Times New Roman" w:cs="Times New Roman"/>
          <w:sz w:val="30"/>
          <w:szCs w:val="30"/>
          <w:highlight w:val="white"/>
        </w:rPr>
        <w:t>U</w:t>
      </w:r>
      <w:r w:rsidRPr="009C72B3">
        <w:rPr>
          <w:rFonts w:ascii="Times New Roman" w:eastAsia="Calibri" w:hAnsi="Times New Roman" w:cs="Times New Roman"/>
          <w:sz w:val="30"/>
          <w:szCs w:val="30"/>
          <w:highlight w:val="white"/>
          <w:lang w:val="en-GB"/>
        </w:rPr>
        <w:t>K ngày 02/4/2024</w:t>
      </w:r>
      <w:r w:rsidRPr="009C72B3">
        <w:rPr>
          <w:rFonts w:ascii="Times New Roman" w:eastAsia="Calibri" w:hAnsi="Times New Roman" w:cs="Times New Roman"/>
          <w:sz w:val="30"/>
          <w:szCs w:val="30"/>
          <w:highlight w:val="white"/>
        </w:rPr>
        <w:t xml:space="preserve"> để đánh giá mức độ phấn đấu của các tập thể, cá nhân, kịp thời có sự điều chỉnh, đảm bảo sát yêu cầu về nội dung mô hình, điển hình trong từng lĩnh vực. (3) Tiến hành đánh giá tập thế, cá nhân </w:t>
      </w:r>
      <w:r w:rsidRPr="009C72B3">
        <w:rPr>
          <w:rFonts w:ascii="Times New Roman" w:eastAsia="Calibri" w:hAnsi="Times New Roman" w:cs="Times New Roman"/>
          <w:sz w:val="30"/>
          <w:szCs w:val="30"/>
          <w:highlight w:val="white"/>
          <w:u w:color="FF0000"/>
        </w:rPr>
        <w:t>đạt đủ</w:t>
      </w:r>
      <w:r w:rsidRPr="009C72B3">
        <w:rPr>
          <w:rFonts w:ascii="Times New Roman" w:eastAsia="Calibri" w:hAnsi="Times New Roman" w:cs="Times New Roman"/>
          <w:sz w:val="30"/>
          <w:szCs w:val="30"/>
          <w:highlight w:val="white"/>
        </w:rPr>
        <w:t xml:space="preserve"> tiêu chí, trên cơ sở đó lựa chọn các tập thể, cá nhân thật sự xuất sắc, tiêu biểu, nổi trội xét khen thưởng nhân dịp sơ kết 05 năm thực hiện Kế hoạch số </w:t>
      </w:r>
      <w:r w:rsidRPr="009C72B3">
        <w:rPr>
          <w:rFonts w:ascii="Times New Roman" w:eastAsia="Calibri" w:hAnsi="Times New Roman" w:cs="Times New Roman"/>
          <w:sz w:val="30"/>
          <w:szCs w:val="30"/>
          <w:highlight w:val="white"/>
          <w:lang w:val="en-GB"/>
        </w:rPr>
        <w:t>46</w:t>
      </w:r>
      <w:r w:rsidRPr="009C72B3">
        <w:rPr>
          <w:rFonts w:ascii="Times New Roman" w:eastAsia="Calibri" w:hAnsi="Times New Roman" w:cs="Times New Roman"/>
          <w:sz w:val="30"/>
          <w:szCs w:val="30"/>
          <w:highlight w:val="white"/>
        </w:rPr>
        <w:t>-KH/</w:t>
      </w:r>
      <w:r w:rsidRPr="009C72B3">
        <w:rPr>
          <w:rFonts w:ascii="Times New Roman" w:eastAsia="Calibri" w:hAnsi="Times New Roman" w:cs="Times New Roman"/>
          <w:sz w:val="30"/>
          <w:szCs w:val="30"/>
          <w:highlight w:val="white"/>
          <w:lang w:val="en-GB"/>
        </w:rPr>
        <w:t>Đ</w:t>
      </w:r>
      <w:r w:rsidRPr="009C72B3">
        <w:rPr>
          <w:rFonts w:ascii="Times New Roman" w:eastAsia="Calibri" w:hAnsi="Times New Roman" w:cs="Times New Roman"/>
          <w:sz w:val="30"/>
          <w:szCs w:val="30"/>
          <w:highlight w:val="white"/>
        </w:rPr>
        <w:t>U</w:t>
      </w:r>
      <w:r w:rsidRPr="009C72B3">
        <w:rPr>
          <w:rFonts w:ascii="Times New Roman" w:eastAsia="Calibri" w:hAnsi="Times New Roman" w:cs="Times New Roman"/>
          <w:sz w:val="30"/>
          <w:szCs w:val="30"/>
          <w:highlight w:val="white"/>
          <w:lang w:val="en-GB"/>
        </w:rPr>
        <w:t>K</w:t>
      </w:r>
      <w:r w:rsidRPr="009C72B3">
        <w:rPr>
          <w:rFonts w:ascii="Times New Roman" w:eastAsia="Calibri" w:hAnsi="Times New Roman" w:cs="Times New Roman"/>
          <w:sz w:val="30"/>
          <w:szCs w:val="30"/>
          <w:highlight w:val="white"/>
        </w:rPr>
        <w:t xml:space="preserve"> vào năm 2025 (có kế hoạch sơ kết riêng).</w:t>
      </w:r>
    </w:p>
    <w:p w14:paraId="35619AA9" w14:textId="77777777" w:rsidR="002B5555" w:rsidRPr="009C72B3" w:rsidRDefault="002B5555" w:rsidP="00262208">
      <w:pPr>
        <w:spacing w:before="120" w:after="120" w:line="240" w:lineRule="auto"/>
        <w:ind w:firstLine="709"/>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lastRenderedPageBreak/>
        <w:t xml:space="preserve">- Đẩy mạnh thực hiện có hiệu quả việc tổ chức Đợt 2 Giải thưởng sáng tác, quảng bá các tác phẩm văn học, nghệ thuật, báo chí về chủ đề học tập và làm theo tư tưởng, đạo đức, phong cách Hồ Chí Minh; Giải Báo chí về xây dựng Đảng tỉnh Yên Bái năm 2024 và hưởng ứng Giải Báo chí toàn quốc về xây dựng Đảng lần thứ IX năm 2024: (1) Chú trọng đẩy mạnh tuyên truyền Quy chế Đợt 2 Giải thưởng sáng tác, quảng bá các </w:t>
      </w:r>
      <w:r w:rsidRPr="009C72B3">
        <w:rPr>
          <w:rFonts w:ascii="Times New Roman" w:eastAsia="Calibri" w:hAnsi="Times New Roman" w:cs="Times New Roman"/>
          <w:sz w:val="30"/>
          <w:szCs w:val="30"/>
          <w:highlight w:val="white"/>
          <w:u w:color="FF0000"/>
        </w:rPr>
        <w:t>tác phẩm</w:t>
      </w:r>
      <w:r w:rsidRPr="009C72B3">
        <w:rPr>
          <w:rFonts w:ascii="Times New Roman" w:eastAsia="Calibri" w:hAnsi="Times New Roman" w:cs="Times New Roman"/>
          <w:sz w:val="30"/>
          <w:szCs w:val="30"/>
          <w:highlight w:val="white"/>
        </w:rPr>
        <w:t xml:space="preserve"> văn học, nghệ thuật, báo chí về chủ đề học tập và làm theo tư tưởng, đạo đức, phong cách Hồ Chí Minh (2023 - 2025), Thể lệ Giải Báo chí về xây dựng Đảng tỉnh Yên Bái năm 2024. Động viên, khích lệ lực lượng sáng tác chuyên và không chuyên tích cực tham gia hưởng ứng Giải thưởng của tỉnh và Giải Báo chí toàn quốc về xây dựng Đảng lần thứ IX năm 2024. (2) Các đơn vị đầu mối, trọng tâm là </w:t>
      </w:r>
      <w:r w:rsidRPr="009C72B3">
        <w:rPr>
          <w:rFonts w:ascii="Times New Roman" w:eastAsia="Calibri" w:hAnsi="Times New Roman" w:cs="Times New Roman"/>
          <w:sz w:val="30"/>
          <w:szCs w:val="30"/>
          <w:highlight w:val="white"/>
          <w:lang w:val="en-GB"/>
        </w:rPr>
        <w:t xml:space="preserve">Đảng bộ </w:t>
      </w:r>
      <w:r w:rsidRPr="009C72B3">
        <w:rPr>
          <w:rFonts w:ascii="Times New Roman" w:eastAsia="Calibri" w:hAnsi="Times New Roman" w:cs="Times New Roman"/>
          <w:sz w:val="30"/>
          <w:szCs w:val="30"/>
          <w:highlight w:val="white"/>
        </w:rPr>
        <w:t xml:space="preserve">Sở Văn hoá, Thể thao và Du lịch, </w:t>
      </w:r>
      <w:r w:rsidRPr="009C72B3">
        <w:rPr>
          <w:rFonts w:ascii="Times New Roman" w:eastAsia="Calibri" w:hAnsi="Times New Roman" w:cs="Times New Roman"/>
          <w:sz w:val="30"/>
          <w:szCs w:val="30"/>
          <w:highlight w:val="white"/>
          <w:lang w:val="en-GB"/>
        </w:rPr>
        <w:t xml:space="preserve">Chi bộ </w:t>
      </w:r>
      <w:r w:rsidRPr="009C72B3">
        <w:rPr>
          <w:rFonts w:ascii="Times New Roman" w:eastAsia="Calibri" w:hAnsi="Times New Roman" w:cs="Times New Roman"/>
          <w:sz w:val="30"/>
          <w:szCs w:val="30"/>
          <w:highlight w:val="white"/>
        </w:rPr>
        <w:t xml:space="preserve">Hội Nhà báo tỉnh, </w:t>
      </w:r>
      <w:r w:rsidRPr="009C72B3">
        <w:rPr>
          <w:rFonts w:ascii="Times New Roman" w:eastAsia="Calibri" w:hAnsi="Times New Roman" w:cs="Times New Roman"/>
          <w:sz w:val="30"/>
          <w:szCs w:val="30"/>
          <w:highlight w:val="white"/>
          <w:lang w:val="en-GB"/>
        </w:rPr>
        <w:t>Đảng bộ Báo Yên Bái, Đảng bộ Đài Phát thanh, Truyền hình tỉnh</w:t>
      </w:r>
      <w:r w:rsidRPr="009C72B3">
        <w:rPr>
          <w:rFonts w:ascii="Times New Roman" w:eastAsia="Calibri" w:hAnsi="Times New Roman" w:cs="Times New Roman"/>
          <w:sz w:val="30"/>
          <w:szCs w:val="30"/>
          <w:highlight w:val="white"/>
        </w:rPr>
        <w:t xml:space="preserve"> chú trọng chỉ đạo, đôn đốc triển khai, rà soát các hoạt động sáng tác, quảng bá chất lượng cao; hướng dẫn các tập thể, cá nhân thu thập tư liệu hoạt động quảng bá, hoàn thiện hồ sơ tham dự, đảm bảo đúng quy định. </w:t>
      </w:r>
    </w:p>
    <w:p w14:paraId="7C771976" w14:textId="77777777" w:rsidR="002B5555" w:rsidRPr="009C72B3" w:rsidRDefault="00D75F0D" w:rsidP="00262208">
      <w:pPr>
        <w:spacing w:before="120" w:after="120" w:line="240" w:lineRule="auto"/>
        <w:ind w:firstLine="720"/>
        <w:jc w:val="both"/>
        <w:rPr>
          <w:rFonts w:ascii="Times New Roman" w:eastAsia="Calibri" w:hAnsi="Times New Roman" w:cs="Times New Roman"/>
          <w:color w:val="000000"/>
          <w:sz w:val="30"/>
          <w:szCs w:val="30"/>
          <w:highlight w:val="white"/>
          <w:lang w:val="en-GB"/>
        </w:rPr>
      </w:pPr>
      <w:r w:rsidRPr="009C72B3">
        <w:rPr>
          <w:rFonts w:ascii="Times New Roman" w:eastAsia="Times New Roman" w:hAnsi="Times New Roman" w:cs="Times New Roman"/>
          <w:b/>
          <w:bCs/>
          <w:iCs/>
          <w:color w:val="000000"/>
          <w:sz w:val="30"/>
          <w:szCs w:val="30"/>
          <w:highlight w:val="white"/>
        </w:rPr>
        <w:t>3</w:t>
      </w:r>
      <w:r w:rsidR="002B5555" w:rsidRPr="009C72B3">
        <w:rPr>
          <w:rFonts w:ascii="Times New Roman" w:eastAsia="Times New Roman" w:hAnsi="Times New Roman" w:cs="Times New Roman"/>
          <w:b/>
          <w:bCs/>
          <w:iCs/>
          <w:color w:val="000000"/>
          <w:sz w:val="30"/>
          <w:szCs w:val="30"/>
          <w:highlight w:val="white"/>
        </w:rPr>
        <w:t>. Triển khai t</w:t>
      </w:r>
      <w:r w:rsidR="002B5555" w:rsidRPr="009C72B3">
        <w:rPr>
          <w:rFonts w:ascii="Times New Roman" w:eastAsia="Calibri" w:hAnsi="Times New Roman" w:cs="Times New Roman"/>
          <w:b/>
          <w:color w:val="000000"/>
          <w:sz w:val="30"/>
          <w:szCs w:val="30"/>
          <w:highlight w:val="white"/>
          <w:lang w:val="vi-VN"/>
        </w:rPr>
        <w:t xml:space="preserve">hực hiện </w:t>
      </w:r>
      <w:r w:rsidR="002B5555" w:rsidRPr="009C72B3">
        <w:rPr>
          <w:rFonts w:ascii="Times New Roman" w:eastAsia="Calibri" w:hAnsi="Times New Roman" w:cs="Times New Roman"/>
          <w:b/>
          <w:color w:val="000000"/>
          <w:sz w:val="30"/>
          <w:szCs w:val="30"/>
          <w:highlight w:val="white"/>
          <w:lang w:val="en-GB"/>
        </w:rPr>
        <w:t xml:space="preserve">Kết </w:t>
      </w:r>
      <w:r w:rsidR="002B5555" w:rsidRPr="009C72B3">
        <w:rPr>
          <w:rFonts w:ascii="Times New Roman" w:eastAsia="Calibri" w:hAnsi="Times New Roman" w:cs="Times New Roman"/>
          <w:b/>
          <w:color w:val="000000"/>
          <w:sz w:val="30"/>
          <w:szCs w:val="30"/>
          <w:highlight w:val="white"/>
          <w:u w:color="FF0000"/>
          <w:lang w:val="en-GB"/>
        </w:rPr>
        <w:t>luận số</w:t>
      </w:r>
      <w:r w:rsidR="002B5555" w:rsidRPr="009C72B3">
        <w:rPr>
          <w:rFonts w:ascii="Times New Roman" w:eastAsia="Calibri" w:hAnsi="Times New Roman" w:cs="Times New Roman"/>
          <w:b/>
          <w:color w:val="000000"/>
          <w:sz w:val="30"/>
          <w:szCs w:val="30"/>
          <w:highlight w:val="white"/>
          <w:lang w:val="en-GB"/>
        </w:rPr>
        <w:t xml:space="preserve"> 84-KL/TW ngày 21/6/2024 của Bộ Chính trị về tiếp tục thực hiện Nghị quyết số 23-NQ/TW của Bộ Chính </w:t>
      </w:r>
      <w:r w:rsidR="002B5555" w:rsidRPr="009C72B3">
        <w:rPr>
          <w:rFonts w:ascii="Times New Roman" w:eastAsia="Calibri" w:hAnsi="Times New Roman" w:cs="Times New Roman"/>
          <w:b/>
          <w:color w:val="000000"/>
          <w:sz w:val="30"/>
          <w:szCs w:val="30"/>
          <w:highlight w:val="white"/>
          <w:u w:color="FF0000"/>
          <w:lang w:val="en-GB"/>
        </w:rPr>
        <w:t>trị khoá</w:t>
      </w:r>
      <w:r w:rsidR="002B5555" w:rsidRPr="009C72B3">
        <w:rPr>
          <w:rFonts w:ascii="Times New Roman" w:eastAsia="Calibri" w:hAnsi="Times New Roman" w:cs="Times New Roman"/>
          <w:b/>
          <w:color w:val="000000"/>
          <w:sz w:val="30"/>
          <w:szCs w:val="30"/>
          <w:highlight w:val="white"/>
          <w:lang w:val="en-GB"/>
        </w:rPr>
        <w:t xml:space="preserve"> X về tiếp tục xây dựng và phát triển văn học, nghệ thuật trong thời kỳ mới</w:t>
      </w:r>
    </w:p>
    <w:p w14:paraId="0018BC6E" w14:textId="77777777" w:rsidR="002E5D49" w:rsidRPr="009C72B3" w:rsidRDefault="002B5555" w:rsidP="00262208">
      <w:pPr>
        <w:spacing w:before="120" w:after="120" w:line="240" w:lineRule="auto"/>
        <w:ind w:firstLine="720"/>
        <w:jc w:val="both"/>
        <w:rPr>
          <w:rFonts w:ascii="Times New Roman" w:eastAsia="Calibri" w:hAnsi="Times New Roman" w:cs="Times New Roman"/>
          <w:color w:val="000000"/>
          <w:sz w:val="30"/>
          <w:szCs w:val="30"/>
          <w:highlight w:val="white"/>
          <w:lang w:val="en-GB"/>
        </w:rPr>
      </w:pPr>
      <w:r w:rsidRPr="009C72B3">
        <w:rPr>
          <w:rFonts w:ascii="Times New Roman" w:eastAsia="Calibri" w:hAnsi="Times New Roman" w:cs="Times New Roman"/>
          <w:bCs/>
          <w:color w:val="000000"/>
          <w:sz w:val="30"/>
          <w:szCs w:val="30"/>
          <w:highlight w:val="white"/>
          <w:lang w:val="en-GB"/>
        </w:rPr>
        <w:t xml:space="preserve">Thực hiện Công </w:t>
      </w:r>
      <w:r w:rsidRPr="009C72B3">
        <w:rPr>
          <w:rFonts w:ascii="Times New Roman" w:eastAsia="Calibri" w:hAnsi="Times New Roman" w:cs="Times New Roman"/>
          <w:bCs/>
          <w:color w:val="000000"/>
          <w:sz w:val="30"/>
          <w:szCs w:val="30"/>
          <w:highlight w:val="white"/>
          <w:u w:color="FF0000"/>
          <w:lang w:val="en-GB"/>
        </w:rPr>
        <w:t>văn số</w:t>
      </w:r>
      <w:r w:rsidRPr="009C72B3">
        <w:rPr>
          <w:rFonts w:ascii="Times New Roman" w:eastAsia="Calibri" w:hAnsi="Times New Roman" w:cs="Times New Roman"/>
          <w:bCs/>
          <w:color w:val="000000"/>
          <w:sz w:val="30"/>
          <w:szCs w:val="30"/>
          <w:highlight w:val="white"/>
          <w:lang w:val="en-GB"/>
        </w:rPr>
        <w:t xml:space="preserve"> 1972-CV/TU ngày 27/6/2024 của Ban Thường vụ Tỉnh uỷ về việc t</w:t>
      </w:r>
      <w:r w:rsidRPr="009C72B3">
        <w:rPr>
          <w:rFonts w:ascii="Times New Roman" w:eastAsia="Times New Roman" w:hAnsi="Times New Roman" w:cs="Times New Roman"/>
          <w:bCs/>
          <w:iCs/>
          <w:color w:val="000000"/>
          <w:sz w:val="30"/>
          <w:szCs w:val="30"/>
          <w:highlight w:val="white"/>
        </w:rPr>
        <w:t>riển khai t</w:t>
      </w:r>
      <w:r w:rsidRPr="009C72B3">
        <w:rPr>
          <w:rFonts w:ascii="Times New Roman" w:eastAsia="Calibri" w:hAnsi="Times New Roman" w:cs="Times New Roman"/>
          <w:color w:val="000000"/>
          <w:sz w:val="30"/>
          <w:szCs w:val="30"/>
          <w:highlight w:val="white"/>
          <w:lang w:val="vi-VN"/>
        </w:rPr>
        <w:t xml:space="preserve">hực hiện </w:t>
      </w:r>
      <w:r w:rsidRPr="009C72B3">
        <w:rPr>
          <w:rFonts w:ascii="Times New Roman" w:eastAsia="Calibri" w:hAnsi="Times New Roman" w:cs="Times New Roman"/>
          <w:color w:val="000000"/>
          <w:sz w:val="30"/>
          <w:szCs w:val="30"/>
          <w:highlight w:val="white"/>
          <w:lang w:val="en-GB"/>
        </w:rPr>
        <w:t xml:space="preserve">Kết </w:t>
      </w:r>
      <w:r w:rsidRPr="009C72B3">
        <w:rPr>
          <w:rFonts w:ascii="Times New Roman" w:eastAsia="Calibri" w:hAnsi="Times New Roman" w:cs="Times New Roman"/>
          <w:color w:val="000000"/>
          <w:sz w:val="30"/>
          <w:szCs w:val="30"/>
          <w:highlight w:val="white"/>
          <w:u w:color="FF0000"/>
          <w:lang w:val="en-GB"/>
        </w:rPr>
        <w:t>luận số</w:t>
      </w:r>
      <w:r w:rsidRPr="009C72B3">
        <w:rPr>
          <w:rFonts w:ascii="Times New Roman" w:eastAsia="Calibri" w:hAnsi="Times New Roman" w:cs="Times New Roman"/>
          <w:color w:val="000000"/>
          <w:sz w:val="30"/>
          <w:szCs w:val="30"/>
          <w:highlight w:val="white"/>
          <w:lang w:val="en-GB"/>
        </w:rPr>
        <w:t xml:space="preserve"> 84-KL/TW của Bộ Chính trị</w:t>
      </w:r>
      <w:r w:rsidRPr="009C72B3">
        <w:rPr>
          <w:rFonts w:ascii="Times New Roman" w:eastAsia="Calibri" w:hAnsi="Times New Roman" w:cs="Times New Roman"/>
          <w:bCs/>
          <w:color w:val="000000"/>
          <w:sz w:val="30"/>
          <w:szCs w:val="30"/>
          <w:highlight w:val="white"/>
          <w:lang w:val="en-GB"/>
        </w:rPr>
        <w:t xml:space="preserve">, </w:t>
      </w:r>
      <w:r w:rsidRPr="009C72B3">
        <w:rPr>
          <w:rFonts w:ascii="Times New Roman" w:eastAsia="Calibri" w:hAnsi="Times New Roman" w:cs="Times New Roman"/>
          <w:bCs/>
          <w:color w:val="000000"/>
          <w:sz w:val="30"/>
          <w:szCs w:val="30"/>
          <w:highlight w:val="white"/>
          <w:u w:color="FF0000"/>
          <w:lang w:val="en-GB"/>
        </w:rPr>
        <w:t>Đảng uỷ</w:t>
      </w:r>
      <w:r w:rsidRPr="009C72B3">
        <w:rPr>
          <w:rFonts w:ascii="Times New Roman" w:eastAsia="Calibri" w:hAnsi="Times New Roman" w:cs="Times New Roman"/>
          <w:bCs/>
          <w:color w:val="000000"/>
          <w:sz w:val="30"/>
          <w:szCs w:val="30"/>
          <w:highlight w:val="white"/>
          <w:lang w:val="en-GB"/>
        </w:rPr>
        <w:t xml:space="preserve"> Khối yêu cầu cấp ủy cơ sở, tổ chức đảng tổ chức</w:t>
      </w:r>
      <w:r w:rsidRPr="009C72B3">
        <w:rPr>
          <w:rFonts w:ascii="Times New Roman" w:eastAsia="Calibri" w:hAnsi="Times New Roman" w:cs="Times New Roman"/>
          <w:bCs/>
          <w:color w:val="000000"/>
          <w:sz w:val="30"/>
          <w:szCs w:val="30"/>
          <w:highlight w:val="white"/>
          <w:lang w:val="vi-VN"/>
        </w:rPr>
        <w:t xml:space="preserve"> </w:t>
      </w:r>
      <w:r w:rsidRPr="009C72B3">
        <w:rPr>
          <w:rFonts w:ascii="Times New Roman" w:eastAsia="Calibri" w:hAnsi="Times New Roman" w:cs="Times New Roman"/>
          <w:bCs/>
          <w:color w:val="000000"/>
          <w:sz w:val="30"/>
          <w:szCs w:val="30"/>
          <w:highlight w:val="white"/>
          <w:lang w:val="en-GB"/>
        </w:rPr>
        <w:t xml:space="preserve">phổ biến, </w:t>
      </w:r>
      <w:r w:rsidRPr="009C72B3">
        <w:rPr>
          <w:rFonts w:ascii="Times New Roman" w:eastAsia="Calibri" w:hAnsi="Times New Roman" w:cs="Times New Roman"/>
          <w:bCs/>
          <w:color w:val="000000"/>
          <w:sz w:val="30"/>
          <w:szCs w:val="30"/>
          <w:highlight w:val="white"/>
          <w:lang w:val="vi-VN"/>
        </w:rPr>
        <w:t>quán triệt và triển khai thực hiện</w:t>
      </w:r>
      <w:r w:rsidRPr="009C72B3">
        <w:rPr>
          <w:rFonts w:ascii="Times New Roman" w:eastAsia="Calibri" w:hAnsi="Times New Roman" w:cs="Times New Roman"/>
          <w:bCs/>
          <w:color w:val="000000"/>
          <w:sz w:val="30"/>
          <w:szCs w:val="30"/>
          <w:highlight w:val="white"/>
        </w:rPr>
        <w:t xml:space="preserve"> hiệu quả Nghị quyết số </w:t>
      </w:r>
      <w:r w:rsidRPr="009C72B3">
        <w:rPr>
          <w:rFonts w:ascii="Times New Roman" w:eastAsia="Calibri" w:hAnsi="Times New Roman" w:cs="Times New Roman"/>
          <w:color w:val="000000"/>
          <w:sz w:val="30"/>
          <w:szCs w:val="30"/>
          <w:highlight w:val="white"/>
          <w:lang w:val="en-GB"/>
        </w:rPr>
        <w:t xml:space="preserve">23-NQ/TW của Bộ Chính </w:t>
      </w:r>
      <w:r w:rsidRPr="009C72B3">
        <w:rPr>
          <w:rFonts w:ascii="Times New Roman" w:eastAsia="Calibri" w:hAnsi="Times New Roman" w:cs="Times New Roman"/>
          <w:color w:val="000000"/>
          <w:sz w:val="30"/>
          <w:szCs w:val="30"/>
          <w:highlight w:val="white"/>
          <w:u w:color="FF0000"/>
          <w:lang w:val="en-GB"/>
        </w:rPr>
        <w:t>trị khoá</w:t>
      </w:r>
      <w:r w:rsidRPr="009C72B3">
        <w:rPr>
          <w:rFonts w:ascii="Times New Roman" w:eastAsia="Calibri" w:hAnsi="Times New Roman" w:cs="Times New Roman"/>
          <w:color w:val="000000"/>
          <w:sz w:val="30"/>
          <w:szCs w:val="30"/>
          <w:highlight w:val="white"/>
          <w:lang w:val="en-GB"/>
        </w:rPr>
        <w:t xml:space="preserve"> X và </w:t>
      </w:r>
      <w:r w:rsidRPr="009C72B3">
        <w:rPr>
          <w:rFonts w:ascii="Times New Roman" w:eastAsia="Calibri" w:hAnsi="Times New Roman" w:cs="Times New Roman"/>
          <w:color w:val="000000"/>
          <w:sz w:val="30"/>
          <w:szCs w:val="30"/>
          <w:highlight w:val="white"/>
          <w:u w:color="FF0000"/>
          <w:lang w:val="en-GB"/>
        </w:rPr>
        <w:t>Kết luận số</w:t>
      </w:r>
      <w:r w:rsidRPr="009C72B3">
        <w:rPr>
          <w:rFonts w:ascii="Times New Roman" w:eastAsia="Calibri" w:hAnsi="Times New Roman" w:cs="Times New Roman"/>
          <w:color w:val="000000"/>
          <w:sz w:val="30"/>
          <w:szCs w:val="30"/>
          <w:highlight w:val="white"/>
          <w:lang w:val="en-GB"/>
        </w:rPr>
        <w:t xml:space="preserve"> 84-KL/TW của Bộ Chính trị; nâng cao nhận thức, trách nhiệm của cấp uỷ, tổ chức đảng, nhất là người đứng đầu đối với công tác văn học, nghệ thuật; thường xuyên lãnh đạo, chỉ đạo, kiểm tra, giám sát việc thể chế hoá chủ trương của Đảng về văn học, nghệ thuật.</w:t>
      </w:r>
    </w:p>
    <w:p w14:paraId="5001857A" w14:textId="77777777" w:rsidR="002E5D49" w:rsidRPr="009C72B3" w:rsidRDefault="006B6773" w:rsidP="00262208">
      <w:pPr>
        <w:spacing w:before="120" w:after="120" w:line="240" w:lineRule="auto"/>
        <w:ind w:firstLine="567"/>
        <w:jc w:val="both"/>
        <w:rPr>
          <w:rFonts w:ascii="Times New Roman" w:eastAsia="Calibri" w:hAnsi="Times New Roman" w:cs="Times New Roman"/>
          <w:b/>
          <w:sz w:val="30"/>
          <w:szCs w:val="30"/>
          <w:highlight w:val="white"/>
        </w:rPr>
      </w:pPr>
      <w:r w:rsidRPr="009C72B3">
        <w:rPr>
          <w:rFonts w:ascii="Times New Roman" w:eastAsia="Calibri" w:hAnsi="Times New Roman" w:cs="Times New Roman"/>
          <w:b/>
          <w:sz w:val="30"/>
          <w:szCs w:val="30"/>
          <w:highlight w:val="white"/>
        </w:rPr>
        <w:t xml:space="preserve">4 </w:t>
      </w:r>
      <w:r w:rsidR="002E5D49" w:rsidRPr="009C72B3">
        <w:rPr>
          <w:rFonts w:ascii="Times New Roman" w:eastAsia="Calibri" w:hAnsi="Times New Roman" w:cs="Times New Roman"/>
          <w:b/>
          <w:sz w:val="30"/>
          <w:szCs w:val="30"/>
          <w:highlight w:val="white"/>
        </w:rPr>
        <w:t xml:space="preserve">. Về triển khai, thực hiện Chỉ </w:t>
      </w:r>
      <w:r w:rsidR="002E5D49" w:rsidRPr="009C72B3">
        <w:rPr>
          <w:rFonts w:ascii="Times New Roman" w:eastAsia="Calibri" w:hAnsi="Times New Roman" w:cs="Times New Roman"/>
          <w:b/>
          <w:sz w:val="30"/>
          <w:szCs w:val="30"/>
          <w:highlight w:val="white"/>
          <w:u w:color="FF0000"/>
        </w:rPr>
        <w:t>thị số</w:t>
      </w:r>
      <w:r w:rsidR="002E5D49" w:rsidRPr="009C72B3">
        <w:rPr>
          <w:rFonts w:ascii="Times New Roman" w:eastAsia="Calibri" w:hAnsi="Times New Roman" w:cs="Times New Roman"/>
          <w:b/>
          <w:sz w:val="30"/>
          <w:szCs w:val="30"/>
          <w:highlight w:val="white"/>
        </w:rPr>
        <w:t xml:space="preserve"> 50-CT/TU ngày 20/7/2024 của Ban Thường vụ Tỉnh uỷ </w:t>
      </w:r>
      <w:r w:rsidR="002E5D49" w:rsidRPr="009C72B3">
        <w:rPr>
          <w:rFonts w:ascii="Times New Roman" w:eastAsia="Calibri" w:hAnsi="Times New Roman" w:cs="Times New Roman"/>
          <w:b/>
          <w:sz w:val="30"/>
          <w:szCs w:val="30"/>
          <w:highlight w:val="white"/>
          <w:u w:color="FF0000"/>
        </w:rPr>
        <w:t>về</w:t>
      </w:r>
      <w:r w:rsidRPr="009C72B3">
        <w:rPr>
          <w:rFonts w:ascii="Times New Roman" w:eastAsia="Calibri" w:hAnsi="Times New Roman" w:cs="Times New Roman"/>
          <w:b/>
          <w:sz w:val="30"/>
          <w:szCs w:val="30"/>
          <w:highlight w:val="white"/>
          <w:u w:color="FF0000"/>
        </w:rPr>
        <w:t xml:space="preserve"> </w:t>
      </w:r>
      <w:r w:rsidR="002E5D49" w:rsidRPr="009C72B3">
        <w:rPr>
          <w:rFonts w:ascii="Times New Roman" w:eastAsia="Calibri" w:hAnsi="Times New Roman" w:cs="Times New Roman"/>
          <w:b/>
          <w:sz w:val="30"/>
          <w:szCs w:val="30"/>
          <w:highlight w:val="white"/>
          <w:u w:color="FF0000"/>
        </w:rPr>
        <w:t>đẩy mạnh</w:t>
      </w:r>
      <w:r w:rsidR="002E5D49" w:rsidRPr="009C72B3">
        <w:rPr>
          <w:rFonts w:ascii="Times New Roman" w:eastAsia="Calibri" w:hAnsi="Times New Roman" w:cs="Times New Roman"/>
          <w:b/>
          <w:sz w:val="30"/>
          <w:szCs w:val="30"/>
          <w:highlight w:val="white"/>
        </w:rPr>
        <w:t xml:space="preserve"> các giải pháp nâng cao thứ hạng Chỉ số chuyển đổi số (DTI) của tỉnh Yên Bái</w:t>
      </w:r>
    </w:p>
    <w:p w14:paraId="656A7807" w14:textId="77777777" w:rsidR="006B6773" w:rsidRPr="009C72B3" w:rsidRDefault="002E5D49" w:rsidP="00262208">
      <w:pPr>
        <w:spacing w:before="120" w:after="120" w:line="240" w:lineRule="auto"/>
        <w:ind w:firstLine="720"/>
        <w:jc w:val="both"/>
        <w:rPr>
          <w:rFonts w:ascii="Times New Roman" w:eastAsia="Calibri" w:hAnsi="Times New Roman" w:cs="Times New Roman"/>
          <w:sz w:val="30"/>
          <w:highlight w:val="white"/>
        </w:rPr>
      </w:pPr>
      <w:r w:rsidRPr="009C72B3">
        <w:rPr>
          <w:rFonts w:ascii="Times New Roman" w:eastAsia="Calibri" w:hAnsi="Times New Roman" w:cs="Times New Roman"/>
          <w:sz w:val="30"/>
          <w:szCs w:val="30"/>
          <w:highlight w:val="white"/>
        </w:rPr>
        <w:t xml:space="preserve">Thực hiện Chỉ </w:t>
      </w:r>
      <w:r w:rsidRPr="009C72B3">
        <w:rPr>
          <w:rFonts w:ascii="Times New Roman" w:eastAsia="Calibri" w:hAnsi="Times New Roman" w:cs="Times New Roman"/>
          <w:sz w:val="30"/>
          <w:szCs w:val="30"/>
          <w:highlight w:val="white"/>
          <w:u w:color="FF0000"/>
        </w:rPr>
        <w:t>thị số</w:t>
      </w:r>
      <w:r w:rsidRPr="009C72B3">
        <w:rPr>
          <w:rFonts w:ascii="Times New Roman" w:eastAsia="Calibri" w:hAnsi="Times New Roman" w:cs="Times New Roman"/>
          <w:sz w:val="30"/>
          <w:szCs w:val="30"/>
          <w:highlight w:val="white"/>
        </w:rPr>
        <w:t xml:space="preserve"> 50-CT/TU ngày 20/7/2024 của Ban Thường vụ Tỉnh </w:t>
      </w:r>
      <w:r w:rsidRPr="009C72B3">
        <w:rPr>
          <w:rFonts w:ascii="Times New Roman" w:eastAsia="Calibri" w:hAnsi="Times New Roman" w:cs="Times New Roman"/>
          <w:sz w:val="30"/>
          <w:szCs w:val="30"/>
          <w:highlight w:val="white"/>
          <w:u w:color="FF0000"/>
        </w:rPr>
        <w:t>uỷ</w:t>
      </w:r>
      <w:r w:rsidRPr="009C72B3">
        <w:rPr>
          <w:rFonts w:ascii="Times New Roman" w:eastAsia="Calibri" w:hAnsi="Times New Roman" w:cs="Times New Roman"/>
          <w:sz w:val="30"/>
          <w:szCs w:val="30"/>
          <w:highlight w:val="white"/>
        </w:rPr>
        <w:t xml:space="preserve">, </w:t>
      </w:r>
      <w:r w:rsidR="00B50101" w:rsidRPr="009C72B3">
        <w:rPr>
          <w:rFonts w:ascii="Times New Roman" w:eastAsia="Calibri" w:hAnsi="Times New Roman" w:cs="Times New Roman"/>
          <w:sz w:val="30"/>
          <w:szCs w:val="30"/>
          <w:highlight w:val="white"/>
        </w:rPr>
        <w:t xml:space="preserve">Ban Thường vụ </w:t>
      </w:r>
      <w:r w:rsidR="006B6773" w:rsidRPr="009C72B3">
        <w:rPr>
          <w:rFonts w:ascii="Times New Roman" w:eastAsia="Times New Roman" w:hAnsi="Times New Roman" w:cs="Times New Roman"/>
          <w:iCs/>
          <w:color w:val="000000"/>
          <w:sz w:val="30"/>
          <w:szCs w:val="30"/>
          <w:highlight w:val="white"/>
        </w:rPr>
        <w:t>Đảng uỷ Khối đã ban hành Công văn số 1779- CV/ĐUK, ngày 24/7/2024 và yêu cầu các chi, đảng bộ cơ sở thực hiện một số nội dung sau:</w:t>
      </w:r>
    </w:p>
    <w:p w14:paraId="408BA2CC" w14:textId="77777777" w:rsidR="002E5D49" w:rsidRPr="009C72B3" w:rsidRDefault="002E5D49" w:rsidP="00262208">
      <w:pPr>
        <w:spacing w:before="120" w:after="120" w:line="240" w:lineRule="auto"/>
        <w:ind w:firstLine="567"/>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xml:space="preserve">Trực tiếp lãnh đạo, chỉ đạo và chịu trách nhiệm thực hiện nhiệm vụ về chuyển đổi số. Tổ chức triển khai hoàn thành các nhiệm vụ, mục tiêu theo </w:t>
      </w:r>
      <w:r w:rsidRPr="009C72B3">
        <w:rPr>
          <w:rFonts w:ascii="Times New Roman" w:eastAsia="Calibri" w:hAnsi="Times New Roman" w:cs="Times New Roman"/>
          <w:sz w:val="30"/>
          <w:szCs w:val="30"/>
          <w:highlight w:val="white"/>
        </w:rPr>
        <w:lastRenderedPageBreak/>
        <w:t xml:space="preserve">Quyết định số 749/QĐ-TTg ngày 03/6/2020 của </w:t>
      </w:r>
      <w:r w:rsidRPr="009C72B3">
        <w:rPr>
          <w:rFonts w:ascii="Times New Roman" w:eastAsia="Calibri" w:hAnsi="Times New Roman" w:cs="Times New Roman"/>
          <w:sz w:val="30"/>
          <w:szCs w:val="30"/>
          <w:highlight w:val="white"/>
          <w:u w:color="FF0000"/>
        </w:rPr>
        <w:t>Thủ tướng</w:t>
      </w:r>
      <w:r w:rsidRPr="009C72B3">
        <w:rPr>
          <w:rFonts w:ascii="Times New Roman" w:eastAsia="Calibri" w:hAnsi="Times New Roman" w:cs="Times New Roman"/>
          <w:sz w:val="30"/>
          <w:szCs w:val="30"/>
          <w:highlight w:val="white"/>
        </w:rPr>
        <w:t xml:space="preserve"> Chính phủ về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2021-2025, định hướng đến năm 2030; Nghị quyết số 51-NQ/TU ngày 27/7/2021 của Ban Chấp hành Đảng bộ tỉnh khóa XIX về chuyển đổi số tỉnh Yên Bái giai đoạn 2021-2025, định hướng đến năm 2030. </w:t>
      </w:r>
    </w:p>
    <w:p w14:paraId="47F1486C" w14:textId="77777777" w:rsidR="002E5D49" w:rsidRPr="009C72B3" w:rsidRDefault="002E5D49" w:rsidP="00262208">
      <w:pPr>
        <w:spacing w:before="120" w:after="120" w:line="240" w:lineRule="auto"/>
        <w:ind w:firstLine="567"/>
        <w:jc w:val="both"/>
        <w:rPr>
          <w:rFonts w:ascii="Times New Roman" w:eastAsia="Calibri" w:hAnsi="Times New Roman" w:cs="Times New Roman"/>
          <w:spacing w:val="-2"/>
          <w:sz w:val="30"/>
          <w:szCs w:val="30"/>
          <w:highlight w:val="white"/>
        </w:rPr>
      </w:pPr>
      <w:r w:rsidRPr="009C72B3">
        <w:rPr>
          <w:rFonts w:ascii="Times New Roman" w:eastAsia="Calibri" w:hAnsi="Times New Roman" w:cs="Times New Roman"/>
          <w:spacing w:val="-2"/>
          <w:sz w:val="30"/>
          <w:szCs w:val="30"/>
          <w:highlight w:val="white"/>
        </w:rPr>
        <w:t>Thực hiện giao nhiệm vụ, gắn trách nhiệm cho tập thể, cá nhân trong việc tổ chức thực hiện các chương trình, kế hoạch, mục tiêu, nhiệm vụ chuyển đổi số của cơ quan, đơn vị, doanh nghiệp để qua đó phát huy tinh thần gương mẫu, sáng tạo, vai trò, trách nhiệm của mỗi tập thể và cá nhân trong công tác chuyển đổi số, trong triển khai các giải pháp nâng cao Chỉ số chuyển đổi số tỉnh Yên Bái; phối hợp chặt chẽ với các cơ quan, đơn vị có liên quan để triển khai các giải pháp nâng cao thứ hạng Chỉ số chuyển đổi số của tỉnh.</w:t>
      </w:r>
    </w:p>
    <w:p w14:paraId="0E7428AF" w14:textId="77777777" w:rsidR="002E5D49" w:rsidRPr="009C72B3" w:rsidRDefault="002E5D49" w:rsidP="00262208">
      <w:pPr>
        <w:spacing w:before="120" w:after="120" w:line="240" w:lineRule="auto"/>
        <w:ind w:firstLine="567"/>
        <w:jc w:val="both"/>
        <w:rPr>
          <w:rFonts w:ascii="Times New Roman" w:eastAsia="Calibri" w:hAnsi="Times New Roman" w:cs="Times New Roman"/>
          <w:color w:val="000000"/>
          <w:sz w:val="30"/>
          <w:szCs w:val="30"/>
          <w:highlight w:val="white"/>
          <w:lang w:val="en-GB"/>
        </w:rPr>
      </w:pPr>
      <w:r w:rsidRPr="009C72B3">
        <w:rPr>
          <w:rFonts w:ascii="Times New Roman" w:eastAsia="Calibri" w:hAnsi="Times New Roman" w:cs="Times New Roman"/>
          <w:sz w:val="30"/>
          <w:highlight w:val="white"/>
        </w:rPr>
        <w:t>Đẩy mạnh công tác thông tin, tuyên truyền về chủ trương của Đảng, chính sách, pháp luật của Nhà nước, của tỉnh về chuyển đổi số; việc triển khai và kết quả thực hiện các chương trình, kế hoạch, đề án chuyển đối số; những mô hình, cách làm chuyển đổi số sáng tạo, thiết thực, hiệu quả; kết quả chuyển đổi số của các cơ quan, đơn vị, doanh nghiệp và thứ hạng Chỉ số chuyển đổi số của tỉnh Yên Bái hằng năm.</w:t>
      </w:r>
    </w:p>
    <w:p w14:paraId="19498610" w14:textId="77777777" w:rsidR="002B5555" w:rsidRPr="009C72B3" w:rsidRDefault="006B6773" w:rsidP="00262208">
      <w:pPr>
        <w:spacing w:before="120" w:after="120" w:line="240" w:lineRule="auto"/>
        <w:ind w:firstLine="567"/>
        <w:jc w:val="both"/>
        <w:rPr>
          <w:rFonts w:ascii="Times New Roman" w:eastAsia="Calibri" w:hAnsi="Times New Roman" w:cs="Times New Roman"/>
          <w:b/>
          <w:sz w:val="30"/>
          <w:szCs w:val="30"/>
          <w:highlight w:val="white"/>
        </w:rPr>
      </w:pPr>
      <w:r w:rsidRPr="009C72B3">
        <w:rPr>
          <w:rFonts w:ascii="Times New Roman" w:eastAsia="Times New Roman" w:hAnsi="Times New Roman" w:cs="Times New Roman"/>
          <w:b/>
          <w:bCs/>
          <w:iCs/>
          <w:color w:val="000000"/>
          <w:sz w:val="30"/>
          <w:szCs w:val="30"/>
          <w:highlight w:val="white"/>
        </w:rPr>
        <w:t>5</w:t>
      </w:r>
      <w:r w:rsidR="00D75F0D" w:rsidRPr="009C72B3">
        <w:rPr>
          <w:rFonts w:ascii="Times New Roman" w:eastAsia="Times New Roman" w:hAnsi="Times New Roman" w:cs="Times New Roman"/>
          <w:b/>
          <w:bCs/>
          <w:iCs/>
          <w:color w:val="000000"/>
          <w:sz w:val="30"/>
          <w:szCs w:val="30"/>
          <w:highlight w:val="white"/>
        </w:rPr>
        <w:t xml:space="preserve"> </w:t>
      </w:r>
      <w:r w:rsidR="002B5555" w:rsidRPr="009C72B3">
        <w:rPr>
          <w:rFonts w:ascii="Times New Roman" w:eastAsia="Times New Roman" w:hAnsi="Times New Roman" w:cs="Times New Roman"/>
          <w:b/>
          <w:bCs/>
          <w:iCs/>
          <w:color w:val="000000"/>
          <w:sz w:val="30"/>
          <w:szCs w:val="30"/>
          <w:highlight w:val="white"/>
        </w:rPr>
        <w:t xml:space="preserve">. </w:t>
      </w:r>
      <w:r w:rsidR="002B5555" w:rsidRPr="009C72B3">
        <w:rPr>
          <w:rFonts w:ascii="Times New Roman" w:eastAsia="Calibri" w:hAnsi="Times New Roman" w:cs="Times New Roman"/>
          <w:b/>
          <w:sz w:val="30"/>
          <w:szCs w:val="30"/>
          <w:highlight w:val="white"/>
        </w:rPr>
        <w:t xml:space="preserve">Triển khai thực hiện </w:t>
      </w:r>
      <w:r w:rsidR="002B5555" w:rsidRPr="009C72B3">
        <w:rPr>
          <w:rFonts w:ascii="Times New Roman" w:eastAsia="Times New Roman" w:hAnsi="Times New Roman" w:cs="Times New Roman"/>
          <w:b/>
          <w:bCs/>
          <w:iCs/>
          <w:sz w:val="30"/>
          <w:szCs w:val="30"/>
          <w:highlight w:val="white"/>
        </w:rPr>
        <w:t xml:space="preserve">Chỉ thị số 19/CT-TTg ngày 24/6/2024 của Thủ tướng Chính phủ </w:t>
      </w:r>
      <w:r w:rsidR="002B5555" w:rsidRPr="009C72B3">
        <w:rPr>
          <w:rFonts w:ascii="Times New Roman" w:eastAsia="Calibri" w:hAnsi="Times New Roman" w:cs="Times New Roman"/>
          <w:b/>
          <w:sz w:val="30"/>
          <w:highlight w:val="white"/>
        </w:rPr>
        <w:t xml:space="preserve">về tăng cường công tác phòng cháy, chữa cháy đối với nhà ở nhiều tầng, nhiều căn hộ, nhà ở riêng lẻ kết hợp sản xuất, kinh doanh </w:t>
      </w:r>
    </w:p>
    <w:p w14:paraId="34A8C80A" w14:textId="77777777" w:rsidR="002B5555" w:rsidRPr="009C72B3" w:rsidRDefault="002B5555" w:rsidP="00262208">
      <w:pPr>
        <w:spacing w:before="120" w:after="120" w:line="240" w:lineRule="auto"/>
        <w:ind w:firstLine="567"/>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xml:space="preserve">Thực hiện Công văn số 2375/UBND-NC ngày 09/7/2024 của Uỷ ban Nhân dân tỉnh về việc triển khai thực hiện </w:t>
      </w:r>
      <w:r w:rsidRPr="009C72B3">
        <w:rPr>
          <w:rFonts w:ascii="Times New Roman" w:eastAsia="Times New Roman" w:hAnsi="Times New Roman" w:cs="Times New Roman"/>
          <w:bCs/>
          <w:iCs/>
          <w:sz w:val="30"/>
          <w:szCs w:val="30"/>
          <w:highlight w:val="white"/>
        </w:rPr>
        <w:t>Chỉ thị số 19/CT-TTg ngày 24/6/2024 của Thủ tướng Chính phủ</w:t>
      </w:r>
      <w:r w:rsidRPr="009C72B3">
        <w:rPr>
          <w:rFonts w:ascii="Times New Roman" w:eastAsia="Calibri" w:hAnsi="Times New Roman" w:cs="Times New Roman"/>
          <w:sz w:val="30"/>
          <w:szCs w:val="30"/>
          <w:highlight w:val="white"/>
        </w:rPr>
        <w:t xml:space="preserve">, </w:t>
      </w:r>
      <w:r w:rsidR="00D75F0D" w:rsidRPr="009C72B3">
        <w:rPr>
          <w:rFonts w:ascii="Times New Roman" w:eastAsia="Times New Roman" w:hAnsi="Times New Roman" w:cs="Times New Roman"/>
          <w:iCs/>
          <w:color w:val="000000"/>
          <w:sz w:val="30"/>
          <w:szCs w:val="30"/>
          <w:highlight w:val="white"/>
        </w:rPr>
        <w:t>Đảng uỷ Khối đã ban hành Công văn số 1779- CV/ĐUK, ngày 24/7/2024</w:t>
      </w:r>
      <w:r w:rsidRPr="009C72B3">
        <w:rPr>
          <w:rFonts w:ascii="Times New Roman" w:eastAsia="Calibri" w:hAnsi="Times New Roman" w:cs="Times New Roman"/>
          <w:sz w:val="30"/>
          <w:szCs w:val="30"/>
          <w:highlight w:val="white"/>
        </w:rPr>
        <w:t>yêu cầu các chi, đảng bộ cơ sở triển khai, thực hiện một số nội dung sau:</w:t>
      </w:r>
    </w:p>
    <w:p w14:paraId="4A0EF243" w14:textId="77777777" w:rsidR="002B5555" w:rsidRPr="009C72B3" w:rsidRDefault="002B5555" w:rsidP="00262208">
      <w:pPr>
        <w:spacing w:before="120" w:after="120" w:line="240" w:lineRule="auto"/>
        <w:ind w:firstLine="567"/>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Tiếp tục triển khai thực hiện nghiêm túc, có hiệu quả các chỉ đạo của Trung ương và của tỉnh về công tác phòng cháy, chữa cháy và cứu nạn, cứu hộ (PCCC&amp;CNCH) trên địa bàn tỉnh.</w:t>
      </w:r>
    </w:p>
    <w:p w14:paraId="3A70CAE2" w14:textId="77777777" w:rsidR="002B5555" w:rsidRPr="009C72B3" w:rsidRDefault="002B5555" w:rsidP="00262208">
      <w:pPr>
        <w:spacing w:before="120" w:after="120" w:line="240" w:lineRule="auto"/>
        <w:ind w:firstLine="567"/>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xml:space="preserve">- Tăng cường công tác phối hợp, tuyên truyền, tập huấn, phổ biến kiến thức, huấn luyện nghiệp vụ PCCC&amp;CNCH; thực tập các phương án chữa cháy và CNCH nhằm nâng cao kỹ năng xử lý khi có cháy, nổ, sự cố, tai nạn xảy ra; củng cố, kiện toàn lực lượng PCCC&amp;CNCH tại cơ quan, đơn vị, </w:t>
      </w:r>
      <w:r w:rsidRPr="009C72B3">
        <w:rPr>
          <w:rFonts w:ascii="Times New Roman" w:eastAsia="Calibri" w:hAnsi="Times New Roman" w:cs="Times New Roman"/>
          <w:sz w:val="30"/>
          <w:szCs w:val="30"/>
          <w:highlight w:val="white"/>
        </w:rPr>
        <w:lastRenderedPageBreak/>
        <w:t>doanh nghiệp bảo đảm đi vào thực chất, hiệu quả, đáp ứng phương châm “bốn tại chỗ”; người đứng đầu phải chịu trách nhiệm trước Chủ tịch UBND tỉnh nếu để cơ quan, đơn vị, doanh nghiệp xảy ra mất an toàn về PCCC.</w:t>
      </w:r>
    </w:p>
    <w:p w14:paraId="14241213" w14:textId="77777777" w:rsidR="004740BD" w:rsidRPr="009C72B3" w:rsidRDefault="002B5555" w:rsidP="00262208">
      <w:pPr>
        <w:spacing w:before="120" w:after="120" w:line="240" w:lineRule="auto"/>
        <w:ind w:firstLine="567"/>
        <w:jc w:val="both"/>
        <w:rPr>
          <w:rFonts w:ascii="Times New Roman" w:eastAsia="Calibri" w:hAnsi="Times New Roman" w:cs="Times New Roman"/>
          <w:sz w:val="30"/>
          <w:szCs w:val="30"/>
          <w:highlight w:val="white"/>
        </w:rPr>
      </w:pPr>
      <w:r w:rsidRPr="009C72B3">
        <w:rPr>
          <w:rFonts w:ascii="Times New Roman" w:eastAsia="Calibri" w:hAnsi="Times New Roman" w:cs="Times New Roman"/>
          <w:sz w:val="30"/>
          <w:szCs w:val="30"/>
          <w:highlight w:val="white"/>
        </w:rPr>
        <w:t>- Tăng cường công tác thanh tra, kiểm tra, giám sát, phát hiện và có biện pháp xử lý, khắc phục kịp thời những sơ hở, bất cập trong công tác PCCC nhằm phòng ngừa, ngăn chặn nguy cơ xảy ra cháy, nổ đối với nhà ở nhiều tầng, nhiều căn hộ, nhà ở riêng lẻ kết hợp sản xuất, kinh doanh.</w:t>
      </w:r>
    </w:p>
    <w:p w14:paraId="46D631CD" w14:textId="77777777" w:rsidR="004740BD" w:rsidRPr="009C72B3" w:rsidRDefault="004740BD" w:rsidP="00262208">
      <w:pPr>
        <w:spacing w:before="120" w:after="120" w:line="240" w:lineRule="auto"/>
        <w:ind w:firstLine="567"/>
        <w:jc w:val="both"/>
        <w:rPr>
          <w:rFonts w:ascii="Times New Roman" w:eastAsia="Times New Roman" w:hAnsi="Times New Roman" w:cs="Times New Roman"/>
          <w:b/>
          <w:sz w:val="30"/>
          <w:szCs w:val="30"/>
          <w:highlight w:val="white"/>
          <w:lang w:val="nl-NL"/>
        </w:rPr>
      </w:pPr>
      <w:r w:rsidRPr="009C72B3">
        <w:rPr>
          <w:rFonts w:ascii="Times New Roman" w:eastAsia="Calibri" w:hAnsi="Times New Roman" w:cs="Times New Roman"/>
          <w:b/>
          <w:sz w:val="30"/>
          <w:szCs w:val="30"/>
          <w:highlight w:val="white"/>
        </w:rPr>
        <w:t xml:space="preserve">6. Về triển khai thực hiện Quy định số 52- QĐ/TU, ngày 08/7/2024 của Tỉnh uỷ Yên Bái về </w:t>
      </w:r>
      <w:r w:rsidRPr="009C72B3">
        <w:rPr>
          <w:rFonts w:ascii="Times New Roman" w:eastAsia="Times New Roman" w:hAnsi="Times New Roman" w:cs="Times New Roman"/>
          <w:b/>
          <w:sz w:val="30"/>
          <w:szCs w:val="30"/>
          <w:highlight w:val="white"/>
        </w:rPr>
        <w:t xml:space="preserve">xây dựng “chi bộ bốn tốt”, “đảng bộ cơ sở bốn tốt” </w:t>
      </w:r>
      <w:r w:rsidRPr="009C72B3">
        <w:rPr>
          <w:rFonts w:ascii="Times New Roman" w:eastAsia="Times New Roman" w:hAnsi="Times New Roman" w:cs="Times New Roman"/>
          <w:b/>
          <w:sz w:val="30"/>
          <w:szCs w:val="30"/>
          <w:highlight w:val="white"/>
          <w:lang w:val="nl-NL"/>
        </w:rPr>
        <w:t xml:space="preserve">trong Đảng </w:t>
      </w:r>
      <w:r w:rsidRPr="009C72B3">
        <w:rPr>
          <w:rFonts w:ascii="Times New Roman" w:eastAsia="Times New Roman" w:hAnsi="Times New Roman" w:cs="Times New Roman"/>
          <w:b/>
          <w:sz w:val="30"/>
          <w:szCs w:val="30"/>
          <w:highlight w:val="white"/>
          <w:u w:color="FF0000"/>
          <w:lang w:val="nl-NL"/>
        </w:rPr>
        <w:t>bộ tỉnh</w:t>
      </w:r>
      <w:r w:rsidRPr="009C72B3">
        <w:rPr>
          <w:rFonts w:ascii="Times New Roman" w:eastAsia="Times New Roman" w:hAnsi="Times New Roman" w:cs="Times New Roman"/>
          <w:b/>
          <w:sz w:val="30"/>
          <w:szCs w:val="30"/>
          <w:highlight w:val="white"/>
          <w:lang w:val="nl-NL"/>
        </w:rPr>
        <w:t xml:space="preserve"> Yên Bái</w:t>
      </w:r>
    </w:p>
    <w:p w14:paraId="22416994" w14:textId="77777777" w:rsidR="004740BD" w:rsidRPr="009C72B3" w:rsidRDefault="000E0F58" w:rsidP="00262208">
      <w:pPr>
        <w:spacing w:before="120" w:after="120" w:line="240" w:lineRule="auto"/>
        <w:ind w:firstLine="567"/>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lang w:val="nl-NL"/>
        </w:rPr>
        <w:t xml:space="preserve">Ngày 08.7.2024, Ban Thường vụ Tỉnh </w:t>
      </w:r>
      <w:r w:rsidR="00DC14A3" w:rsidRPr="009C72B3">
        <w:rPr>
          <w:rFonts w:ascii="Times New Roman" w:eastAsia="Times New Roman" w:hAnsi="Times New Roman" w:cs="Times New Roman"/>
          <w:sz w:val="30"/>
          <w:szCs w:val="30"/>
          <w:highlight w:val="white"/>
          <w:lang w:val="nl-NL"/>
        </w:rPr>
        <w:t>uỷ</w:t>
      </w:r>
      <w:r w:rsidR="006B6773" w:rsidRPr="009C72B3">
        <w:rPr>
          <w:rFonts w:ascii="Times New Roman" w:eastAsia="Times New Roman" w:hAnsi="Times New Roman" w:cs="Times New Roman"/>
          <w:sz w:val="30"/>
          <w:szCs w:val="30"/>
          <w:highlight w:val="white"/>
          <w:u w:color="FF0000"/>
          <w:lang w:val="nl-NL"/>
        </w:rPr>
        <w:t xml:space="preserve"> Y</w:t>
      </w:r>
      <w:r w:rsidRPr="009C72B3">
        <w:rPr>
          <w:rFonts w:ascii="Times New Roman" w:eastAsia="Times New Roman" w:hAnsi="Times New Roman" w:cs="Times New Roman"/>
          <w:sz w:val="30"/>
          <w:szCs w:val="30"/>
          <w:highlight w:val="white"/>
          <w:u w:color="FF0000"/>
          <w:lang w:val="nl-NL"/>
        </w:rPr>
        <w:t xml:space="preserve">ên </w:t>
      </w:r>
      <w:r w:rsidR="006B6773" w:rsidRPr="009C72B3">
        <w:rPr>
          <w:rFonts w:ascii="Times New Roman" w:eastAsia="Times New Roman" w:hAnsi="Times New Roman" w:cs="Times New Roman"/>
          <w:sz w:val="30"/>
          <w:szCs w:val="30"/>
          <w:highlight w:val="white"/>
          <w:u w:color="FF0000"/>
          <w:lang w:val="nl-NL"/>
        </w:rPr>
        <w:t>B</w:t>
      </w:r>
      <w:r w:rsidRPr="009C72B3">
        <w:rPr>
          <w:rFonts w:ascii="Times New Roman" w:eastAsia="Times New Roman" w:hAnsi="Times New Roman" w:cs="Times New Roman"/>
          <w:sz w:val="30"/>
          <w:szCs w:val="30"/>
          <w:highlight w:val="white"/>
          <w:u w:color="FF0000"/>
          <w:lang w:val="nl-NL"/>
        </w:rPr>
        <w:t>ái</w:t>
      </w:r>
      <w:r w:rsidRPr="009C72B3">
        <w:rPr>
          <w:rFonts w:ascii="Times New Roman" w:eastAsia="Times New Roman" w:hAnsi="Times New Roman" w:cs="Times New Roman"/>
          <w:sz w:val="30"/>
          <w:szCs w:val="30"/>
          <w:highlight w:val="white"/>
          <w:lang w:val="nl-NL"/>
        </w:rPr>
        <w:t xml:space="preserve"> đã ban hành </w:t>
      </w:r>
      <w:r w:rsidRPr="009C72B3">
        <w:rPr>
          <w:rFonts w:ascii="Times New Roman" w:eastAsia="Calibri" w:hAnsi="Times New Roman" w:cs="Times New Roman"/>
          <w:sz w:val="30"/>
          <w:szCs w:val="30"/>
          <w:highlight w:val="white"/>
        </w:rPr>
        <w:t xml:space="preserve">Quy định về </w:t>
      </w:r>
      <w:r w:rsidRPr="009C72B3">
        <w:rPr>
          <w:rFonts w:ascii="Times New Roman" w:eastAsia="Times New Roman" w:hAnsi="Times New Roman" w:cs="Times New Roman"/>
          <w:sz w:val="30"/>
          <w:szCs w:val="30"/>
          <w:highlight w:val="white"/>
        </w:rPr>
        <w:t xml:space="preserve">xây dựng “chi bộ bốn tốt”, “đảng bộ cơ sở bốn tốt” </w:t>
      </w:r>
      <w:r w:rsidRPr="009C72B3">
        <w:rPr>
          <w:rFonts w:ascii="Times New Roman" w:eastAsia="Times New Roman" w:hAnsi="Times New Roman" w:cs="Times New Roman"/>
          <w:sz w:val="30"/>
          <w:szCs w:val="30"/>
          <w:highlight w:val="white"/>
          <w:lang w:val="nl-NL"/>
        </w:rPr>
        <w:t>trong Đảng bộ tỉnh Yên Bái</w:t>
      </w:r>
      <w:r w:rsidR="007C6DD8" w:rsidRPr="009C72B3">
        <w:rPr>
          <w:rFonts w:ascii="Times New Roman" w:eastAsia="Times New Roman" w:hAnsi="Times New Roman" w:cs="Times New Roman"/>
          <w:sz w:val="30"/>
          <w:szCs w:val="30"/>
          <w:highlight w:val="white"/>
          <w:lang w:val="nl-NL"/>
        </w:rPr>
        <w:t xml:space="preserve">. </w:t>
      </w:r>
      <w:r w:rsidR="007C6DD8" w:rsidRPr="009C72B3">
        <w:rPr>
          <w:rFonts w:ascii="Times New Roman" w:eastAsia="Times New Roman" w:hAnsi="Times New Roman" w:cs="Times New Roman"/>
          <w:sz w:val="30"/>
          <w:szCs w:val="30"/>
          <w:highlight w:val="white"/>
          <w:u w:color="FF0000"/>
          <w:lang w:val="nl-NL"/>
        </w:rPr>
        <w:t>Quy định gồm</w:t>
      </w:r>
      <w:r w:rsidR="007C6DD8" w:rsidRPr="009C72B3">
        <w:rPr>
          <w:rFonts w:ascii="Times New Roman" w:eastAsia="Times New Roman" w:hAnsi="Times New Roman" w:cs="Times New Roman"/>
          <w:sz w:val="30"/>
          <w:szCs w:val="30"/>
          <w:highlight w:val="white"/>
          <w:lang w:val="nl-NL"/>
        </w:rPr>
        <w:t xml:space="preserve"> 4 chương, 12 Điều có hiệu lực thi hành từ ngày ký. </w:t>
      </w:r>
      <w:r w:rsidR="004740BD" w:rsidRPr="009C72B3">
        <w:rPr>
          <w:rFonts w:ascii="Times New Roman" w:eastAsia="Times New Roman" w:hAnsi="Times New Roman" w:cs="Times New Roman"/>
          <w:b/>
          <w:sz w:val="30"/>
          <w:szCs w:val="30"/>
          <w:highlight w:val="white"/>
        </w:rPr>
        <w:t xml:space="preserve"> </w:t>
      </w:r>
      <w:r w:rsidR="007C6DD8" w:rsidRPr="009C72B3">
        <w:rPr>
          <w:rFonts w:ascii="Times New Roman" w:eastAsia="Times New Roman" w:hAnsi="Times New Roman" w:cs="Times New Roman"/>
          <w:sz w:val="30"/>
          <w:szCs w:val="30"/>
          <w:highlight w:val="white"/>
        </w:rPr>
        <w:t>Đối tượng áp dụng là các</w:t>
      </w:r>
      <w:r w:rsidR="007C6DD8" w:rsidRPr="009C72B3">
        <w:rPr>
          <w:rFonts w:ascii="Times New Roman" w:eastAsia="Times New Roman" w:hAnsi="Times New Roman" w:cs="Times New Roman"/>
          <w:b/>
          <w:sz w:val="30"/>
          <w:szCs w:val="30"/>
          <w:highlight w:val="white"/>
        </w:rPr>
        <w:t xml:space="preserve"> </w:t>
      </w:r>
      <w:r w:rsidR="007C6DD8" w:rsidRPr="009C72B3">
        <w:rPr>
          <w:rFonts w:ascii="Times New Roman" w:eastAsia="Times New Roman" w:hAnsi="Times New Roman" w:cs="Times New Roman"/>
          <w:sz w:val="30"/>
          <w:szCs w:val="30"/>
          <w:highlight w:val="white"/>
        </w:rPr>
        <w:t>c</w:t>
      </w:r>
      <w:r w:rsidR="004740BD" w:rsidRPr="009C72B3">
        <w:rPr>
          <w:rFonts w:ascii="Times New Roman" w:eastAsia="Times New Roman" w:hAnsi="Times New Roman" w:cs="Times New Roman"/>
          <w:sz w:val="30"/>
          <w:szCs w:val="30"/>
          <w:highlight w:val="white"/>
        </w:rPr>
        <w:t xml:space="preserve">hi bộ trực thuộc </w:t>
      </w:r>
      <w:r w:rsidR="004740BD" w:rsidRPr="009C72B3">
        <w:rPr>
          <w:rFonts w:ascii="Times New Roman" w:eastAsia="Times New Roman" w:hAnsi="Times New Roman" w:cs="Times New Roman"/>
          <w:sz w:val="30"/>
          <w:szCs w:val="30"/>
          <w:highlight w:val="white"/>
          <w:u w:color="FF0000"/>
        </w:rPr>
        <w:t>đảng ủy</w:t>
      </w:r>
      <w:r w:rsidR="004740BD" w:rsidRPr="009C72B3">
        <w:rPr>
          <w:rFonts w:ascii="Times New Roman" w:eastAsia="Times New Roman" w:hAnsi="Times New Roman" w:cs="Times New Roman"/>
          <w:sz w:val="30"/>
          <w:szCs w:val="30"/>
          <w:highlight w:val="white"/>
        </w:rPr>
        <w:t xml:space="preserve"> cơ sở; chi bộ cơ sở; đảng bộ cơ sở.</w:t>
      </w:r>
    </w:p>
    <w:p w14:paraId="427C2004" w14:textId="77777777" w:rsidR="00C12C23" w:rsidRPr="009C72B3" w:rsidRDefault="007C6DD8" w:rsidP="00262208">
      <w:pPr>
        <w:spacing w:before="120" w:after="120" w:line="240" w:lineRule="auto"/>
        <w:ind w:firstLine="567"/>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 xml:space="preserve">Quy định đã quy định cụ thể các tiêu chí </w:t>
      </w:r>
      <w:r w:rsidR="00F515B7" w:rsidRPr="009C72B3">
        <w:rPr>
          <w:rFonts w:ascii="Times New Roman" w:eastAsia="Times New Roman" w:hAnsi="Times New Roman" w:cs="Times New Roman"/>
          <w:sz w:val="30"/>
          <w:szCs w:val="30"/>
          <w:highlight w:val="white"/>
        </w:rPr>
        <w:t>xây dựng “chi bộ bốn tốt”, “đảng bộ cơ sở bốn tốt”</w:t>
      </w:r>
      <w:r w:rsidR="00E12BFF" w:rsidRPr="009C72B3">
        <w:rPr>
          <w:rFonts w:ascii="Times New Roman" w:eastAsia="Times New Roman" w:hAnsi="Times New Roman" w:cs="Times New Roman"/>
          <w:sz w:val="30"/>
          <w:szCs w:val="30"/>
          <w:highlight w:val="white"/>
        </w:rPr>
        <w:t xml:space="preserve"> gồm các tiêu chí về </w:t>
      </w:r>
      <w:r w:rsidR="00C12C23" w:rsidRPr="009C72B3">
        <w:rPr>
          <w:rFonts w:ascii="Times New Roman" w:eastAsia="Times New Roman" w:hAnsi="Times New Roman" w:cs="Times New Roman"/>
          <w:sz w:val="30"/>
          <w:szCs w:val="30"/>
          <w:highlight w:val="white"/>
        </w:rPr>
        <w:t xml:space="preserve"> “</w:t>
      </w:r>
      <w:r w:rsidR="00C12C23" w:rsidRPr="009C72B3">
        <w:rPr>
          <w:rFonts w:ascii="Times New Roman" w:eastAsia="Times New Roman" w:hAnsi="Times New Roman" w:cs="Times New Roman"/>
          <w:sz w:val="30"/>
          <w:szCs w:val="30"/>
          <w:highlight w:val="white"/>
          <w:u w:color="FF0000"/>
        </w:rPr>
        <w:t>Hoàn thành tốt</w:t>
      </w:r>
      <w:r w:rsidR="00C12C23" w:rsidRPr="009C72B3">
        <w:rPr>
          <w:rFonts w:ascii="Times New Roman" w:eastAsia="Times New Roman" w:hAnsi="Times New Roman" w:cs="Times New Roman"/>
          <w:sz w:val="30"/>
          <w:szCs w:val="30"/>
          <w:highlight w:val="white"/>
        </w:rPr>
        <w:t xml:space="preserve"> nhiệm vụ chính trị”</w:t>
      </w:r>
      <w:r w:rsidR="00783E12" w:rsidRPr="009C72B3">
        <w:rPr>
          <w:rFonts w:ascii="Times New Roman" w:eastAsia="Times New Roman" w:hAnsi="Times New Roman" w:cs="Times New Roman"/>
          <w:sz w:val="30"/>
          <w:szCs w:val="30"/>
          <w:highlight w:val="white"/>
        </w:rPr>
        <w:t>; về “Chất lượng sinh hoạt tốt”; về “Đoàn kết, kỷ luật tốt”; về “Cán bộ, đảng viên tốt”</w:t>
      </w:r>
      <w:r w:rsidR="00E12BFF" w:rsidRPr="009C72B3">
        <w:rPr>
          <w:rFonts w:ascii="Times New Roman" w:eastAsia="Times New Roman" w:hAnsi="Times New Roman" w:cs="Times New Roman"/>
          <w:sz w:val="30"/>
          <w:szCs w:val="30"/>
          <w:highlight w:val="white"/>
        </w:rPr>
        <w:t>.</w:t>
      </w:r>
    </w:p>
    <w:p w14:paraId="2EE51DB5" w14:textId="77777777" w:rsidR="004740BD" w:rsidRPr="009C72B3" w:rsidRDefault="008E19A3" w:rsidP="00262208">
      <w:pPr>
        <w:spacing w:before="120" w:after="120" w:line="240" w:lineRule="auto"/>
        <w:ind w:firstLine="567"/>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Đối</w:t>
      </w:r>
      <w:r w:rsidR="00E12BFF" w:rsidRPr="009C72B3">
        <w:rPr>
          <w:rFonts w:ascii="Times New Roman" w:eastAsia="Times New Roman" w:hAnsi="Times New Roman" w:cs="Times New Roman"/>
          <w:sz w:val="30"/>
          <w:szCs w:val="30"/>
          <w:highlight w:val="white"/>
        </w:rPr>
        <w:t xml:space="preserve"> với </w:t>
      </w:r>
      <w:r w:rsidR="00F515B7" w:rsidRPr="009C72B3">
        <w:rPr>
          <w:rFonts w:ascii="Times New Roman" w:eastAsia="Times New Roman" w:hAnsi="Times New Roman" w:cs="Times New Roman"/>
          <w:sz w:val="30"/>
          <w:szCs w:val="30"/>
          <w:highlight w:val="white"/>
        </w:rPr>
        <w:t>t</w:t>
      </w:r>
      <w:r w:rsidR="004740BD" w:rsidRPr="009C72B3">
        <w:rPr>
          <w:rFonts w:ascii="Times New Roman" w:eastAsia="Times New Roman" w:hAnsi="Times New Roman" w:cs="Times New Roman"/>
          <w:sz w:val="30"/>
          <w:szCs w:val="30"/>
          <w:highlight w:val="white"/>
        </w:rPr>
        <w:t>iêu chí về “</w:t>
      </w:r>
      <w:r w:rsidR="004740BD" w:rsidRPr="009C72B3">
        <w:rPr>
          <w:rFonts w:ascii="Times New Roman" w:eastAsia="Times New Roman" w:hAnsi="Times New Roman" w:cs="Times New Roman"/>
          <w:sz w:val="30"/>
          <w:szCs w:val="30"/>
          <w:highlight w:val="white"/>
          <w:u w:color="FF0000"/>
        </w:rPr>
        <w:t>Hoàn thành tốt</w:t>
      </w:r>
      <w:r w:rsidR="004740BD" w:rsidRPr="009C72B3">
        <w:rPr>
          <w:rFonts w:ascii="Times New Roman" w:eastAsia="Times New Roman" w:hAnsi="Times New Roman" w:cs="Times New Roman"/>
          <w:sz w:val="30"/>
          <w:szCs w:val="30"/>
          <w:highlight w:val="white"/>
        </w:rPr>
        <w:t xml:space="preserve"> nhiệm vụ chính trị”</w:t>
      </w:r>
      <w:r w:rsidR="00E12BFF" w:rsidRPr="009C72B3">
        <w:rPr>
          <w:rFonts w:ascii="Times New Roman" w:eastAsia="Times New Roman" w:hAnsi="Times New Roman" w:cs="Times New Roman"/>
          <w:sz w:val="30"/>
          <w:szCs w:val="30"/>
          <w:highlight w:val="white"/>
        </w:rPr>
        <w:t>, Quy định đã có những yêu cầu cụ thể</w:t>
      </w:r>
      <w:r w:rsidR="00F515B7" w:rsidRPr="009C72B3">
        <w:rPr>
          <w:rFonts w:ascii="Times New Roman" w:eastAsia="Times New Roman" w:hAnsi="Times New Roman" w:cs="Times New Roman"/>
          <w:sz w:val="30"/>
          <w:szCs w:val="30"/>
          <w:highlight w:val="white"/>
        </w:rPr>
        <w:t xml:space="preserve"> đối với </w:t>
      </w:r>
      <w:r w:rsidR="004740BD" w:rsidRPr="009C72B3">
        <w:rPr>
          <w:rFonts w:ascii="Times New Roman" w:eastAsia="Times New Roman" w:hAnsi="Times New Roman" w:cs="Times New Roman"/>
          <w:sz w:val="30"/>
          <w:szCs w:val="30"/>
          <w:highlight w:val="white"/>
        </w:rPr>
        <w:t>chi bộ, đảng bộ trong cơ quan hành chính</w:t>
      </w:r>
      <w:r w:rsidR="00E12BFF"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đơn vị sự nghiệp</w:t>
      </w:r>
      <w:r w:rsidR="00E12BFF"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Doanh nghiệp nhà nước</w:t>
      </w:r>
      <w:r w:rsidR="00F515B7"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Doanh nghiệp do Nhà nước nắm giữ 50% vốn điều lệ trở xuống</w:t>
      </w:r>
      <w:r w:rsidR="00F515B7"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Doanh nghiệp tư nhân</w:t>
      </w:r>
      <w:r w:rsidR="00F515B7"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lực lượng Công an</w:t>
      </w:r>
      <w:r w:rsidR="007C5AA5"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đảng bộ trong lực lượng Quân sự</w:t>
      </w:r>
      <w:r w:rsidR="007C5AA5"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 xml:space="preserve">Đối với </w:t>
      </w:r>
      <w:r w:rsidR="004740BD" w:rsidRPr="009C72B3">
        <w:rPr>
          <w:rFonts w:ascii="Times New Roman" w:eastAsia="Times New Roman" w:hAnsi="Times New Roman" w:cs="Times New Roman"/>
          <w:sz w:val="30"/>
          <w:szCs w:val="30"/>
          <w:highlight w:val="white"/>
          <w:u w:color="FF0000"/>
        </w:rPr>
        <w:t>Đảng bộ xã</w:t>
      </w:r>
      <w:r w:rsidR="004740BD" w:rsidRPr="009C72B3">
        <w:rPr>
          <w:rFonts w:ascii="Times New Roman" w:eastAsia="Times New Roman" w:hAnsi="Times New Roman" w:cs="Times New Roman"/>
          <w:sz w:val="30"/>
          <w:szCs w:val="30"/>
          <w:highlight w:val="white"/>
        </w:rPr>
        <w:t>, phường, thị trấn</w:t>
      </w:r>
      <w:r w:rsidR="007C5AA5"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Đối với chi bộ ở thôn, bản, tổ dân phố</w:t>
      </w:r>
      <w:r w:rsidR="00E12BFF" w:rsidRPr="009C72B3">
        <w:rPr>
          <w:rFonts w:ascii="Times New Roman" w:eastAsia="Times New Roman" w:hAnsi="Times New Roman" w:cs="Times New Roman"/>
          <w:sz w:val="30"/>
          <w:szCs w:val="30"/>
          <w:highlight w:val="white"/>
        </w:rPr>
        <w:t>.</w:t>
      </w:r>
    </w:p>
    <w:p w14:paraId="26B183F2" w14:textId="77777777" w:rsidR="004740BD" w:rsidRPr="009C72B3" w:rsidRDefault="001431F1" w:rsidP="00262208">
      <w:pPr>
        <w:spacing w:before="120" w:after="120" w:line="240" w:lineRule="auto"/>
        <w:ind w:firstLine="720"/>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lang w:eastAsia="vi-VN"/>
        </w:rPr>
        <w:t xml:space="preserve">- </w:t>
      </w:r>
      <w:r w:rsidR="00E12BFF" w:rsidRPr="009C72B3">
        <w:rPr>
          <w:rFonts w:ascii="Times New Roman" w:eastAsia="Times New Roman" w:hAnsi="Times New Roman" w:cs="Times New Roman"/>
          <w:sz w:val="30"/>
          <w:szCs w:val="30"/>
          <w:highlight w:val="white"/>
          <w:lang w:eastAsia="vi-VN"/>
        </w:rPr>
        <w:t>Về tiê</w:t>
      </w:r>
      <w:r w:rsidR="005B65D6" w:rsidRPr="009C72B3">
        <w:rPr>
          <w:rFonts w:ascii="Times New Roman" w:eastAsia="Times New Roman" w:hAnsi="Times New Roman" w:cs="Times New Roman"/>
          <w:sz w:val="30"/>
          <w:szCs w:val="30"/>
          <w:highlight w:val="white"/>
        </w:rPr>
        <w:t>u chí</w:t>
      </w:r>
      <w:r w:rsidR="004740BD" w:rsidRPr="009C72B3">
        <w:rPr>
          <w:rFonts w:ascii="Times New Roman" w:eastAsia="Times New Roman" w:hAnsi="Times New Roman" w:cs="Times New Roman"/>
          <w:sz w:val="30"/>
          <w:szCs w:val="30"/>
          <w:highlight w:val="white"/>
        </w:rPr>
        <w:t xml:space="preserve"> “Chất lượng sinh hoạt tốt”</w:t>
      </w:r>
      <w:r w:rsidR="005B65D6" w:rsidRPr="009C72B3">
        <w:rPr>
          <w:rFonts w:ascii="Times New Roman" w:eastAsia="Times New Roman" w:hAnsi="Times New Roman" w:cs="Times New Roman"/>
          <w:sz w:val="30"/>
          <w:szCs w:val="30"/>
          <w:highlight w:val="white"/>
        </w:rPr>
        <w:t>, Quy định đã nêu rõ các yêu cầu cụ thể trong việc xây dựng k</w:t>
      </w:r>
      <w:r w:rsidR="007C5AA5" w:rsidRPr="009C72B3">
        <w:rPr>
          <w:rFonts w:ascii="Times New Roman" w:eastAsia="Times New Roman" w:hAnsi="Times New Roman" w:cs="Times New Roman"/>
          <w:sz w:val="30"/>
          <w:szCs w:val="30"/>
          <w:highlight w:val="white"/>
        </w:rPr>
        <w:t>ế hoạch và nội dung sinh hoạt; về s</w:t>
      </w:r>
      <w:r w:rsidR="004740BD" w:rsidRPr="009C72B3">
        <w:rPr>
          <w:rFonts w:ascii="Times New Roman" w:eastAsia="Times New Roman" w:hAnsi="Times New Roman" w:cs="Times New Roman"/>
          <w:sz w:val="30"/>
          <w:szCs w:val="30"/>
          <w:highlight w:val="white"/>
        </w:rPr>
        <w:t>inh hoạt th</w:t>
      </w:r>
      <w:r w:rsidR="007C5AA5" w:rsidRPr="009C72B3">
        <w:rPr>
          <w:rFonts w:ascii="Times New Roman" w:eastAsia="Times New Roman" w:hAnsi="Times New Roman" w:cs="Times New Roman"/>
          <w:sz w:val="30"/>
          <w:szCs w:val="30"/>
          <w:highlight w:val="white"/>
        </w:rPr>
        <w:t>ường kỳ và sinh hoạt chuyên đề; về s</w:t>
      </w:r>
      <w:r w:rsidR="004740BD" w:rsidRPr="009C72B3">
        <w:rPr>
          <w:rFonts w:ascii="Times New Roman" w:eastAsia="Times New Roman" w:hAnsi="Times New Roman" w:cs="Times New Roman"/>
          <w:sz w:val="30"/>
          <w:szCs w:val="30"/>
          <w:highlight w:val="white"/>
        </w:rPr>
        <w:t>ố l</w:t>
      </w:r>
      <w:r w:rsidR="007C5AA5" w:rsidRPr="009C72B3">
        <w:rPr>
          <w:rFonts w:ascii="Times New Roman" w:eastAsia="Times New Roman" w:hAnsi="Times New Roman" w:cs="Times New Roman"/>
          <w:sz w:val="30"/>
          <w:szCs w:val="30"/>
          <w:highlight w:val="white"/>
        </w:rPr>
        <w:t>ượng đảng viên trong sinh hoạt; về c</w:t>
      </w:r>
      <w:r w:rsidR="004740BD" w:rsidRPr="009C72B3">
        <w:rPr>
          <w:rFonts w:ascii="Times New Roman" w:eastAsia="Times New Roman" w:hAnsi="Times New Roman" w:cs="Times New Roman"/>
          <w:sz w:val="30"/>
          <w:szCs w:val="30"/>
          <w:highlight w:val="white"/>
        </w:rPr>
        <w:t>ác điều kiện phải bảo đảm t</w:t>
      </w:r>
      <w:r w:rsidR="00A260CE" w:rsidRPr="009C72B3">
        <w:rPr>
          <w:rFonts w:ascii="Times New Roman" w:eastAsia="Times New Roman" w:hAnsi="Times New Roman" w:cs="Times New Roman"/>
          <w:sz w:val="30"/>
          <w:szCs w:val="30"/>
          <w:highlight w:val="white"/>
        </w:rPr>
        <w:t>rong mỗi kỳ sinh hoạt.</w:t>
      </w:r>
    </w:p>
    <w:p w14:paraId="031F9091" w14:textId="77777777" w:rsidR="004740BD" w:rsidRPr="009C72B3" w:rsidRDefault="00A260CE" w:rsidP="00262208">
      <w:pPr>
        <w:spacing w:before="120" w:after="120" w:line="240" w:lineRule="auto"/>
        <w:ind w:firstLine="720"/>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 xml:space="preserve">Quy </w:t>
      </w:r>
      <w:r w:rsidR="001431F1" w:rsidRPr="009C72B3">
        <w:rPr>
          <w:rFonts w:ascii="Times New Roman" w:eastAsia="Times New Roman" w:hAnsi="Times New Roman" w:cs="Times New Roman"/>
          <w:sz w:val="30"/>
          <w:szCs w:val="30"/>
          <w:highlight w:val="white"/>
        </w:rPr>
        <w:t>đ</w:t>
      </w:r>
      <w:r w:rsidRPr="009C72B3">
        <w:rPr>
          <w:rFonts w:ascii="Times New Roman" w:eastAsia="Times New Roman" w:hAnsi="Times New Roman" w:cs="Times New Roman"/>
          <w:sz w:val="30"/>
          <w:szCs w:val="30"/>
          <w:highlight w:val="white"/>
        </w:rPr>
        <w:t xml:space="preserve">ịnh cũng </w:t>
      </w:r>
      <w:r w:rsidR="00B50101" w:rsidRPr="009C72B3">
        <w:rPr>
          <w:rFonts w:ascii="Times New Roman" w:eastAsia="Times New Roman" w:hAnsi="Times New Roman" w:cs="Times New Roman"/>
          <w:sz w:val="30"/>
          <w:szCs w:val="30"/>
          <w:highlight w:val="white"/>
          <w:u w:color="FF0000"/>
        </w:rPr>
        <w:t>nê</w:t>
      </w:r>
      <w:r w:rsidRPr="009C72B3">
        <w:rPr>
          <w:rFonts w:ascii="Times New Roman" w:eastAsia="Times New Roman" w:hAnsi="Times New Roman" w:cs="Times New Roman"/>
          <w:sz w:val="30"/>
          <w:szCs w:val="30"/>
          <w:highlight w:val="white"/>
          <w:u w:color="FF0000"/>
        </w:rPr>
        <w:t>u rõ</w:t>
      </w:r>
      <w:r w:rsidRPr="009C72B3">
        <w:rPr>
          <w:rFonts w:ascii="Times New Roman" w:eastAsia="Times New Roman" w:hAnsi="Times New Roman" w:cs="Times New Roman"/>
          <w:sz w:val="30"/>
          <w:szCs w:val="30"/>
          <w:highlight w:val="white"/>
        </w:rPr>
        <w:t xml:space="preserve"> các t</w:t>
      </w:r>
      <w:r w:rsidR="004740BD" w:rsidRPr="009C72B3">
        <w:rPr>
          <w:rFonts w:ascii="Times New Roman" w:eastAsia="Times New Roman" w:hAnsi="Times New Roman" w:cs="Times New Roman"/>
          <w:sz w:val="30"/>
          <w:szCs w:val="30"/>
          <w:highlight w:val="white"/>
        </w:rPr>
        <w:t>iêu chí về “Đoàn kết, kỷ luật tốt”</w:t>
      </w:r>
      <w:r w:rsidR="00AD6652" w:rsidRPr="009C72B3">
        <w:rPr>
          <w:rFonts w:ascii="Times New Roman" w:eastAsia="Times New Roman" w:hAnsi="Times New Roman" w:cs="Times New Roman"/>
          <w:sz w:val="30"/>
          <w:szCs w:val="30"/>
          <w:highlight w:val="white"/>
        </w:rPr>
        <w:t xml:space="preserve">, trong đó có 04 nội dung cụ thể </w:t>
      </w:r>
      <w:r w:rsidRPr="009C72B3">
        <w:rPr>
          <w:rFonts w:ascii="Times New Roman" w:eastAsia="Times New Roman" w:hAnsi="Times New Roman" w:cs="Times New Roman"/>
          <w:sz w:val="30"/>
          <w:szCs w:val="30"/>
          <w:highlight w:val="white"/>
        </w:rPr>
        <w:t xml:space="preserve">đối với </w:t>
      </w:r>
      <w:r w:rsidR="004740BD" w:rsidRPr="009C72B3">
        <w:rPr>
          <w:rFonts w:ascii="Times New Roman" w:eastAsia="Times New Roman" w:hAnsi="Times New Roman" w:cs="Times New Roman"/>
          <w:sz w:val="30"/>
          <w:szCs w:val="30"/>
          <w:highlight w:val="white"/>
        </w:rPr>
        <w:t>với đảng bộ, chi bộ</w:t>
      </w:r>
      <w:r w:rsidR="008D5CC1" w:rsidRPr="009C72B3">
        <w:rPr>
          <w:rFonts w:ascii="Times New Roman" w:eastAsia="Times New Roman" w:hAnsi="Times New Roman" w:cs="Times New Roman"/>
          <w:sz w:val="30"/>
          <w:szCs w:val="30"/>
          <w:highlight w:val="white"/>
        </w:rPr>
        <w:t xml:space="preserve"> và 03 </w:t>
      </w:r>
      <w:r w:rsidR="00AD6652" w:rsidRPr="009C72B3">
        <w:rPr>
          <w:rFonts w:ascii="Times New Roman" w:eastAsia="Times New Roman" w:hAnsi="Times New Roman" w:cs="Times New Roman"/>
          <w:sz w:val="30"/>
          <w:szCs w:val="30"/>
          <w:highlight w:val="white"/>
        </w:rPr>
        <w:t xml:space="preserve">nội dung yêu cầu </w:t>
      </w:r>
      <w:r w:rsidR="008D5CC1" w:rsidRPr="009C72B3">
        <w:rPr>
          <w:rFonts w:ascii="Times New Roman" w:eastAsia="Times New Roman" w:hAnsi="Times New Roman" w:cs="Times New Roman"/>
          <w:sz w:val="30"/>
          <w:szCs w:val="30"/>
          <w:highlight w:val="white"/>
        </w:rPr>
        <w:t xml:space="preserve">cụ thể đối với </w:t>
      </w:r>
      <w:r w:rsidR="004740BD" w:rsidRPr="009C72B3">
        <w:rPr>
          <w:rFonts w:ascii="Times New Roman" w:eastAsia="Times New Roman" w:hAnsi="Times New Roman" w:cs="Times New Roman"/>
          <w:sz w:val="30"/>
          <w:szCs w:val="30"/>
          <w:highlight w:val="white"/>
        </w:rPr>
        <w:t>cán bộ, đảng viên</w:t>
      </w:r>
      <w:r w:rsidR="008D5CC1" w:rsidRPr="009C72B3">
        <w:rPr>
          <w:rFonts w:ascii="Times New Roman" w:eastAsia="Times New Roman" w:hAnsi="Times New Roman" w:cs="Times New Roman"/>
          <w:sz w:val="30"/>
          <w:szCs w:val="30"/>
          <w:highlight w:val="white"/>
        </w:rPr>
        <w:t xml:space="preserve"> như:</w:t>
      </w:r>
      <w:r w:rsidR="008D5CC1" w:rsidRPr="009C72B3">
        <w:rPr>
          <w:rFonts w:ascii="Times New Roman" w:eastAsia="Times New Roman" w:hAnsi="Times New Roman" w:cs="Times New Roman"/>
          <w:b/>
          <w:sz w:val="30"/>
          <w:szCs w:val="30"/>
          <w:highlight w:val="white"/>
        </w:rPr>
        <w:t xml:space="preserve"> </w:t>
      </w:r>
      <w:r w:rsidR="004740BD" w:rsidRPr="009C72B3">
        <w:rPr>
          <w:rFonts w:ascii="Times New Roman" w:eastAsia="Times New Roman" w:hAnsi="Times New Roman" w:cs="Times New Roman"/>
          <w:sz w:val="30"/>
          <w:szCs w:val="30"/>
          <w:highlight w:val="white"/>
        </w:rPr>
        <w:t>Có tinh thần đoàn kết, phối hợp, thống nhất trong nội</w:t>
      </w:r>
      <w:r w:rsidR="008D5CC1" w:rsidRPr="009C72B3">
        <w:rPr>
          <w:rFonts w:ascii="Times New Roman" w:eastAsia="Times New Roman" w:hAnsi="Times New Roman" w:cs="Times New Roman"/>
          <w:sz w:val="30"/>
          <w:szCs w:val="30"/>
          <w:highlight w:val="white"/>
        </w:rPr>
        <w:t xml:space="preserve"> bộ cơ quan, đơn vị, địa phương; T</w:t>
      </w:r>
      <w:r w:rsidR="004740BD" w:rsidRPr="009C72B3">
        <w:rPr>
          <w:rFonts w:ascii="Times New Roman" w:eastAsia="Times New Roman" w:hAnsi="Times New Roman" w:cs="Times New Roman"/>
          <w:sz w:val="30"/>
          <w:szCs w:val="30"/>
          <w:highlight w:val="white"/>
        </w:rPr>
        <w:t xml:space="preserve">uân thủ và thực hiện nghiêm </w:t>
      </w:r>
      <w:r w:rsidR="004740BD" w:rsidRPr="009C72B3">
        <w:rPr>
          <w:rFonts w:ascii="Times New Roman" w:eastAsia="Times New Roman" w:hAnsi="Times New Roman" w:cs="Times New Roman"/>
          <w:sz w:val="30"/>
          <w:szCs w:val="30"/>
          <w:highlight w:val="white"/>
          <w:shd w:val="clear" w:color="auto" w:fill="FFFFFF"/>
        </w:rPr>
        <w:t>các nguyên t</w:t>
      </w:r>
      <w:r w:rsidR="004740BD" w:rsidRPr="009C72B3">
        <w:rPr>
          <w:rFonts w:ascii="Times New Roman" w:eastAsia="Times New Roman" w:hAnsi="Times New Roman" w:cs="Times New Roman"/>
          <w:sz w:val="30"/>
          <w:szCs w:val="30"/>
          <w:highlight w:val="white"/>
          <w:shd w:val="clear" w:color="auto" w:fill="FFFFFF"/>
          <w:lang w:val="vi-VN"/>
        </w:rPr>
        <w:t>ắc tổ chức, kỷ luật của Đảng, nhất l</w:t>
      </w:r>
      <w:r w:rsidR="004740BD" w:rsidRPr="009C72B3">
        <w:rPr>
          <w:rFonts w:ascii="Times New Roman" w:eastAsia="Times New Roman" w:hAnsi="Times New Roman" w:cs="Times New Roman"/>
          <w:sz w:val="30"/>
          <w:szCs w:val="30"/>
          <w:highlight w:val="white"/>
          <w:shd w:val="clear" w:color="auto" w:fill="FFFFFF"/>
        </w:rPr>
        <w:t>à nguyên t</w:t>
      </w:r>
      <w:r w:rsidR="004740BD" w:rsidRPr="009C72B3">
        <w:rPr>
          <w:rFonts w:ascii="Times New Roman" w:eastAsia="Times New Roman" w:hAnsi="Times New Roman" w:cs="Times New Roman"/>
          <w:sz w:val="30"/>
          <w:szCs w:val="30"/>
          <w:highlight w:val="white"/>
          <w:shd w:val="clear" w:color="auto" w:fill="FFFFFF"/>
          <w:lang w:val="vi-VN"/>
        </w:rPr>
        <w:t>ắc tập trung d</w:t>
      </w:r>
      <w:r w:rsidR="004740BD" w:rsidRPr="009C72B3">
        <w:rPr>
          <w:rFonts w:ascii="Times New Roman" w:eastAsia="Times New Roman" w:hAnsi="Times New Roman" w:cs="Times New Roman"/>
          <w:sz w:val="30"/>
          <w:szCs w:val="30"/>
          <w:highlight w:val="white"/>
          <w:shd w:val="clear" w:color="auto" w:fill="FFFFFF"/>
        </w:rPr>
        <w:t xml:space="preserve">ân </w:t>
      </w:r>
      <w:r w:rsidR="004740BD" w:rsidRPr="009C72B3">
        <w:rPr>
          <w:rFonts w:ascii="Times New Roman" w:eastAsia="Times New Roman" w:hAnsi="Times New Roman" w:cs="Times New Roman"/>
          <w:sz w:val="30"/>
          <w:szCs w:val="30"/>
          <w:highlight w:val="white"/>
          <w:shd w:val="clear" w:color="auto" w:fill="FFFFFF"/>
        </w:rPr>
        <w:lastRenderedPageBreak/>
        <w:t>ch</w:t>
      </w:r>
      <w:r w:rsidR="004740BD" w:rsidRPr="009C72B3">
        <w:rPr>
          <w:rFonts w:ascii="Times New Roman" w:eastAsia="Times New Roman" w:hAnsi="Times New Roman" w:cs="Times New Roman"/>
          <w:sz w:val="30"/>
          <w:szCs w:val="30"/>
          <w:highlight w:val="white"/>
          <w:shd w:val="clear" w:color="auto" w:fill="FFFFFF"/>
          <w:lang w:val="vi-VN"/>
        </w:rPr>
        <w:t>ủ</w:t>
      </w:r>
      <w:r w:rsidR="004740BD" w:rsidRPr="009C72B3">
        <w:rPr>
          <w:rFonts w:ascii="Times New Roman" w:eastAsia="Times New Roman" w:hAnsi="Times New Roman" w:cs="Times New Roman"/>
          <w:sz w:val="30"/>
          <w:szCs w:val="30"/>
          <w:highlight w:val="white"/>
          <w:shd w:val="clear" w:color="auto" w:fill="FFFFFF"/>
        </w:rPr>
        <w:t xml:space="preserve">; </w:t>
      </w:r>
      <w:r w:rsidR="004740BD" w:rsidRPr="009C72B3">
        <w:rPr>
          <w:rFonts w:ascii="Times New Roman" w:eastAsia="Times New Roman" w:hAnsi="Times New Roman" w:cs="Times New Roman"/>
          <w:sz w:val="30"/>
          <w:szCs w:val="30"/>
          <w:highlight w:val="white"/>
        </w:rPr>
        <w:t xml:space="preserve">phát huy dân chủ đi đôi với </w:t>
      </w:r>
      <w:r w:rsidR="004740BD" w:rsidRPr="009C72B3">
        <w:rPr>
          <w:rFonts w:ascii="Times New Roman" w:eastAsia="Times New Roman" w:hAnsi="Times New Roman" w:cs="Times New Roman"/>
          <w:sz w:val="30"/>
          <w:szCs w:val="30"/>
          <w:highlight w:val="white"/>
          <w:u w:color="FF0000"/>
        </w:rPr>
        <w:t>giữ nghiêm</w:t>
      </w:r>
      <w:r w:rsidR="004740BD" w:rsidRPr="009C72B3">
        <w:rPr>
          <w:rFonts w:ascii="Times New Roman" w:eastAsia="Times New Roman" w:hAnsi="Times New Roman" w:cs="Times New Roman"/>
          <w:sz w:val="30"/>
          <w:szCs w:val="30"/>
          <w:highlight w:val="white"/>
        </w:rPr>
        <w:t xml:space="preserve"> kỷ luật, kỷ cương trong cơ quan, đơn vị, địa phương</w:t>
      </w:r>
      <w:r w:rsidR="008D5CC1" w:rsidRPr="009C72B3">
        <w:rPr>
          <w:rFonts w:ascii="Times New Roman" w:eastAsia="Times New Roman" w:hAnsi="Times New Roman" w:cs="Times New Roman"/>
          <w:sz w:val="30"/>
          <w:szCs w:val="30"/>
          <w:highlight w:val="white"/>
        </w:rPr>
        <w:t xml:space="preserve">; </w:t>
      </w:r>
      <w:r w:rsidR="004740BD" w:rsidRPr="009C72B3">
        <w:rPr>
          <w:rFonts w:ascii="Times New Roman" w:eastAsia="Times New Roman" w:hAnsi="Times New Roman" w:cs="Times New Roman"/>
          <w:sz w:val="30"/>
          <w:szCs w:val="30"/>
          <w:highlight w:val="white"/>
        </w:rPr>
        <w:t>Chấp hành nghị quyết, chỉ thị, quyết định, sự phân công, điều động của cấp có thẩm quyền; đi đầu thực hiện nền nếp, chế độ sinh hoạt đảng, các nội quy, quy chế, quy định của cơ quan, đơn vị, địa phương.</w:t>
      </w:r>
    </w:p>
    <w:p w14:paraId="6CF9C03F" w14:textId="77777777" w:rsidR="004740BD" w:rsidRPr="009C72B3" w:rsidRDefault="001431F1" w:rsidP="00262208">
      <w:pPr>
        <w:spacing w:before="120" w:after="120" w:line="240" w:lineRule="auto"/>
        <w:ind w:firstLine="720"/>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 xml:space="preserve">- </w:t>
      </w:r>
      <w:r w:rsidR="008D5CC1" w:rsidRPr="009C72B3">
        <w:rPr>
          <w:rFonts w:ascii="Times New Roman" w:eastAsia="Times New Roman" w:hAnsi="Times New Roman" w:cs="Times New Roman"/>
          <w:sz w:val="30"/>
          <w:szCs w:val="30"/>
          <w:highlight w:val="white"/>
        </w:rPr>
        <w:t xml:space="preserve">Về </w:t>
      </w:r>
      <w:r w:rsidR="004740BD" w:rsidRPr="009C72B3">
        <w:rPr>
          <w:rFonts w:ascii="Times New Roman" w:eastAsia="Times New Roman" w:hAnsi="Times New Roman" w:cs="Times New Roman"/>
          <w:sz w:val="30"/>
          <w:szCs w:val="30"/>
          <w:highlight w:val="white"/>
        </w:rPr>
        <w:t>Tiêu chí về “Cán bộ, đảng viên tốt”</w:t>
      </w:r>
      <w:r w:rsidR="009F1084" w:rsidRPr="009C72B3">
        <w:rPr>
          <w:rFonts w:ascii="Times New Roman" w:eastAsia="Times New Roman" w:hAnsi="Times New Roman" w:cs="Times New Roman"/>
          <w:sz w:val="30"/>
          <w:szCs w:val="30"/>
          <w:highlight w:val="white"/>
        </w:rPr>
        <w:t xml:space="preserve">, Quy định đã đề ra 5 yêu cầu cụ thể như: </w:t>
      </w:r>
      <w:r w:rsidR="009F1084" w:rsidRPr="009C72B3">
        <w:rPr>
          <w:rFonts w:ascii="Times New Roman" w:eastAsia="Times New Roman" w:hAnsi="Times New Roman" w:cs="Times New Roman"/>
          <w:bCs/>
          <w:spacing w:val="-2"/>
          <w:sz w:val="30"/>
          <w:szCs w:val="30"/>
          <w:highlight w:val="white"/>
        </w:rPr>
        <w:t xml:space="preserve">Về chấp hành các quy định; </w:t>
      </w:r>
      <w:r w:rsidR="004740BD" w:rsidRPr="009C72B3">
        <w:rPr>
          <w:rFonts w:ascii="Times New Roman" w:eastAsia="Times New Roman" w:hAnsi="Times New Roman" w:cs="Times New Roman"/>
          <w:sz w:val="30"/>
          <w:szCs w:val="30"/>
          <w:highlight w:val="white"/>
        </w:rPr>
        <w:t>Về rèn luyện, tu</w:t>
      </w:r>
      <w:r w:rsidR="009F1084" w:rsidRPr="009C72B3">
        <w:rPr>
          <w:rFonts w:ascii="Times New Roman" w:eastAsia="Times New Roman" w:hAnsi="Times New Roman" w:cs="Times New Roman"/>
          <w:sz w:val="30"/>
          <w:szCs w:val="30"/>
          <w:highlight w:val="white"/>
        </w:rPr>
        <w:t xml:space="preserve"> dưỡng; Về thực hiện nhiệm vụ; Về ý thức, trách nhiệm; </w:t>
      </w:r>
      <w:r w:rsidR="004740BD" w:rsidRPr="009C72B3">
        <w:rPr>
          <w:rFonts w:ascii="Times New Roman" w:eastAsia="Times New Roman" w:hAnsi="Times New Roman" w:cs="Times New Roman"/>
          <w:sz w:val="30"/>
          <w:szCs w:val="30"/>
          <w:highlight w:val="white"/>
          <w:u w:color="FF0000"/>
        </w:rPr>
        <w:t>Về tính</w:t>
      </w:r>
      <w:r w:rsidR="004740BD" w:rsidRPr="009C72B3">
        <w:rPr>
          <w:rFonts w:ascii="Times New Roman" w:eastAsia="Times New Roman" w:hAnsi="Times New Roman" w:cs="Times New Roman"/>
          <w:sz w:val="30"/>
          <w:szCs w:val="30"/>
          <w:highlight w:val="white"/>
        </w:rPr>
        <w:t xml:space="preserve"> </w:t>
      </w:r>
      <w:r w:rsidR="009F1084" w:rsidRPr="009C72B3">
        <w:rPr>
          <w:rFonts w:ascii="Times New Roman" w:eastAsia="Times New Roman" w:hAnsi="Times New Roman" w:cs="Times New Roman"/>
          <w:sz w:val="30"/>
          <w:szCs w:val="30"/>
          <w:highlight w:val="white"/>
        </w:rPr>
        <w:t>tiên phong, gương mẫu.</w:t>
      </w:r>
    </w:p>
    <w:p w14:paraId="44512C39" w14:textId="77777777" w:rsidR="00262208" w:rsidRPr="009C72B3" w:rsidRDefault="001431F1" w:rsidP="00262208">
      <w:pPr>
        <w:autoSpaceDE w:val="0"/>
        <w:autoSpaceDN w:val="0"/>
        <w:adjustRightInd w:val="0"/>
        <w:spacing w:before="120" w:after="120" w:line="240" w:lineRule="auto"/>
        <w:ind w:firstLine="720"/>
        <w:jc w:val="both"/>
        <w:rPr>
          <w:rFonts w:ascii="Times New Roman" w:eastAsia="Times New Roman" w:hAnsi="Times New Roman" w:cs="Times New Roman"/>
          <w:spacing w:val="-2"/>
          <w:sz w:val="30"/>
          <w:szCs w:val="30"/>
          <w:highlight w:val="white"/>
          <w:lang w:val="vi-VN"/>
        </w:rPr>
      </w:pPr>
      <w:r w:rsidRPr="009C72B3">
        <w:rPr>
          <w:rFonts w:ascii="Times New Roman" w:eastAsia="Times New Roman" w:hAnsi="Times New Roman" w:cs="Times New Roman"/>
          <w:sz w:val="30"/>
          <w:szCs w:val="30"/>
          <w:highlight w:val="white"/>
        </w:rPr>
        <w:t xml:space="preserve">- </w:t>
      </w:r>
      <w:r w:rsidR="002E1D06" w:rsidRPr="009C72B3">
        <w:rPr>
          <w:rFonts w:ascii="Times New Roman" w:eastAsia="Times New Roman" w:hAnsi="Times New Roman" w:cs="Times New Roman"/>
          <w:sz w:val="30"/>
          <w:szCs w:val="30"/>
          <w:highlight w:val="white"/>
        </w:rPr>
        <w:t xml:space="preserve">Về </w:t>
      </w:r>
      <w:r w:rsidR="004740BD" w:rsidRPr="009C72B3">
        <w:rPr>
          <w:rFonts w:ascii="Times New Roman" w:eastAsia="Times New Roman" w:hAnsi="Times New Roman" w:cs="Times New Roman"/>
          <w:sz w:val="30"/>
          <w:szCs w:val="30"/>
          <w:highlight w:val="white"/>
        </w:rPr>
        <w:t>Nguyên tắc đánh giá và xét, công nhận</w:t>
      </w:r>
      <w:r w:rsidR="002E1D06" w:rsidRPr="009C72B3">
        <w:rPr>
          <w:rFonts w:ascii="Times New Roman" w:eastAsia="Times New Roman" w:hAnsi="Times New Roman" w:cs="Times New Roman"/>
          <w:sz w:val="30"/>
          <w:szCs w:val="30"/>
          <w:highlight w:val="white"/>
        </w:rPr>
        <w:t>:</w:t>
      </w:r>
      <w:r w:rsidR="004740BD" w:rsidRPr="009C72B3">
        <w:rPr>
          <w:rFonts w:ascii="Times New Roman" w:eastAsia="Times New Roman" w:hAnsi="Times New Roman" w:cs="Times New Roman"/>
          <w:spacing w:val="-2"/>
          <w:sz w:val="30"/>
          <w:szCs w:val="30"/>
          <w:highlight w:val="white"/>
        </w:rPr>
        <w:t xml:space="preserve"> Chi bộ, đảng bộ đạt “bốn tốt” là chi bộ, đảng bộ thực hiện hoàn thành tốt cả bốn tiêu chí tại Chương II </w:t>
      </w:r>
      <w:r w:rsidR="008E19A3" w:rsidRPr="009C72B3">
        <w:rPr>
          <w:rFonts w:ascii="Times New Roman" w:eastAsia="Times New Roman" w:hAnsi="Times New Roman" w:cs="Times New Roman"/>
          <w:spacing w:val="-2"/>
          <w:sz w:val="30"/>
          <w:szCs w:val="30"/>
          <w:highlight w:val="white"/>
        </w:rPr>
        <w:t>của Quy định</w:t>
      </w:r>
      <w:r w:rsidR="004740BD" w:rsidRPr="009C72B3">
        <w:rPr>
          <w:rFonts w:ascii="Times New Roman" w:eastAsia="Times New Roman" w:hAnsi="Times New Roman" w:cs="Times New Roman"/>
          <w:spacing w:val="-2"/>
          <w:sz w:val="30"/>
          <w:szCs w:val="30"/>
          <w:highlight w:val="white"/>
        </w:rPr>
        <w:t xml:space="preserve">; đồng thời, kết quả đánh giá, xếp loại chất lượng cuối năm phải </w:t>
      </w:r>
      <w:r w:rsidR="004740BD" w:rsidRPr="009C72B3">
        <w:rPr>
          <w:rFonts w:ascii="Times New Roman" w:eastAsia="Times New Roman" w:hAnsi="Times New Roman" w:cs="Times New Roman"/>
          <w:spacing w:val="-2"/>
          <w:sz w:val="30"/>
          <w:szCs w:val="30"/>
          <w:highlight w:val="white"/>
          <w:u w:color="FF0000"/>
        </w:rPr>
        <w:t>đạt mức</w:t>
      </w:r>
      <w:r w:rsidR="004740BD" w:rsidRPr="009C72B3">
        <w:rPr>
          <w:rFonts w:ascii="Times New Roman" w:eastAsia="Times New Roman" w:hAnsi="Times New Roman" w:cs="Times New Roman"/>
          <w:spacing w:val="-2"/>
          <w:sz w:val="30"/>
          <w:szCs w:val="30"/>
          <w:highlight w:val="white"/>
        </w:rPr>
        <w:t xml:space="preserve"> “</w:t>
      </w:r>
      <w:r w:rsidR="004740BD" w:rsidRPr="009C72B3">
        <w:rPr>
          <w:rFonts w:ascii="Times New Roman" w:eastAsia="Times New Roman" w:hAnsi="Times New Roman" w:cs="Times New Roman"/>
          <w:spacing w:val="-2"/>
          <w:sz w:val="30"/>
          <w:szCs w:val="30"/>
          <w:highlight w:val="white"/>
          <w:u w:color="FF0000"/>
          <w:lang w:val="vi-VN"/>
        </w:rPr>
        <w:t>Hoàn thành tốt</w:t>
      </w:r>
      <w:r w:rsidR="004740BD" w:rsidRPr="009C72B3">
        <w:rPr>
          <w:rFonts w:ascii="Times New Roman" w:eastAsia="Times New Roman" w:hAnsi="Times New Roman" w:cs="Times New Roman"/>
          <w:spacing w:val="-2"/>
          <w:sz w:val="30"/>
          <w:szCs w:val="30"/>
          <w:highlight w:val="white"/>
          <w:lang w:val="vi-VN"/>
        </w:rPr>
        <w:t xml:space="preserve"> nhiệm vụ</w:t>
      </w:r>
      <w:r w:rsidR="004740BD" w:rsidRPr="009C72B3">
        <w:rPr>
          <w:rFonts w:ascii="Times New Roman" w:eastAsia="Times New Roman" w:hAnsi="Times New Roman" w:cs="Times New Roman"/>
          <w:spacing w:val="-2"/>
          <w:sz w:val="30"/>
          <w:szCs w:val="30"/>
          <w:highlight w:val="white"/>
        </w:rPr>
        <w:t>”</w:t>
      </w:r>
      <w:r w:rsidR="00262208" w:rsidRPr="009C72B3">
        <w:rPr>
          <w:rFonts w:ascii="Times New Roman" w:eastAsia="Times New Roman" w:hAnsi="Times New Roman" w:cs="Times New Roman"/>
          <w:spacing w:val="-2"/>
          <w:sz w:val="30"/>
          <w:szCs w:val="30"/>
          <w:highlight w:val="white"/>
          <w:lang w:val="vi-VN"/>
        </w:rPr>
        <w:t xml:space="preserve"> trở lên.</w:t>
      </w:r>
    </w:p>
    <w:p w14:paraId="791A5082" w14:textId="77777777" w:rsidR="004740BD" w:rsidRPr="009C72B3" w:rsidRDefault="001431F1" w:rsidP="00262208">
      <w:pPr>
        <w:autoSpaceDE w:val="0"/>
        <w:autoSpaceDN w:val="0"/>
        <w:adjustRightInd w:val="0"/>
        <w:spacing w:before="120" w:after="120" w:line="240" w:lineRule="auto"/>
        <w:ind w:firstLine="720"/>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 xml:space="preserve">- </w:t>
      </w:r>
      <w:r w:rsidR="002E1D06" w:rsidRPr="009C72B3">
        <w:rPr>
          <w:rFonts w:ascii="Times New Roman" w:eastAsia="Times New Roman" w:hAnsi="Times New Roman" w:cs="Times New Roman"/>
          <w:sz w:val="30"/>
          <w:szCs w:val="30"/>
          <w:highlight w:val="white"/>
        </w:rPr>
        <w:t>Về t</w:t>
      </w:r>
      <w:r w:rsidR="004740BD" w:rsidRPr="009C72B3">
        <w:rPr>
          <w:rFonts w:ascii="Times New Roman" w:eastAsia="Times New Roman" w:hAnsi="Times New Roman" w:cs="Times New Roman"/>
          <w:sz w:val="30"/>
          <w:szCs w:val="30"/>
          <w:highlight w:val="white"/>
        </w:rPr>
        <w:t>hời điểm thực hiện việc đánh giá</w:t>
      </w:r>
      <w:r w:rsidR="002E1D06" w:rsidRPr="009C72B3">
        <w:rPr>
          <w:rFonts w:ascii="Times New Roman" w:eastAsia="Times New Roman" w:hAnsi="Times New Roman" w:cs="Times New Roman"/>
          <w:b/>
          <w:sz w:val="30"/>
          <w:szCs w:val="30"/>
          <w:highlight w:val="white"/>
        </w:rPr>
        <w:t xml:space="preserve">, </w:t>
      </w:r>
      <w:r w:rsidR="004740BD" w:rsidRPr="009C72B3">
        <w:rPr>
          <w:rFonts w:ascii="Times New Roman" w:eastAsia="Times New Roman" w:hAnsi="Times New Roman" w:cs="Times New Roman"/>
          <w:sz w:val="30"/>
          <w:szCs w:val="30"/>
          <w:highlight w:val="white"/>
        </w:rPr>
        <w:t>xét, công nhận “chi bộ bốn tốt”, “đảng bộ cơ sở bốn tốt” được tiến hành ngay sau thời điểm đánh giá, xếp loại chất lượng tổ chức đảng, đảng viên hằng năm.</w:t>
      </w:r>
    </w:p>
    <w:p w14:paraId="018F8836" w14:textId="77777777" w:rsidR="004740BD" w:rsidRPr="009C72B3" w:rsidRDefault="001431F1" w:rsidP="00262208">
      <w:pPr>
        <w:spacing w:before="120" w:after="120" w:line="240" w:lineRule="auto"/>
        <w:ind w:firstLine="720"/>
        <w:jc w:val="both"/>
        <w:rPr>
          <w:rFonts w:ascii="Times New Roman" w:eastAsia="Times New Roman" w:hAnsi="Times New Roman" w:cs="Times New Roman"/>
          <w:b/>
          <w:sz w:val="30"/>
          <w:szCs w:val="30"/>
          <w:highlight w:val="white"/>
        </w:rPr>
      </w:pPr>
      <w:r w:rsidRPr="009C72B3">
        <w:rPr>
          <w:rFonts w:ascii="Times New Roman" w:eastAsia="Times New Roman" w:hAnsi="Times New Roman" w:cs="Times New Roman"/>
          <w:iCs/>
          <w:sz w:val="30"/>
          <w:szCs w:val="30"/>
          <w:highlight w:val="white"/>
        </w:rPr>
        <w:t>- Về c</w:t>
      </w:r>
      <w:r w:rsidR="002E1D06" w:rsidRPr="009C72B3">
        <w:rPr>
          <w:rFonts w:ascii="Times New Roman" w:eastAsia="Times New Roman" w:hAnsi="Times New Roman" w:cs="Times New Roman"/>
          <w:iCs/>
          <w:sz w:val="30"/>
          <w:szCs w:val="30"/>
          <w:highlight w:val="white"/>
        </w:rPr>
        <w:t>ách thức thực hiện</w:t>
      </w:r>
      <w:r w:rsidRPr="009C72B3">
        <w:rPr>
          <w:rFonts w:ascii="Times New Roman" w:eastAsia="Times New Roman" w:hAnsi="Times New Roman" w:cs="Times New Roman"/>
          <w:iCs/>
          <w:sz w:val="30"/>
          <w:szCs w:val="30"/>
          <w:highlight w:val="white"/>
        </w:rPr>
        <w:t xml:space="preserve"> gồm: </w:t>
      </w:r>
      <w:r w:rsidR="004740BD" w:rsidRPr="009C72B3">
        <w:rPr>
          <w:rFonts w:ascii="Times New Roman" w:eastAsia="Times New Roman" w:hAnsi="Times New Roman" w:cs="Times New Roman"/>
          <w:iCs/>
          <w:sz w:val="30"/>
          <w:szCs w:val="30"/>
          <w:highlight w:val="white"/>
          <w:lang w:val="vi-VN"/>
        </w:rPr>
        <w:t xml:space="preserve">Tự đánh giá, </w:t>
      </w:r>
      <w:r w:rsidR="004740BD" w:rsidRPr="009C72B3">
        <w:rPr>
          <w:rFonts w:ascii="Times New Roman" w:eastAsia="Times New Roman" w:hAnsi="Times New Roman" w:cs="Times New Roman"/>
          <w:iCs/>
          <w:sz w:val="30"/>
          <w:szCs w:val="30"/>
          <w:highlight w:val="white"/>
        </w:rPr>
        <w:t>đề xuất</w:t>
      </w:r>
      <w:r w:rsidRPr="009C72B3">
        <w:rPr>
          <w:rFonts w:ascii="Times New Roman" w:eastAsia="Times New Roman" w:hAnsi="Times New Roman" w:cs="Times New Roman"/>
          <w:iCs/>
          <w:sz w:val="30"/>
          <w:szCs w:val="30"/>
          <w:highlight w:val="white"/>
        </w:rPr>
        <w:t xml:space="preserve">; </w:t>
      </w:r>
      <w:r w:rsidR="004740BD" w:rsidRPr="009C72B3">
        <w:rPr>
          <w:rFonts w:ascii="Times New Roman" w:eastAsia="Times New Roman" w:hAnsi="Times New Roman" w:cs="Times New Roman"/>
          <w:sz w:val="30"/>
          <w:szCs w:val="30"/>
          <w:highlight w:val="white"/>
          <w:bdr w:val="none" w:sz="0" w:space="0" w:color="auto" w:frame="1"/>
        </w:rPr>
        <w:t>Thẩm định và đề xuất cấp thẩm quyền xem xét</w:t>
      </w:r>
      <w:r w:rsidRPr="009C72B3">
        <w:rPr>
          <w:rFonts w:ascii="Times New Roman" w:eastAsia="Times New Roman" w:hAnsi="Times New Roman" w:cs="Times New Roman"/>
          <w:sz w:val="30"/>
          <w:szCs w:val="30"/>
          <w:highlight w:val="white"/>
          <w:bdr w:val="none" w:sz="0" w:space="0" w:color="auto" w:frame="1"/>
        </w:rPr>
        <w:t xml:space="preserve">; </w:t>
      </w:r>
      <w:r w:rsidR="004740BD" w:rsidRPr="009C72B3">
        <w:rPr>
          <w:rFonts w:ascii="Times New Roman" w:eastAsia="Times New Roman" w:hAnsi="Times New Roman" w:cs="Times New Roman"/>
          <w:sz w:val="30"/>
          <w:szCs w:val="30"/>
          <w:highlight w:val="white"/>
          <w:u w:color="FF0000"/>
        </w:rPr>
        <w:t>Thẩm quyền xét</w:t>
      </w:r>
      <w:r w:rsidR="004740BD" w:rsidRPr="009C72B3">
        <w:rPr>
          <w:rFonts w:ascii="Times New Roman" w:eastAsia="Times New Roman" w:hAnsi="Times New Roman" w:cs="Times New Roman"/>
          <w:sz w:val="30"/>
          <w:szCs w:val="30"/>
          <w:highlight w:val="white"/>
        </w:rPr>
        <w:t>, công nhận</w:t>
      </w:r>
      <w:r w:rsidR="00262208" w:rsidRPr="009C72B3">
        <w:rPr>
          <w:rFonts w:ascii="Times New Roman" w:eastAsia="Times New Roman" w:hAnsi="Times New Roman" w:cs="Times New Roman"/>
          <w:sz w:val="30"/>
          <w:szCs w:val="30"/>
          <w:highlight w:val="white"/>
        </w:rPr>
        <w:t>.</w:t>
      </w:r>
    </w:p>
    <w:p w14:paraId="7A693231" w14:textId="77777777" w:rsidR="001431F1" w:rsidRPr="009C72B3" w:rsidRDefault="00D05577" w:rsidP="00262208">
      <w:pPr>
        <w:spacing w:before="120" w:after="120" w:line="240" w:lineRule="auto"/>
        <w:ind w:firstLine="720"/>
        <w:jc w:val="both"/>
        <w:rPr>
          <w:rFonts w:ascii="Times New Roman" w:eastAsia="Times New Roman" w:hAnsi="Times New Roman" w:cs="Times New Roman"/>
          <w:sz w:val="30"/>
          <w:szCs w:val="30"/>
          <w:highlight w:val="white"/>
        </w:rPr>
      </w:pPr>
      <w:r w:rsidRPr="009C72B3">
        <w:rPr>
          <w:rFonts w:ascii="Times New Roman" w:eastAsia="Times New Roman" w:hAnsi="Times New Roman" w:cs="Times New Roman"/>
          <w:sz w:val="30"/>
          <w:szCs w:val="30"/>
          <w:highlight w:val="white"/>
        </w:rPr>
        <w:t xml:space="preserve">- </w:t>
      </w:r>
      <w:r w:rsidR="001431F1" w:rsidRPr="009C72B3">
        <w:rPr>
          <w:rFonts w:ascii="Times New Roman" w:eastAsia="Times New Roman" w:hAnsi="Times New Roman" w:cs="Times New Roman"/>
          <w:sz w:val="30"/>
          <w:szCs w:val="30"/>
          <w:highlight w:val="white"/>
        </w:rPr>
        <w:t>Quy định cũng yêu cầu:</w:t>
      </w:r>
      <w:r w:rsidR="001431F1" w:rsidRPr="009C72B3">
        <w:rPr>
          <w:rFonts w:ascii="Times New Roman" w:eastAsia="Times New Roman" w:hAnsi="Times New Roman" w:cs="Times New Roman"/>
          <w:b/>
          <w:sz w:val="30"/>
          <w:szCs w:val="30"/>
          <w:highlight w:val="white"/>
        </w:rPr>
        <w:t xml:space="preserve"> </w:t>
      </w:r>
      <w:r w:rsidR="001431F1" w:rsidRPr="009C72B3">
        <w:rPr>
          <w:rFonts w:ascii="Times New Roman" w:eastAsia="Times New Roman" w:hAnsi="Times New Roman" w:cs="Times New Roman"/>
          <w:sz w:val="30"/>
          <w:szCs w:val="30"/>
          <w:highlight w:val="white"/>
          <w:lang w:val="vi-VN"/>
        </w:rPr>
        <w:t xml:space="preserve">Các cấp ủy, tổ chức đảng, </w:t>
      </w:r>
      <w:r w:rsidR="001431F1" w:rsidRPr="009C72B3">
        <w:rPr>
          <w:rFonts w:ascii="Times New Roman" w:eastAsia="Times New Roman" w:hAnsi="Times New Roman" w:cs="Times New Roman"/>
          <w:sz w:val="30"/>
          <w:szCs w:val="30"/>
          <w:highlight w:val="white"/>
          <w:shd w:val="clear" w:color="auto" w:fill="FFFFFF"/>
        </w:rPr>
        <w:t>nhất là người đứng đầu</w:t>
      </w:r>
      <w:r w:rsidR="001431F1" w:rsidRPr="009C72B3">
        <w:rPr>
          <w:rFonts w:ascii="Times New Roman" w:eastAsia="Times New Roman" w:hAnsi="Times New Roman" w:cs="Times New Roman"/>
          <w:sz w:val="30"/>
          <w:szCs w:val="30"/>
          <w:highlight w:val="white"/>
          <w:lang w:val="vi-VN"/>
        </w:rPr>
        <w:t xml:space="preserve"> và </w:t>
      </w:r>
      <w:r w:rsidR="001431F1" w:rsidRPr="009C72B3">
        <w:rPr>
          <w:rFonts w:ascii="Times New Roman" w:eastAsia="Times New Roman" w:hAnsi="Times New Roman" w:cs="Times New Roman"/>
          <w:sz w:val="30"/>
          <w:szCs w:val="30"/>
          <w:highlight w:val="white"/>
        </w:rPr>
        <w:t xml:space="preserve">từng </w:t>
      </w:r>
      <w:r w:rsidR="001431F1" w:rsidRPr="009C72B3">
        <w:rPr>
          <w:rFonts w:ascii="Times New Roman" w:eastAsia="Times New Roman" w:hAnsi="Times New Roman" w:cs="Times New Roman"/>
          <w:sz w:val="30"/>
          <w:szCs w:val="30"/>
          <w:highlight w:val="white"/>
          <w:lang w:val="vi-VN"/>
        </w:rPr>
        <w:t xml:space="preserve">cán bộ, đảng viên phải </w:t>
      </w:r>
      <w:r w:rsidR="001431F1" w:rsidRPr="009C72B3">
        <w:rPr>
          <w:rFonts w:ascii="Times New Roman" w:eastAsia="Times New Roman" w:hAnsi="Times New Roman" w:cs="Times New Roman"/>
          <w:sz w:val="30"/>
          <w:szCs w:val="30"/>
          <w:highlight w:val="white"/>
        </w:rPr>
        <w:t xml:space="preserve">nghiêm túc lãnh đạo, chỉ đạo tuyên truyền, phổ biến, quán triệt đến đảng viên trong đảng </w:t>
      </w:r>
      <w:r w:rsidR="001431F1" w:rsidRPr="009C72B3">
        <w:rPr>
          <w:rFonts w:ascii="Times New Roman" w:eastAsia="Times New Roman" w:hAnsi="Times New Roman" w:cs="Times New Roman"/>
          <w:sz w:val="30"/>
          <w:szCs w:val="30"/>
          <w:highlight w:val="white"/>
          <w:u w:color="FF0000"/>
        </w:rPr>
        <w:t>bộ nắm</w:t>
      </w:r>
      <w:r w:rsidR="001431F1" w:rsidRPr="009C72B3">
        <w:rPr>
          <w:rFonts w:ascii="Times New Roman" w:eastAsia="Times New Roman" w:hAnsi="Times New Roman" w:cs="Times New Roman"/>
          <w:sz w:val="30"/>
          <w:szCs w:val="30"/>
          <w:highlight w:val="white"/>
        </w:rPr>
        <w:t xml:space="preserve"> rõ mục đích, yêu cầu, nội dung quy định này; kịp thời xây dựng kế hoạch để tổ chức thực hiện.</w:t>
      </w:r>
      <w:r w:rsidR="000F63BE" w:rsidRPr="009C72B3">
        <w:rPr>
          <w:rFonts w:ascii="Times New Roman" w:eastAsia="Times New Roman" w:hAnsi="Times New Roman" w:cs="Times New Roman"/>
          <w:sz w:val="30"/>
          <w:szCs w:val="30"/>
          <w:highlight w:val="white"/>
        </w:rPr>
        <w:t xml:space="preserve"> </w:t>
      </w:r>
      <w:r w:rsidR="001431F1" w:rsidRPr="009C72B3">
        <w:rPr>
          <w:rFonts w:ascii="Times New Roman" w:eastAsia="Times New Roman" w:hAnsi="Times New Roman" w:cs="Times New Roman"/>
          <w:sz w:val="30"/>
          <w:szCs w:val="30"/>
          <w:highlight w:val="white"/>
        </w:rPr>
        <w:t xml:space="preserve">Xây dựng “chi bộ bốn tốt”, “đảng bộ cơ sở bốn tốt” bảo đảm nguyên tắc, theo đúng quy định của </w:t>
      </w:r>
      <w:r w:rsidR="001431F1" w:rsidRPr="009C72B3">
        <w:rPr>
          <w:rFonts w:ascii="Times New Roman" w:eastAsia="Times New Roman" w:hAnsi="Times New Roman" w:cs="Times New Roman"/>
          <w:sz w:val="30"/>
          <w:szCs w:val="30"/>
          <w:highlight w:val="white"/>
          <w:u w:color="FF0000"/>
        </w:rPr>
        <w:t>Điều lệ</w:t>
      </w:r>
      <w:r w:rsidR="001431F1" w:rsidRPr="009C72B3">
        <w:rPr>
          <w:rFonts w:ascii="Times New Roman" w:eastAsia="Times New Roman" w:hAnsi="Times New Roman" w:cs="Times New Roman"/>
          <w:sz w:val="30"/>
          <w:szCs w:val="30"/>
          <w:highlight w:val="white"/>
        </w:rPr>
        <w:t xml:space="preserve"> Đảng, các quy định, hướng dẫn hiện hành của Đảng; coi trọng chất lượng, không chạy theo số lượng; bảo đảm các tiêu chí theo quy định này; </w:t>
      </w:r>
      <w:r w:rsidR="001431F1" w:rsidRPr="009C72B3">
        <w:rPr>
          <w:rFonts w:ascii="Times New Roman" w:eastAsia="Times New Roman" w:hAnsi="Times New Roman" w:cs="Times New Roman"/>
          <w:bCs/>
          <w:sz w:val="30"/>
          <w:szCs w:val="30"/>
          <w:highlight w:val="white"/>
        </w:rPr>
        <w:t xml:space="preserve">việc đánh giá và xét, công nhận phải </w:t>
      </w:r>
      <w:r w:rsidR="001431F1" w:rsidRPr="009C72B3">
        <w:rPr>
          <w:rFonts w:ascii="Times New Roman" w:eastAsia="Times New Roman" w:hAnsi="Times New Roman" w:cs="Times New Roman"/>
          <w:sz w:val="30"/>
          <w:szCs w:val="30"/>
          <w:highlight w:val="white"/>
          <w:lang w:val="vi-VN"/>
        </w:rPr>
        <w:t>bảo đảm</w:t>
      </w:r>
      <w:r w:rsidR="001431F1" w:rsidRPr="009C72B3">
        <w:rPr>
          <w:rFonts w:ascii="Times New Roman" w:eastAsia="Times New Roman" w:hAnsi="Times New Roman" w:cs="Times New Roman"/>
          <w:sz w:val="30"/>
          <w:szCs w:val="30"/>
          <w:highlight w:val="white"/>
        </w:rPr>
        <w:t xml:space="preserve"> </w:t>
      </w:r>
      <w:r w:rsidR="001431F1" w:rsidRPr="009C72B3">
        <w:rPr>
          <w:rFonts w:ascii="Times New Roman" w:eastAsia="Times New Roman" w:hAnsi="Times New Roman" w:cs="Times New Roman"/>
          <w:bCs/>
          <w:sz w:val="30"/>
          <w:szCs w:val="30"/>
          <w:highlight w:val="white"/>
        </w:rPr>
        <w:t>nghiêm túc,</w:t>
      </w:r>
      <w:r w:rsidR="001431F1" w:rsidRPr="009C72B3">
        <w:rPr>
          <w:rFonts w:ascii="Times New Roman" w:eastAsia="Times New Roman" w:hAnsi="Times New Roman" w:cs="Times New Roman"/>
          <w:sz w:val="30"/>
          <w:szCs w:val="30"/>
          <w:highlight w:val="white"/>
          <w:lang w:val="vi-VN"/>
        </w:rPr>
        <w:t xml:space="preserve"> </w:t>
      </w:r>
      <w:r w:rsidR="001431F1" w:rsidRPr="009C72B3">
        <w:rPr>
          <w:rFonts w:ascii="Times New Roman" w:eastAsia="Times New Roman" w:hAnsi="Times New Roman" w:cs="Times New Roman"/>
          <w:sz w:val="30"/>
          <w:szCs w:val="30"/>
          <w:highlight w:val="white"/>
        </w:rPr>
        <w:t xml:space="preserve">toàn diện, </w:t>
      </w:r>
      <w:r w:rsidR="001431F1" w:rsidRPr="009C72B3">
        <w:rPr>
          <w:rFonts w:ascii="Times New Roman" w:eastAsia="Times New Roman" w:hAnsi="Times New Roman" w:cs="Times New Roman"/>
          <w:sz w:val="30"/>
          <w:szCs w:val="30"/>
          <w:highlight w:val="white"/>
          <w:lang w:val="vi-VN"/>
        </w:rPr>
        <w:t xml:space="preserve">khách quan, </w:t>
      </w:r>
      <w:r w:rsidR="001431F1" w:rsidRPr="009C72B3">
        <w:rPr>
          <w:rFonts w:ascii="Times New Roman" w:eastAsia="Times New Roman" w:hAnsi="Times New Roman" w:cs="Times New Roman"/>
          <w:sz w:val="30"/>
          <w:szCs w:val="30"/>
          <w:highlight w:val="white"/>
        </w:rPr>
        <w:t>thực chất, đúng thẩm quyền.</w:t>
      </w:r>
    </w:p>
    <w:p w14:paraId="30B772F2" w14:textId="77777777" w:rsidR="00654B84" w:rsidRPr="009C72B3" w:rsidRDefault="00654B84" w:rsidP="00481F05">
      <w:pPr>
        <w:spacing w:after="0" w:line="240" w:lineRule="auto"/>
        <w:ind w:firstLine="567"/>
        <w:jc w:val="center"/>
        <w:rPr>
          <w:rFonts w:ascii="Times New Roman" w:eastAsia="Calibri" w:hAnsi="Times New Roman" w:cs="Times New Roman"/>
          <w:b/>
          <w:sz w:val="28"/>
          <w:szCs w:val="28"/>
          <w:highlight w:val="white"/>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E9027E" w:rsidRPr="009C72B3" w14:paraId="0114E4B9" w14:textId="77777777" w:rsidTr="00EC63F5">
        <w:trPr>
          <w:trHeight w:val="659"/>
        </w:trPr>
        <w:tc>
          <w:tcPr>
            <w:tcW w:w="7671" w:type="dxa"/>
            <w:shd w:val="clear" w:color="auto" w:fill="auto"/>
          </w:tcPr>
          <w:p w14:paraId="08C17793" w14:textId="77777777" w:rsidR="00E9027E" w:rsidRPr="009C72B3" w:rsidRDefault="00E9027E" w:rsidP="00D05577">
            <w:pPr>
              <w:pStyle w:val="ListParagraph"/>
              <w:numPr>
                <w:ilvl w:val="0"/>
                <w:numId w:val="1"/>
              </w:numPr>
              <w:spacing w:before="120" w:after="120" w:line="240" w:lineRule="auto"/>
              <w:jc w:val="center"/>
              <w:rPr>
                <w:rFonts w:ascii="Times New Roman" w:eastAsia="Times New Roman" w:hAnsi="Times New Roman" w:cs="Times New Roman"/>
                <w:bCs/>
                <w:iCs/>
                <w:spacing w:val="2"/>
                <w:sz w:val="28"/>
                <w:szCs w:val="28"/>
                <w:highlight w:val="white"/>
              </w:rPr>
            </w:pPr>
            <w:r w:rsidRPr="009C72B3">
              <w:rPr>
                <w:rFonts w:ascii="Times New Roman" w:eastAsia="Times New Roman" w:hAnsi="Times New Roman" w:cs="Times New Roman"/>
                <w:b/>
                <w:sz w:val="28"/>
                <w:szCs w:val="28"/>
                <w:highlight w:val="white"/>
              </w:rPr>
              <w:t>THÔNG TIN THỜI SỰ</w:t>
            </w:r>
          </w:p>
        </w:tc>
      </w:tr>
    </w:tbl>
    <w:p w14:paraId="19974807" w14:textId="77777777" w:rsidR="00E9027E" w:rsidRPr="009C72B3" w:rsidRDefault="00E9027E" w:rsidP="00E9027E">
      <w:pPr>
        <w:spacing w:before="120" w:after="0" w:line="360" w:lineRule="exact"/>
        <w:ind w:firstLine="567"/>
        <w:jc w:val="both"/>
        <w:rPr>
          <w:rFonts w:ascii="Times New Roman" w:eastAsia="Calibri" w:hAnsi="Times New Roman" w:cs="Times New Roman"/>
          <w:b/>
          <w:sz w:val="28"/>
          <w:szCs w:val="28"/>
          <w:highlight w:val="white"/>
        </w:rPr>
      </w:pPr>
      <w:r w:rsidRPr="009C72B3">
        <w:rPr>
          <w:rFonts w:ascii="Times New Roman" w:eastAsia="Times New Roman" w:hAnsi="Times New Roman" w:cs="Times New Roman"/>
          <w:b/>
          <w:sz w:val="28"/>
          <w:szCs w:val="28"/>
          <w:highlight w:val="white"/>
        </w:rPr>
        <w:t>I</w:t>
      </w:r>
      <w:r w:rsidRPr="009C72B3">
        <w:rPr>
          <w:rFonts w:ascii="Times New Roman" w:eastAsia="Calibri" w:hAnsi="Times New Roman" w:cs="Times New Roman"/>
          <w:b/>
          <w:sz w:val="28"/>
          <w:szCs w:val="28"/>
          <w:highlight w:val="white"/>
        </w:rPr>
        <w:t xml:space="preserve">. Trong nước </w:t>
      </w:r>
    </w:p>
    <w:p w14:paraId="5BB2FE92" w14:textId="77777777" w:rsidR="00E9027E" w:rsidRPr="009C72B3" w:rsidRDefault="00E9027E" w:rsidP="00E9027E">
      <w:pPr>
        <w:spacing w:before="120" w:after="0" w:line="360" w:lineRule="exact"/>
        <w:ind w:firstLine="567"/>
        <w:jc w:val="both"/>
        <w:rPr>
          <w:rFonts w:ascii="Times New Roman" w:eastAsia="Calibri" w:hAnsi="Times New Roman" w:cs="Times New Roman"/>
          <w:b/>
          <w:sz w:val="28"/>
          <w:szCs w:val="28"/>
          <w:highlight w:val="white"/>
        </w:rPr>
      </w:pPr>
      <w:r w:rsidRPr="009C72B3">
        <w:rPr>
          <w:rFonts w:ascii="Times New Roman" w:eastAsia="Calibri" w:hAnsi="Times New Roman" w:cs="Times New Roman"/>
          <w:b/>
          <w:sz w:val="28"/>
          <w:szCs w:val="28"/>
          <w:highlight w:val="white"/>
        </w:rPr>
        <w:t xml:space="preserve">1. Một số kết quả chủ yếu về kinh tế - xã hội nước ta 6 tháng đầu năm; nhiệm vụ, giải pháp 6 tháng cuối năm 2024 </w:t>
      </w:r>
    </w:p>
    <w:p w14:paraId="7CDD1E0F"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lang w:val="de-DE"/>
        </w:rPr>
      </w:pPr>
      <w:r w:rsidRPr="009C72B3">
        <w:rPr>
          <w:rFonts w:ascii="Times New Roman" w:eastAsia="Calibri" w:hAnsi="Times New Roman" w:cs="Times New Roman"/>
          <w:sz w:val="28"/>
          <w:szCs w:val="28"/>
          <w:highlight w:val="white"/>
          <w:lang w:val="de-DE"/>
        </w:rPr>
        <w:t xml:space="preserve">Sáu tháng đầu năm 2024, kinh tế - xã hội Việt Nam duy trì đà hồi phục, phát triển mạnh mẽ, đạt nhiều kết quả quan trọng trên hầu hết các lĩnh vực, mặc dù điều kiện kinh tế thế giới hồi phục còn thiếu ổn định, vẫn còn nhiều rủi ro tiềm ẩn.  </w:t>
      </w:r>
    </w:p>
    <w:p w14:paraId="49D72713"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lang w:val="de-DE"/>
        </w:rPr>
      </w:pPr>
      <w:r w:rsidRPr="009C72B3">
        <w:rPr>
          <w:rFonts w:ascii="Times New Roman" w:eastAsia="Calibri" w:hAnsi="Times New Roman" w:cs="Times New Roman"/>
          <w:b/>
          <w:i/>
          <w:sz w:val="28"/>
          <w:szCs w:val="28"/>
          <w:highlight w:val="white"/>
          <w:lang w:val="de-DE"/>
        </w:rPr>
        <w:lastRenderedPageBreak/>
        <w:t xml:space="preserve">- </w:t>
      </w:r>
      <w:r w:rsidRPr="009C72B3">
        <w:rPr>
          <w:rFonts w:ascii="Times New Roman" w:eastAsia="Calibri" w:hAnsi="Times New Roman" w:cs="Times New Roman"/>
          <w:b/>
          <w:i/>
          <w:sz w:val="28"/>
          <w:szCs w:val="28"/>
          <w:highlight w:val="white"/>
          <w:u w:color="FF0000"/>
          <w:lang w:val="de-DE"/>
        </w:rPr>
        <w:t>Tăng trưởng</w:t>
      </w:r>
      <w:r w:rsidRPr="009C72B3">
        <w:rPr>
          <w:rFonts w:ascii="Times New Roman" w:eastAsia="Calibri" w:hAnsi="Times New Roman" w:cs="Times New Roman"/>
          <w:b/>
          <w:i/>
          <w:sz w:val="28"/>
          <w:szCs w:val="28"/>
          <w:highlight w:val="white"/>
          <w:lang w:val="de-DE"/>
        </w:rPr>
        <w:t xml:space="preserve"> </w:t>
      </w:r>
      <w:r w:rsidRPr="009C72B3">
        <w:rPr>
          <w:rFonts w:ascii="Times New Roman" w:eastAsia="Calibri" w:hAnsi="Times New Roman" w:cs="Times New Roman"/>
          <w:b/>
          <w:i/>
          <w:sz w:val="28"/>
          <w:szCs w:val="28"/>
          <w:highlight w:val="white"/>
          <w:u w:color="FF0000"/>
          <w:lang w:val="de-DE"/>
        </w:rPr>
        <w:t>GDP nửa</w:t>
      </w:r>
      <w:r w:rsidRPr="009C72B3">
        <w:rPr>
          <w:rFonts w:ascii="Times New Roman" w:eastAsia="Calibri" w:hAnsi="Times New Roman" w:cs="Times New Roman"/>
          <w:b/>
          <w:i/>
          <w:sz w:val="28"/>
          <w:szCs w:val="28"/>
          <w:highlight w:val="white"/>
          <w:lang w:val="de-DE"/>
        </w:rPr>
        <w:t xml:space="preserve"> đầu năm đạt mức cao so với cùng kỳ trong nhiều năm trở lại đây. </w:t>
      </w:r>
      <w:r w:rsidRPr="009C72B3">
        <w:rPr>
          <w:rFonts w:ascii="Times New Roman" w:eastAsia="Calibri" w:hAnsi="Times New Roman" w:cs="Times New Roman"/>
          <w:bCs/>
          <w:iCs/>
          <w:sz w:val="28"/>
          <w:szCs w:val="28"/>
          <w:highlight w:val="white"/>
          <w:lang w:val="de-DE"/>
        </w:rPr>
        <w:t>T</w:t>
      </w:r>
      <w:r w:rsidRPr="009C72B3">
        <w:rPr>
          <w:rFonts w:ascii="Times New Roman" w:eastAsia="Calibri" w:hAnsi="Times New Roman" w:cs="Times New Roman"/>
          <w:sz w:val="28"/>
          <w:szCs w:val="28"/>
          <w:highlight w:val="white"/>
          <w:lang w:val="de-DE"/>
        </w:rPr>
        <w:t>ốc độ tăng trưởng kinh tế quý II ước đạt 6,93%</w:t>
      </w:r>
      <w:r w:rsidRPr="009C72B3">
        <w:rPr>
          <w:rFonts w:ascii="Times New Roman" w:eastAsia="Calibri" w:hAnsi="Times New Roman" w:cs="Times New Roman"/>
          <w:sz w:val="28"/>
          <w:szCs w:val="28"/>
          <w:highlight w:val="white"/>
          <w:vertAlign w:val="superscript"/>
        </w:rPr>
        <w:footnoteReference w:id="1"/>
      </w:r>
      <w:r w:rsidRPr="009C72B3">
        <w:rPr>
          <w:rFonts w:ascii="Times New Roman" w:eastAsia="Calibri" w:hAnsi="Times New Roman" w:cs="Times New Roman"/>
          <w:sz w:val="28"/>
          <w:szCs w:val="28"/>
          <w:highlight w:val="white"/>
          <w:lang w:val="de-DE"/>
        </w:rPr>
        <w:t xml:space="preserve">, tăng cao thứ hai tính trong 5 năm trở lại đây. Tính chung 6 tháng đầu năm 2024 tăng 6,42%, chỉ thấp hơn tốc độ tăng 6,58% của sáu tháng đầu năm 2022. </w:t>
      </w:r>
    </w:p>
    <w:p w14:paraId="5E02E708"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lang w:val="de-DE"/>
        </w:rPr>
      </w:pPr>
      <w:r w:rsidRPr="009C72B3">
        <w:rPr>
          <w:rFonts w:ascii="Times New Roman" w:eastAsia="Calibri" w:hAnsi="Times New Roman" w:cs="Times New Roman"/>
          <w:sz w:val="28"/>
          <w:szCs w:val="28"/>
          <w:highlight w:val="white"/>
          <w:lang w:val="de-DE"/>
        </w:rPr>
        <w:t xml:space="preserve">Hoạt động sản xuất kinh doanh khá thuận lợi, khu vực nông, lâm nghiệp, thủy sản tăng trưởng ổn định, khu vực công nghiệp - xây dựng và dịch vụ phát triển tốt, giữ vai trò trụ cột đối với mức tăng trưởng </w:t>
      </w:r>
      <w:r w:rsidRPr="009C72B3">
        <w:rPr>
          <w:rFonts w:ascii="Times New Roman" w:eastAsia="Calibri" w:hAnsi="Times New Roman" w:cs="Times New Roman"/>
          <w:sz w:val="28"/>
          <w:szCs w:val="28"/>
          <w:highlight w:val="white"/>
          <w:u w:color="FF0000"/>
          <w:lang w:val="de-DE"/>
        </w:rPr>
        <w:t>chung toàn nền kinh tế</w:t>
      </w:r>
      <w:r w:rsidRPr="009C72B3">
        <w:rPr>
          <w:rFonts w:ascii="Times New Roman" w:eastAsia="Calibri" w:hAnsi="Times New Roman" w:cs="Times New Roman"/>
          <w:sz w:val="28"/>
          <w:szCs w:val="28"/>
          <w:highlight w:val="white"/>
          <w:u w:color="FF0000"/>
          <w:vertAlign w:val="superscript"/>
          <w:lang w:val="de-DE"/>
        </w:rPr>
        <w:footnoteReference w:id="2"/>
      </w:r>
      <w:r w:rsidRPr="009C72B3">
        <w:rPr>
          <w:rFonts w:ascii="Times New Roman" w:eastAsia="Calibri" w:hAnsi="Times New Roman" w:cs="Times New Roman"/>
          <w:sz w:val="28"/>
          <w:szCs w:val="28"/>
          <w:highlight w:val="white"/>
          <w:lang w:val="de-DE"/>
        </w:rPr>
        <w:t xml:space="preserve">. </w:t>
      </w:r>
    </w:p>
    <w:p w14:paraId="306603A9" w14:textId="77777777" w:rsidR="00E9027E" w:rsidRPr="009C72B3" w:rsidRDefault="00E9027E" w:rsidP="00E9027E">
      <w:pPr>
        <w:spacing w:before="120" w:after="0" w:line="360" w:lineRule="exact"/>
        <w:ind w:firstLine="567"/>
        <w:jc w:val="both"/>
        <w:rPr>
          <w:rFonts w:ascii="Times New Roman" w:eastAsia="Calibri" w:hAnsi="Times New Roman" w:cs="Times New Roman"/>
          <w:bCs/>
          <w:iCs/>
          <w:spacing w:val="-2"/>
          <w:sz w:val="28"/>
          <w:szCs w:val="28"/>
          <w:highlight w:val="white"/>
          <w:lang w:val="pt-BR" w:eastAsia="en-GB"/>
        </w:rPr>
      </w:pPr>
      <w:r w:rsidRPr="009C72B3">
        <w:rPr>
          <w:rFonts w:ascii="Times New Roman" w:eastAsia="Calibri" w:hAnsi="Times New Roman" w:cs="Times New Roman"/>
          <w:b/>
          <w:bCs/>
          <w:i/>
          <w:iCs/>
          <w:spacing w:val="-2"/>
          <w:sz w:val="28"/>
          <w:szCs w:val="28"/>
          <w:highlight w:val="white"/>
          <w:lang w:val="pt-BR" w:eastAsia="en-GB"/>
        </w:rPr>
        <w:t>- Giải ngân vốn đầu tư công được thúc đẩy, vốn đầu tư trực tiếp nước ngoài tăng cao nhất so với cùng kỳ kể từ năm 2020 trở lại đây</w:t>
      </w:r>
    </w:p>
    <w:p w14:paraId="54A7377F" w14:textId="77777777" w:rsidR="00E9027E" w:rsidRPr="009C72B3" w:rsidRDefault="00E9027E" w:rsidP="00E9027E">
      <w:pPr>
        <w:spacing w:before="120" w:after="0" w:line="360" w:lineRule="exact"/>
        <w:ind w:firstLine="567"/>
        <w:jc w:val="both"/>
        <w:rPr>
          <w:rFonts w:ascii="Times New Roman" w:eastAsia="Calibri" w:hAnsi="Times New Roman" w:cs="Times New Roman"/>
          <w:bCs/>
          <w:iCs/>
          <w:spacing w:val="-2"/>
          <w:sz w:val="28"/>
          <w:szCs w:val="28"/>
          <w:highlight w:val="white"/>
          <w:lang w:val="pt-BR" w:eastAsia="en-GB"/>
        </w:rPr>
      </w:pPr>
      <w:r w:rsidRPr="009C72B3">
        <w:rPr>
          <w:rFonts w:ascii="Times New Roman" w:eastAsia="Calibri" w:hAnsi="Times New Roman" w:cs="Times New Roman"/>
          <w:bCs/>
          <w:iCs/>
          <w:spacing w:val="-2"/>
          <w:sz w:val="28"/>
          <w:szCs w:val="28"/>
          <w:highlight w:val="white"/>
          <w:lang w:val="pt-BR" w:eastAsia="en-GB"/>
        </w:rPr>
        <w:t xml:space="preserve">Vốn đầu tư thực hiện toàn xã hội trong sáu tháng đầu năm 2024 theo giá hiện hành ước đạt 1.451,3 nghìn tỷ đồng, tăng 6,8% so với cùng kỳ năm trước, cao hơn mức tăng 4,8% cùng kỳ sáu tháng năm 2023. </w:t>
      </w:r>
    </w:p>
    <w:p w14:paraId="2E08D975" w14:textId="77777777" w:rsidR="00E9027E" w:rsidRPr="009C72B3" w:rsidRDefault="00E9027E" w:rsidP="00E9027E">
      <w:pPr>
        <w:spacing w:before="120" w:after="0" w:line="360" w:lineRule="exact"/>
        <w:ind w:firstLine="567"/>
        <w:jc w:val="both"/>
        <w:rPr>
          <w:rFonts w:ascii="Times New Roman" w:eastAsia="Calibri" w:hAnsi="Times New Roman" w:cs="Times New Roman"/>
          <w:iCs/>
          <w:spacing w:val="-2"/>
          <w:sz w:val="28"/>
          <w:szCs w:val="28"/>
          <w:highlight w:val="white"/>
          <w:lang w:val="de-DE"/>
        </w:rPr>
      </w:pPr>
      <w:r w:rsidRPr="009C72B3">
        <w:rPr>
          <w:rFonts w:ascii="Times New Roman" w:eastAsia="Calibri" w:hAnsi="Times New Roman" w:cs="Times New Roman"/>
          <w:spacing w:val="-2"/>
          <w:sz w:val="28"/>
          <w:szCs w:val="28"/>
          <w:highlight w:val="white"/>
          <w:lang w:val="de-DE"/>
        </w:rPr>
        <w:t>Vốn đầu tư trực tiếp nước ngoài thực hiện tại Việt Nam</w:t>
      </w:r>
      <w:r w:rsidRPr="009C72B3">
        <w:rPr>
          <w:rFonts w:ascii="Times New Roman" w:eastAsia="Calibri" w:hAnsi="Times New Roman" w:cs="Times New Roman"/>
          <w:i/>
          <w:iCs/>
          <w:spacing w:val="-2"/>
          <w:sz w:val="28"/>
          <w:szCs w:val="28"/>
          <w:highlight w:val="white"/>
          <w:lang w:val="de-DE"/>
        </w:rPr>
        <w:t xml:space="preserve"> </w:t>
      </w:r>
      <w:r w:rsidRPr="009C72B3">
        <w:rPr>
          <w:rFonts w:ascii="Times New Roman" w:eastAsia="Calibri" w:hAnsi="Times New Roman" w:cs="Times New Roman"/>
          <w:spacing w:val="-2"/>
          <w:sz w:val="28"/>
          <w:szCs w:val="28"/>
          <w:highlight w:val="white"/>
          <w:lang w:val="de-DE"/>
        </w:rPr>
        <w:t xml:space="preserve">sáu </w:t>
      </w:r>
      <w:r w:rsidRPr="009C72B3">
        <w:rPr>
          <w:rFonts w:ascii="Times New Roman" w:eastAsia="Calibri" w:hAnsi="Times New Roman" w:cs="Times New Roman"/>
          <w:iCs/>
          <w:spacing w:val="-2"/>
          <w:sz w:val="28"/>
          <w:szCs w:val="28"/>
          <w:highlight w:val="white"/>
          <w:lang w:val="de-DE"/>
        </w:rPr>
        <w:t xml:space="preserve">tháng đầu năm 2024 ước đạt 10,84 tỷ USD, tăng 8,2% so với cùng kỳ năm trước. Đây là số vốn đầu tư trực tiếp nước ngoài thực hiện cao nhất của sáu tháng đầu năm trong 5 năm qua. </w:t>
      </w:r>
    </w:p>
    <w:p w14:paraId="248B1A93" w14:textId="77777777" w:rsidR="00E9027E" w:rsidRPr="009C72B3" w:rsidRDefault="00E9027E" w:rsidP="00E9027E">
      <w:pPr>
        <w:tabs>
          <w:tab w:val="left" w:pos="900"/>
          <w:tab w:val="left" w:pos="9475"/>
        </w:tabs>
        <w:spacing w:before="120" w:after="0" w:line="360" w:lineRule="exact"/>
        <w:ind w:firstLine="567"/>
        <w:jc w:val="both"/>
        <w:rPr>
          <w:rFonts w:ascii="Times New Roman" w:eastAsia="Calibri" w:hAnsi="Times New Roman" w:cs="Times New Roman"/>
          <w:iCs/>
          <w:spacing w:val="2"/>
          <w:sz w:val="28"/>
          <w:szCs w:val="28"/>
          <w:highlight w:val="white"/>
          <w:lang w:val="es-NI"/>
        </w:rPr>
      </w:pPr>
      <w:r w:rsidRPr="009C72B3">
        <w:rPr>
          <w:rFonts w:ascii="Times New Roman" w:eastAsia="Calibri" w:hAnsi="Times New Roman" w:cs="Times New Roman"/>
          <w:b/>
          <w:bCs/>
          <w:i/>
          <w:sz w:val="28"/>
          <w:szCs w:val="28"/>
          <w:highlight w:val="white"/>
          <w:lang w:val="de-DE"/>
        </w:rPr>
        <w:t xml:space="preserve">- Xuất khẩu phục hồi mạnh mẽ, cán cân thương mại duy trì trạng thái xuất siêu. </w:t>
      </w:r>
      <w:r w:rsidRPr="009C72B3">
        <w:rPr>
          <w:rFonts w:ascii="Times New Roman" w:eastAsia="Calibri" w:hAnsi="Times New Roman" w:cs="Times New Roman"/>
          <w:spacing w:val="2"/>
          <w:sz w:val="28"/>
          <w:szCs w:val="28"/>
          <w:highlight w:val="white"/>
          <w:lang w:val="es-NI"/>
        </w:rPr>
        <w:t xml:space="preserve">Tính chung sáu tháng đầu năm 2024, tổng kim ngạch xuất, nhập khẩu hàng hóa đạt 368,53 tỷ USD, tăng 15,7% so với cùng kỳ năm trước, trong đó xuất khẩu tăng 14,5%; nhập khẩu tăng 17%. </w:t>
      </w:r>
      <w:r w:rsidRPr="009C72B3">
        <w:rPr>
          <w:rFonts w:ascii="Times New Roman" w:eastAsia="Calibri" w:hAnsi="Times New Roman" w:cs="Times New Roman"/>
          <w:iCs/>
          <w:spacing w:val="2"/>
          <w:sz w:val="28"/>
          <w:szCs w:val="28"/>
          <w:highlight w:val="white"/>
          <w:lang w:val="es-NI"/>
        </w:rPr>
        <w:t>Cán cân thương mại hàng hóa xuất siêu 11,63 tỷ USD.</w:t>
      </w:r>
    </w:p>
    <w:p w14:paraId="07872E4E" w14:textId="77777777" w:rsidR="00E9027E" w:rsidRPr="009C72B3" w:rsidRDefault="00E9027E" w:rsidP="00E9027E">
      <w:pPr>
        <w:tabs>
          <w:tab w:val="num" w:pos="0"/>
          <w:tab w:val="left" w:pos="9475"/>
        </w:tabs>
        <w:spacing w:before="120" w:after="0" w:line="360" w:lineRule="exact"/>
        <w:ind w:firstLine="567"/>
        <w:jc w:val="both"/>
        <w:rPr>
          <w:rFonts w:ascii="Times New Roman" w:eastAsia="Calibri" w:hAnsi="Times New Roman" w:cs="Times New Roman"/>
          <w:iCs/>
          <w:sz w:val="28"/>
          <w:szCs w:val="28"/>
          <w:highlight w:val="white"/>
          <w:lang w:val="de-DE"/>
        </w:rPr>
      </w:pPr>
      <w:bookmarkStart w:id="0" w:name="_Hlk54593811"/>
      <w:bookmarkStart w:id="1" w:name="_Hlk89176061"/>
      <w:r w:rsidRPr="009C72B3">
        <w:rPr>
          <w:rFonts w:ascii="Times New Roman" w:eastAsia="Calibri" w:hAnsi="Times New Roman" w:cs="Times New Roman"/>
          <w:iCs/>
          <w:sz w:val="28"/>
          <w:szCs w:val="28"/>
          <w:highlight w:val="white"/>
          <w:lang w:val="de-DE"/>
        </w:rPr>
        <w:t xml:space="preserve">- </w:t>
      </w:r>
      <w:r w:rsidRPr="009C72B3">
        <w:rPr>
          <w:rFonts w:ascii="Times New Roman" w:eastAsia="Calibri" w:hAnsi="Times New Roman" w:cs="Times New Roman"/>
          <w:b/>
          <w:i/>
          <w:iCs/>
          <w:sz w:val="28"/>
          <w:szCs w:val="28"/>
          <w:highlight w:val="white"/>
          <w:lang w:val="de-DE"/>
        </w:rPr>
        <w:t>Kinh tế vĩ mô duy trì cơ bản ổn định, lạm phát trong mức kiểm soát.</w:t>
      </w:r>
      <w:bookmarkEnd w:id="0"/>
      <w:bookmarkEnd w:id="1"/>
      <w:r w:rsidRPr="009C72B3">
        <w:rPr>
          <w:rFonts w:ascii="Times New Roman" w:eastAsia="Calibri" w:hAnsi="Times New Roman" w:cs="Times New Roman"/>
          <w:b/>
          <w:i/>
          <w:iCs/>
          <w:sz w:val="28"/>
          <w:szCs w:val="28"/>
          <w:highlight w:val="white"/>
          <w:lang w:val="de-DE"/>
        </w:rPr>
        <w:t xml:space="preserve"> </w:t>
      </w:r>
      <w:r w:rsidRPr="009C72B3">
        <w:rPr>
          <w:rFonts w:ascii="Times New Roman" w:eastAsia="Calibri" w:hAnsi="Times New Roman" w:cs="Times New Roman"/>
          <w:sz w:val="28"/>
          <w:szCs w:val="28"/>
          <w:highlight w:val="white"/>
          <w:lang w:val="de-DE"/>
        </w:rPr>
        <w:t xml:space="preserve">Tính bình quân sáu tháng đầu năm, chỉ số giá tiêu dùng (CPI) bình quân tăng 4,08% so với cùng kỳ năm trước. </w:t>
      </w:r>
    </w:p>
    <w:p w14:paraId="680822F3" w14:textId="77777777" w:rsidR="00E9027E" w:rsidRPr="009C72B3" w:rsidRDefault="00E9027E" w:rsidP="00E9027E">
      <w:pPr>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b/>
          <w:i/>
          <w:sz w:val="28"/>
          <w:szCs w:val="28"/>
          <w:highlight w:val="white"/>
        </w:rPr>
        <w:t xml:space="preserve">- Thu ngân sách ổn định đảm bảo cho các khoản đầu tư và chi cho các hoạt động. </w:t>
      </w:r>
      <w:r w:rsidRPr="009C72B3">
        <w:rPr>
          <w:rFonts w:ascii="Times New Roman" w:eastAsia="Times New Roman" w:hAnsi="Times New Roman" w:cs="Times New Roman"/>
          <w:i/>
          <w:sz w:val="28"/>
          <w:szCs w:val="28"/>
          <w:highlight w:val="white"/>
          <w:lang w:val="it-IT"/>
        </w:rPr>
        <w:t>Tổng thu ngân sách Nhà nước</w:t>
      </w:r>
      <w:r w:rsidRPr="009C72B3">
        <w:rPr>
          <w:rFonts w:ascii="Times New Roman" w:eastAsia="Times New Roman" w:hAnsi="Times New Roman" w:cs="Times New Roman"/>
          <w:sz w:val="28"/>
          <w:szCs w:val="28"/>
          <w:highlight w:val="white"/>
          <w:lang w:val="it-IT"/>
        </w:rPr>
        <w:t xml:space="preserve"> sáu tháng đầu năm 2024 đạt 1.020,6 nghìn tỷ đồng, bằng 60% dự toán năm và tăng 15,7% so với cùng kỳ năm trước</w:t>
      </w:r>
      <w:r w:rsidRPr="009C72B3">
        <w:rPr>
          <w:rFonts w:ascii="Times New Roman" w:eastAsia="Times New Roman" w:hAnsi="Times New Roman" w:cs="Times New Roman"/>
          <w:sz w:val="28"/>
          <w:szCs w:val="28"/>
          <w:highlight w:val="white"/>
          <w:lang w:val="nl-NL"/>
        </w:rPr>
        <w:t xml:space="preserve">. </w:t>
      </w:r>
      <w:r w:rsidRPr="009C72B3">
        <w:rPr>
          <w:rFonts w:ascii="Times New Roman" w:eastAsia="Times New Roman" w:hAnsi="Times New Roman" w:cs="Times New Roman"/>
          <w:i/>
          <w:sz w:val="28"/>
          <w:szCs w:val="28"/>
          <w:highlight w:val="white"/>
          <w:lang w:val="nl-NL"/>
        </w:rPr>
        <w:t xml:space="preserve">Tổng chi ngân sách Nhà </w:t>
      </w:r>
      <w:r w:rsidRPr="009C72B3">
        <w:rPr>
          <w:rFonts w:ascii="Times New Roman" w:eastAsia="Times New Roman" w:hAnsi="Times New Roman" w:cs="Times New Roman"/>
          <w:i/>
          <w:sz w:val="28"/>
          <w:szCs w:val="28"/>
          <w:highlight w:val="white"/>
          <w:u w:color="FF0000"/>
          <w:lang w:val="nl-NL"/>
        </w:rPr>
        <w:t>nước</w:t>
      </w:r>
      <w:r w:rsidRPr="009C72B3">
        <w:rPr>
          <w:rFonts w:ascii="Times New Roman" w:eastAsia="Times New Roman" w:hAnsi="Times New Roman" w:cs="Times New Roman"/>
          <w:sz w:val="28"/>
          <w:szCs w:val="28"/>
          <w:highlight w:val="white"/>
          <w:u w:color="FF0000"/>
          <w:lang w:val="nl-NL"/>
        </w:rPr>
        <w:t> sáu tháng</w:t>
      </w:r>
      <w:r w:rsidRPr="009C72B3">
        <w:rPr>
          <w:rFonts w:ascii="Times New Roman" w:eastAsia="Times New Roman" w:hAnsi="Times New Roman" w:cs="Times New Roman"/>
          <w:sz w:val="28"/>
          <w:szCs w:val="28"/>
          <w:highlight w:val="white"/>
          <w:lang w:val="nl-NL"/>
        </w:rPr>
        <w:t xml:space="preserve"> đầu năm 2024 đạt 803,6 nghìn tỷ đồng, bằng 37,</w:t>
      </w:r>
      <w:r w:rsidRPr="009C72B3">
        <w:rPr>
          <w:rFonts w:ascii="Times New Roman" w:eastAsia="Times New Roman" w:hAnsi="Times New Roman" w:cs="Times New Roman"/>
          <w:sz w:val="28"/>
          <w:szCs w:val="28"/>
          <w:highlight w:val="white"/>
          <w:u w:color="FF0000"/>
          <w:lang w:val="nl-NL"/>
        </w:rPr>
        <w:t>9% dự toán</w:t>
      </w:r>
      <w:r w:rsidRPr="009C72B3">
        <w:rPr>
          <w:rFonts w:ascii="Times New Roman" w:eastAsia="Times New Roman" w:hAnsi="Times New Roman" w:cs="Times New Roman"/>
          <w:sz w:val="28"/>
          <w:szCs w:val="28"/>
          <w:highlight w:val="white"/>
          <w:lang w:val="nl-NL"/>
        </w:rPr>
        <w:t xml:space="preserve"> năm và giảm 0,1% so với cùng kỳ năm trước.</w:t>
      </w:r>
    </w:p>
    <w:p w14:paraId="1B31C276" w14:textId="77777777" w:rsidR="00E9027E" w:rsidRPr="009C72B3" w:rsidRDefault="00E9027E" w:rsidP="00E9027E">
      <w:pPr>
        <w:spacing w:before="120" w:after="0" w:line="360" w:lineRule="exact"/>
        <w:ind w:firstLine="567"/>
        <w:jc w:val="both"/>
        <w:rPr>
          <w:rFonts w:ascii="Times New Roman" w:eastAsia="Times New Roman" w:hAnsi="Times New Roman" w:cs="Times New Roman"/>
          <w:spacing w:val="-2"/>
          <w:sz w:val="28"/>
          <w:szCs w:val="28"/>
          <w:highlight w:val="white"/>
          <w:lang w:val="nl-NL"/>
        </w:rPr>
      </w:pPr>
      <w:r w:rsidRPr="009C72B3">
        <w:rPr>
          <w:rFonts w:ascii="Times New Roman" w:eastAsia="Times New Roman" w:hAnsi="Times New Roman" w:cs="Times New Roman"/>
          <w:b/>
          <w:bCs/>
          <w:i/>
          <w:iCs/>
          <w:spacing w:val="-2"/>
          <w:sz w:val="28"/>
          <w:szCs w:val="28"/>
          <w:highlight w:val="white"/>
        </w:rPr>
        <w:t xml:space="preserve">- Công tác bảo đảm an sinh xã hội luôn </w:t>
      </w:r>
      <w:r w:rsidRPr="009C72B3">
        <w:rPr>
          <w:rFonts w:ascii="Times New Roman" w:eastAsia="Times New Roman" w:hAnsi="Times New Roman" w:cs="Times New Roman"/>
          <w:b/>
          <w:bCs/>
          <w:i/>
          <w:iCs/>
          <w:spacing w:val="-2"/>
          <w:sz w:val="28"/>
          <w:szCs w:val="28"/>
          <w:highlight w:val="white"/>
          <w:u w:color="FF0000"/>
        </w:rPr>
        <w:t>được</w:t>
      </w:r>
      <w:r w:rsidRPr="009C72B3">
        <w:rPr>
          <w:rFonts w:ascii="Times New Roman" w:eastAsia="Times New Roman" w:hAnsi="Times New Roman" w:cs="Times New Roman"/>
          <w:b/>
          <w:bCs/>
          <w:i/>
          <w:iCs/>
          <w:spacing w:val="-2"/>
          <w:sz w:val="28"/>
          <w:szCs w:val="28"/>
          <w:highlight w:val="white"/>
        </w:rPr>
        <w:t xml:space="preserve"> các cấp, các </w:t>
      </w:r>
      <w:r w:rsidRPr="009C72B3">
        <w:rPr>
          <w:rFonts w:ascii="Times New Roman" w:eastAsia="Times New Roman" w:hAnsi="Times New Roman" w:cs="Times New Roman"/>
          <w:b/>
          <w:bCs/>
          <w:i/>
          <w:iCs/>
          <w:spacing w:val="-2"/>
          <w:sz w:val="28"/>
          <w:szCs w:val="28"/>
          <w:highlight w:val="white"/>
          <w:u w:color="FF0000"/>
        </w:rPr>
        <w:t>ngành</w:t>
      </w:r>
      <w:r w:rsidRPr="009C72B3">
        <w:rPr>
          <w:rFonts w:ascii="Times New Roman" w:eastAsia="Times New Roman" w:hAnsi="Times New Roman" w:cs="Times New Roman"/>
          <w:b/>
          <w:bCs/>
          <w:i/>
          <w:iCs/>
          <w:spacing w:val="-2"/>
          <w:sz w:val="28"/>
          <w:szCs w:val="28"/>
          <w:highlight w:val="white"/>
        </w:rPr>
        <w:t xml:space="preserve"> </w:t>
      </w:r>
      <w:r w:rsidRPr="009C72B3">
        <w:rPr>
          <w:rFonts w:ascii="Times New Roman" w:eastAsia="Times New Roman" w:hAnsi="Times New Roman" w:cs="Times New Roman"/>
          <w:b/>
          <w:bCs/>
          <w:i/>
          <w:iCs/>
          <w:spacing w:val="-2"/>
          <w:sz w:val="28"/>
          <w:szCs w:val="28"/>
          <w:highlight w:val="white"/>
          <w:u w:color="FF0000"/>
        </w:rPr>
        <w:t>thực</w:t>
      </w:r>
      <w:r w:rsidRPr="009C72B3">
        <w:rPr>
          <w:rFonts w:ascii="Times New Roman" w:eastAsia="Times New Roman" w:hAnsi="Times New Roman" w:cs="Times New Roman"/>
          <w:b/>
          <w:bCs/>
          <w:i/>
          <w:iCs/>
          <w:spacing w:val="-2"/>
          <w:sz w:val="28"/>
          <w:szCs w:val="28"/>
          <w:highlight w:val="white"/>
        </w:rPr>
        <w:t xml:space="preserve"> </w:t>
      </w:r>
      <w:r w:rsidRPr="009C72B3">
        <w:rPr>
          <w:rFonts w:ascii="Times New Roman" w:eastAsia="Times New Roman" w:hAnsi="Times New Roman" w:cs="Times New Roman"/>
          <w:b/>
          <w:bCs/>
          <w:i/>
          <w:iCs/>
          <w:spacing w:val="-2"/>
          <w:sz w:val="28"/>
          <w:szCs w:val="28"/>
          <w:highlight w:val="white"/>
          <w:u w:color="FF0000"/>
        </w:rPr>
        <w:t>hiện</w:t>
      </w:r>
      <w:r w:rsidRPr="009C72B3">
        <w:rPr>
          <w:rFonts w:ascii="Times New Roman" w:eastAsia="Times New Roman" w:hAnsi="Times New Roman" w:cs="Times New Roman"/>
          <w:b/>
          <w:bCs/>
          <w:i/>
          <w:iCs/>
          <w:spacing w:val="-2"/>
          <w:sz w:val="28"/>
          <w:szCs w:val="28"/>
          <w:highlight w:val="white"/>
        </w:rPr>
        <w:t xml:space="preserve"> kịp thời, hiệu quả.</w:t>
      </w:r>
      <w:r w:rsidRPr="009C72B3">
        <w:rPr>
          <w:rFonts w:ascii="Times New Roman" w:eastAsia="Times New Roman" w:hAnsi="Times New Roman" w:cs="Times New Roman"/>
          <w:spacing w:val="-2"/>
          <w:sz w:val="28"/>
          <w:szCs w:val="28"/>
          <w:highlight w:val="white"/>
        </w:rPr>
        <w:t xml:space="preserve"> Trong sáu tháng đầu năm (tính đến ngày 19/6/2024), lãnh đạo các cấp từ Trung ương đến địa phương, các ban, ngành, đoàn thể, các nhà hảo tâm tổ </w:t>
      </w:r>
      <w:r w:rsidRPr="009C72B3">
        <w:rPr>
          <w:rFonts w:ascii="Times New Roman" w:eastAsia="Times New Roman" w:hAnsi="Times New Roman" w:cs="Times New Roman"/>
          <w:spacing w:val="-2"/>
          <w:sz w:val="28"/>
          <w:szCs w:val="28"/>
          <w:highlight w:val="white"/>
        </w:rPr>
        <w:lastRenderedPageBreak/>
        <w:t xml:space="preserve">chức thăm hỏi, động viên và tặng quà cho nhiều đối tượng bảo trợ xã hội theo Nghị định số 20/2021/NĐ-CP, ngày 15/3/2021 với tổng số tiền là 11,7 nghìn tỷ đồng; hộ nghèo, </w:t>
      </w:r>
      <w:r w:rsidRPr="009C72B3">
        <w:rPr>
          <w:rFonts w:ascii="Times New Roman" w:eastAsia="Times New Roman" w:hAnsi="Times New Roman" w:cs="Times New Roman"/>
          <w:spacing w:val="-2"/>
          <w:sz w:val="28"/>
          <w:szCs w:val="28"/>
          <w:highlight w:val="white"/>
          <w:u w:color="FF0000"/>
        </w:rPr>
        <w:t>hộ cận nghèo</w:t>
      </w:r>
      <w:r w:rsidRPr="009C72B3">
        <w:rPr>
          <w:rFonts w:ascii="Times New Roman" w:eastAsia="Times New Roman" w:hAnsi="Times New Roman" w:cs="Times New Roman"/>
          <w:spacing w:val="-2"/>
          <w:sz w:val="28"/>
          <w:szCs w:val="28"/>
          <w:highlight w:val="white"/>
        </w:rPr>
        <w:t xml:space="preserve"> là hơn 3 nghìn tỷ đồng; người có công, thân nhân người có công với cách mạng là 16,5 nghìn tỷ đồng; hỗ trợ đột xuất, bất thường phát sinh tại địa phương là gần 70,1 tỷ đồng. Ngoài ra, bảo hiểm xã hội đã cấp phát hơn 26,2 </w:t>
      </w:r>
      <w:r w:rsidRPr="009C72B3">
        <w:rPr>
          <w:rFonts w:ascii="Times New Roman" w:eastAsia="Times New Roman" w:hAnsi="Times New Roman" w:cs="Times New Roman"/>
          <w:spacing w:val="-2"/>
          <w:sz w:val="28"/>
          <w:szCs w:val="28"/>
          <w:highlight w:val="white"/>
          <w:u w:color="FF0000"/>
        </w:rPr>
        <w:t>triệu thẻ</w:t>
      </w:r>
      <w:r w:rsidRPr="009C72B3">
        <w:rPr>
          <w:rFonts w:ascii="Times New Roman" w:eastAsia="Times New Roman" w:hAnsi="Times New Roman" w:cs="Times New Roman"/>
          <w:spacing w:val="-2"/>
          <w:sz w:val="28"/>
          <w:szCs w:val="28"/>
          <w:highlight w:val="white"/>
        </w:rPr>
        <w:t xml:space="preserve"> Bảo hiểm y </w:t>
      </w:r>
      <w:r w:rsidRPr="009C72B3">
        <w:rPr>
          <w:rFonts w:ascii="Times New Roman" w:eastAsia="Times New Roman" w:hAnsi="Times New Roman" w:cs="Times New Roman"/>
          <w:spacing w:val="-2"/>
          <w:sz w:val="28"/>
          <w:szCs w:val="28"/>
          <w:highlight w:val="white"/>
          <w:u w:color="FF0000"/>
        </w:rPr>
        <w:t>tế/sổ/thẻ khám</w:t>
      </w:r>
      <w:r w:rsidRPr="009C72B3">
        <w:rPr>
          <w:rFonts w:ascii="Times New Roman" w:eastAsia="Times New Roman" w:hAnsi="Times New Roman" w:cs="Times New Roman"/>
          <w:spacing w:val="-2"/>
          <w:sz w:val="28"/>
          <w:szCs w:val="28"/>
          <w:highlight w:val="white"/>
        </w:rPr>
        <w:t xml:space="preserve"> chữa bệnh miễn phí cho các đối tượng thụ hưởng.</w:t>
      </w:r>
    </w:p>
    <w:p w14:paraId="5EFDD7D8" w14:textId="77777777" w:rsidR="00E9027E" w:rsidRPr="009C72B3" w:rsidRDefault="00E9027E" w:rsidP="00E9027E">
      <w:pPr>
        <w:shd w:val="clear" w:color="auto" w:fill="FFFFFF"/>
        <w:spacing w:before="120" w:after="0" w:line="360" w:lineRule="exact"/>
        <w:ind w:firstLine="567"/>
        <w:jc w:val="both"/>
        <w:outlineLvl w:val="1"/>
        <w:rPr>
          <w:rFonts w:ascii="Times New Roman" w:eastAsia="Times New Roman" w:hAnsi="Times New Roman" w:cs="Times New Roman"/>
          <w:i/>
          <w:iCs/>
          <w:sz w:val="28"/>
          <w:szCs w:val="28"/>
          <w:highlight w:val="white"/>
          <w:lang w:val="nl-NL" w:eastAsia="x-none"/>
        </w:rPr>
      </w:pPr>
      <w:r w:rsidRPr="009C72B3">
        <w:rPr>
          <w:rFonts w:ascii="Times New Roman" w:eastAsia="Times New Roman" w:hAnsi="Times New Roman" w:cs="Times New Roman"/>
          <w:i/>
          <w:iCs/>
          <w:sz w:val="28"/>
          <w:szCs w:val="28"/>
          <w:highlight w:val="white"/>
          <w:lang w:val="nl-NL" w:eastAsia="x-none"/>
        </w:rPr>
        <w:t xml:space="preserve">Để thực hiện thành công các mục tiêu, chỉ tiêu phát triển kinh tế - xã hội của năm 2024, các bộ, ngành, địa phương cần tiếp tục triển khai quyết liệt, kịp thời, hiệu quả, có trọng tâm, trọng điểm các nhiệm vụ, giải pháp đề ra trên các lĩnh vực theo Nghị quyết, Kết luận của Ban Chấp hành Trung ương, Bộ Chính trị, Ban Bí thư, Quốc hội, </w:t>
      </w:r>
      <w:r w:rsidRPr="009C72B3">
        <w:rPr>
          <w:rFonts w:ascii="Times New Roman" w:eastAsia="Times New Roman" w:hAnsi="Times New Roman" w:cs="Times New Roman"/>
          <w:i/>
          <w:iCs/>
          <w:sz w:val="28"/>
          <w:szCs w:val="28"/>
          <w:highlight w:val="white"/>
          <w:u w:color="FF0000"/>
          <w:lang w:val="nl-NL" w:eastAsia="x-none"/>
        </w:rPr>
        <w:t>Ủy ban</w:t>
      </w:r>
      <w:r w:rsidRPr="009C72B3">
        <w:rPr>
          <w:rFonts w:ascii="Times New Roman" w:eastAsia="Times New Roman" w:hAnsi="Times New Roman" w:cs="Times New Roman"/>
          <w:i/>
          <w:iCs/>
          <w:sz w:val="28"/>
          <w:szCs w:val="28"/>
          <w:highlight w:val="white"/>
          <w:lang w:val="nl-NL" w:eastAsia="x-none"/>
        </w:rPr>
        <w:t xml:space="preserve"> Thường vụ Quốc hội, Chính phủ, nhất là </w:t>
      </w:r>
      <w:r w:rsidRPr="009C72B3">
        <w:rPr>
          <w:rFonts w:ascii="Times New Roman" w:eastAsia="Times New Roman" w:hAnsi="Times New Roman" w:cs="Times New Roman"/>
          <w:i/>
          <w:iCs/>
          <w:sz w:val="28"/>
          <w:szCs w:val="28"/>
          <w:highlight w:val="white"/>
          <w:u w:color="FF0000"/>
          <w:lang w:val="nl-NL" w:eastAsia="x-none"/>
        </w:rPr>
        <w:t>Nghị quyết</w:t>
      </w:r>
      <w:r w:rsidRPr="009C72B3">
        <w:rPr>
          <w:rFonts w:ascii="Times New Roman" w:eastAsia="Times New Roman" w:hAnsi="Times New Roman" w:cs="Times New Roman"/>
          <w:i/>
          <w:iCs/>
          <w:sz w:val="28"/>
          <w:szCs w:val="28"/>
          <w:highlight w:val="white"/>
          <w:lang w:val="nl-NL" w:eastAsia="x-none"/>
        </w:rPr>
        <w:t xml:space="preserve"> số 01/NQ-CP, 02/NQ-CP, 93/NQ-CP và các Nghị quyết Phiên họp của Chính phủ; nỗ lực phấn đấu đạt mục tiêu tăng trưởng GDP cả năm ở mức cận trên từ 6,5 - 7%, lạm phát dưới 4,5% và thực hiện thành công toàn diện các mục tiêu, chỉ tiêu phát triển kinh tế - xã hội của năm 2024, </w:t>
      </w:r>
      <w:r w:rsidRPr="009C72B3">
        <w:rPr>
          <w:rFonts w:ascii="Times New Roman" w:eastAsia="Times New Roman" w:hAnsi="Times New Roman" w:cs="Times New Roman"/>
          <w:i/>
          <w:iCs/>
          <w:sz w:val="28"/>
          <w:szCs w:val="28"/>
          <w:highlight w:val="white"/>
          <w:u w:color="FF0000"/>
          <w:lang w:val="nl-NL" w:eastAsia="x-none"/>
        </w:rPr>
        <w:t>tạo đà</w:t>
      </w:r>
      <w:r w:rsidRPr="009C72B3">
        <w:rPr>
          <w:rFonts w:ascii="Times New Roman" w:eastAsia="Times New Roman" w:hAnsi="Times New Roman" w:cs="Times New Roman"/>
          <w:i/>
          <w:iCs/>
          <w:sz w:val="28"/>
          <w:szCs w:val="28"/>
          <w:highlight w:val="white"/>
          <w:lang w:val="nl-NL" w:eastAsia="x-none"/>
        </w:rPr>
        <w:t xml:space="preserve"> thuận lợi phát triển cho năm 2025. Trong đó, chú trọng thực hiện hiệu quả các nội dung trọng tâm sau:</w:t>
      </w:r>
    </w:p>
    <w:p w14:paraId="4B4E7566"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i/>
          <w:iCs/>
          <w:sz w:val="28"/>
          <w:szCs w:val="28"/>
          <w:highlight w:val="white"/>
          <w:lang w:val="nl-NL"/>
        </w:rPr>
        <w:t>Thứ nhất,</w:t>
      </w:r>
      <w:r w:rsidRPr="009C72B3">
        <w:rPr>
          <w:rFonts w:ascii="Times New Roman" w:eastAsia="Times New Roman" w:hAnsi="Times New Roman" w:cs="Times New Roman"/>
          <w:sz w:val="28"/>
          <w:szCs w:val="28"/>
          <w:highlight w:val="white"/>
          <w:lang w:val="nl-NL"/>
        </w:rPr>
        <w:t xml:space="preserve"> ưu tiên thúc đẩy tăng trưởng gắn với ổn định kinh tế vĩ mô, kiểm soát lạm phát, bảo đảm các cân đối lớn của nền kinh tế;</w:t>
      </w:r>
    </w:p>
    <w:p w14:paraId="1BFAB488"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i/>
          <w:iCs/>
          <w:sz w:val="28"/>
          <w:szCs w:val="28"/>
          <w:highlight w:val="white"/>
          <w:lang w:val="nl-NL"/>
        </w:rPr>
        <w:t>Thứ hai,</w:t>
      </w:r>
      <w:r w:rsidRPr="009C72B3">
        <w:rPr>
          <w:rFonts w:ascii="Times New Roman" w:eastAsia="Times New Roman" w:hAnsi="Times New Roman" w:cs="Times New Roman"/>
          <w:sz w:val="28"/>
          <w:szCs w:val="28"/>
          <w:highlight w:val="white"/>
          <w:lang w:val="nl-NL"/>
        </w:rPr>
        <w:t xml:space="preserve"> quyết liệt đẩy mạnh hơn nữa giải ngân vốn đầu tư công, thực hiện 03 Chương trình mục tiêu quốc gia;</w:t>
      </w:r>
    </w:p>
    <w:p w14:paraId="7BEC7D26"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i/>
          <w:iCs/>
          <w:sz w:val="28"/>
          <w:szCs w:val="28"/>
          <w:highlight w:val="white"/>
          <w:lang w:val="nl-NL"/>
        </w:rPr>
        <w:t>Thứ ba,</w:t>
      </w:r>
      <w:r w:rsidRPr="009C72B3">
        <w:rPr>
          <w:rFonts w:ascii="Times New Roman" w:eastAsia="Times New Roman" w:hAnsi="Times New Roman" w:cs="Times New Roman"/>
          <w:sz w:val="28"/>
          <w:szCs w:val="28"/>
          <w:highlight w:val="white"/>
          <w:lang w:val="nl-NL"/>
        </w:rPr>
        <w:t xml:space="preserve"> đẩy mạnh đầu tư kết cấu hạ tầng đồng bộ, hiện đại, nhất là các công trình, dự án quan trọng quốc gia; </w:t>
      </w:r>
    </w:p>
    <w:p w14:paraId="3A8A2067"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pacing w:val="-4"/>
          <w:sz w:val="28"/>
          <w:szCs w:val="28"/>
          <w:highlight w:val="white"/>
          <w:lang w:val="nl-NL"/>
        </w:rPr>
      </w:pPr>
      <w:r w:rsidRPr="009C72B3">
        <w:rPr>
          <w:rFonts w:ascii="Times New Roman" w:eastAsia="Times New Roman" w:hAnsi="Times New Roman" w:cs="Times New Roman"/>
          <w:i/>
          <w:iCs/>
          <w:spacing w:val="-4"/>
          <w:sz w:val="28"/>
          <w:szCs w:val="28"/>
          <w:highlight w:val="white"/>
          <w:lang w:val="nl-NL"/>
        </w:rPr>
        <w:t>Thứ tư,</w:t>
      </w:r>
      <w:r w:rsidRPr="009C72B3">
        <w:rPr>
          <w:rFonts w:ascii="Times New Roman" w:eastAsia="Times New Roman" w:hAnsi="Times New Roman" w:cs="Times New Roman"/>
          <w:spacing w:val="-4"/>
          <w:sz w:val="28"/>
          <w:szCs w:val="28"/>
          <w:highlight w:val="white"/>
          <w:lang w:val="nl-NL"/>
        </w:rPr>
        <w:t xml:space="preserve"> chú trọng thực hiện thực chất, hiệu quả cơ cấu lại nền kinh tế gắn với đổi mới mô hình tăng trưởng, nâng cao năng suất, chất lượng, hiệu quả, sức cạnh tranh;</w:t>
      </w:r>
    </w:p>
    <w:p w14:paraId="6009E429"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i/>
          <w:iCs/>
          <w:sz w:val="28"/>
          <w:szCs w:val="28"/>
          <w:highlight w:val="white"/>
          <w:lang w:val="nl-NL"/>
        </w:rPr>
        <w:t>Thứ năm,</w:t>
      </w:r>
      <w:r w:rsidRPr="009C72B3">
        <w:rPr>
          <w:rFonts w:ascii="Times New Roman" w:eastAsia="Times New Roman" w:hAnsi="Times New Roman" w:cs="Times New Roman"/>
          <w:sz w:val="28"/>
          <w:szCs w:val="28"/>
          <w:highlight w:val="white"/>
          <w:lang w:val="nl-NL"/>
        </w:rPr>
        <w:t xml:space="preserve"> tập trung hoàn thiện thể chế, pháp luật, đẩy mạnh cải cách hành chính, chuyển đổi số quốc gia;</w:t>
      </w:r>
    </w:p>
    <w:p w14:paraId="7682E371"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pacing w:val="-4"/>
          <w:sz w:val="28"/>
          <w:szCs w:val="28"/>
          <w:highlight w:val="white"/>
          <w:lang w:val="nl-NL"/>
        </w:rPr>
      </w:pPr>
      <w:r w:rsidRPr="009C72B3">
        <w:rPr>
          <w:rFonts w:ascii="Times New Roman" w:eastAsia="Times New Roman" w:hAnsi="Times New Roman" w:cs="Times New Roman"/>
          <w:i/>
          <w:iCs/>
          <w:spacing w:val="-4"/>
          <w:sz w:val="28"/>
          <w:szCs w:val="28"/>
          <w:highlight w:val="white"/>
          <w:lang w:val="nl-NL"/>
        </w:rPr>
        <w:t>Thứ sáu,</w:t>
      </w:r>
      <w:r w:rsidRPr="009C72B3">
        <w:rPr>
          <w:rFonts w:ascii="Times New Roman" w:eastAsia="Times New Roman" w:hAnsi="Times New Roman" w:cs="Times New Roman"/>
          <w:spacing w:val="-4"/>
          <w:sz w:val="28"/>
          <w:szCs w:val="28"/>
          <w:highlight w:val="white"/>
          <w:lang w:val="nl-NL"/>
        </w:rPr>
        <w:t xml:space="preserve"> chú trọng hơn nữa các lĩnh vực văn hóa, xã hội, môi trường, giáo dục, y tế, bảo đảm an sinh xã hội, nâng cao đời sống vật chất, tinh thần của Nhân dân;</w:t>
      </w:r>
    </w:p>
    <w:p w14:paraId="165C4B22" w14:textId="77777777" w:rsidR="00E9027E" w:rsidRPr="009C72B3" w:rsidRDefault="00E9027E" w:rsidP="00E9027E">
      <w:pPr>
        <w:shd w:val="clear" w:color="auto" w:fill="FFFFFF"/>
        <w:spacing w:before="120" w:after="0" w:line="360" w:lineRule="exact"/>
        <w:ind w:firstLine="567"/>
        <w:jc w:val="both"/>
        <w:rPr>
          <w:rFonts w:ascii="Times New Roman" w:eastAsia="Times New Roman" w:hAnsi="Times New Roman" w:cs="Times New Roman"/>
          <w:sz w:val="28"/>
          <w:szCs w:val="28"/>
          <w:highlight w:val="white"/>
          <w:lang w:val="nl-NL"/>
        </w:rPr>
      </w:pPr>
      <w:r w:rsidRPr="009C72B3">
        <w:rPr>
          <w:rFonts w:ascii="Times New Roman" w:eastAsia="Times New Roman" w:hAnsi="Times New Roman" w:cs="Times New Roman"/>
          <w:i/>
          <w:iCs/>
          <w:sz w:val="28"/>
          <w:szCs w:val="28"/>
          <w:highlight w:val="white"/>
          <w:lang w:val="nl-NL"/>
        </w:rPr>
        <w:t>Thứ bảy,</w:t>
      </w:r>
      <w:r w:rsidRPr="009C72B3">
        <w:rPr>
          <w:rFonts w:ascii="Times New Roman" w:eastAsia="Times New Roman" w:hAnsi="Times New Roman" w:cs="Times New Roman"/>
          <w:sz w:val="28"/>
          <w:szCs w:val="28"/>
          <w:highlight w:val="white"/>
          <w:lang w:val="nl-NL"/>
        </w:rPr>
        <w:t xml:space="preserve"> bảo đảm quốc phòng, an ninh, trật tự an toàn xã hội; triển khai chu đáo, thực chất, hiệu quả các hoạt động đối ngoại; quyết liệt thực hiện công tác phòng, chống tham nhũng, tiêu cực, lãng phí;</w:t>
      </w:r>
    </w:p>
    <w:p w14:paraId="6DBB0C2C" w14:textId="77777777" w:rsidR="00E9027E" w:rsidRPr="009C72B3" w:rsidRDefault="00E9027E" w:rsidP="00E9027E">
      <w:pPr>
        <w:shd w:val="clear" w:color="auto" w:fill="FFFFFF"/>
        <w:spacing w:before="120" w:after="0" w:line="360" w:lineRule="exact"/>
        <w:ind w:firstLine="567"/>
        <w:jc w:val="both"/>
        <w:rPr>
          <w:rFonts w:ascii="Times New Roman" w:eastAsia="Calibri" w:hAnsi="Times New Roman" w:cs="Times New Roman"/>
          <w:b/>
          <w:sz w:val="28"/>
          <w:szCs w:val="28"/>
          <w:highlight w:val="white"/>
          <w:lang w:val="nl-NL"/>
        </w:rPr>
      </w:pPr>
      <w:r w:rsidRPr="009C72B3">
        <w:rPr>
          <w:rFonts w:ascii="Times New Roman" w:eastAsia="Times New Roman" w:hAnsi="Times New Roman" w:cs="Times New Roman"/>
          <w:i/>
          <w:iCs/>
          <w:sz w:val="28"/>
          <w:szCs w:val="28"/>
          <w:highlight w:val="white"/>
          <w:lang w:val="nl-NL"/>
        </w:rPr>
        <w:t xml:space="preserve">Thứ tám, </w:t>
      </w:r>
      <w:r w:rsidRPr="009C72B3">
        <w:rPr>
          <w:rFonts w:ascii="Times New Roman" w:eastAsia="Times New Roman" w:hAnsi="Times New Roman" w:cs="Times New Roman"/>
          <w:sz w:val="28"/>
          <w:szCs w:val="28"/>
          <w:highlight w:val="white"/>
          <w:lang w:val="nl-NL"/>
        </w:rPr>
        <w:t xml:space="preserve">tiếp tục đẩy mạnh thông tin, truyền thông, nhất là truyền thông chính sách, góp phần </w:t>
      </w:r>
      <w:r w:rsidRPr="009C72B3">
        <w:rPr>
          <w:rFonts w:ascii="Times New Roman" w:eastAsia="Times New Roman" w:hAnsi="Times New Roman" w:cs="Times New Roman"/>
          <w:sz w:val="28"/>
          <w:szCs w:val="28"/>
          <w:highlight w:val="white"/>
          <w:u w:color="FF0000"/>
          <w:lang w:val="nl-NL"/>
        </w:rPr>
        <w:t>tạo đồng thuận</w:t>
      </w:r>
      <w:r w:rsidRPr="009C72B3">
        <w:rPr>
          <w:rFonts w:ascii="Times New Roman" w:eastAsia="Times New Roman" w:hAnsi="Times New Roman" w:cs="Times New Roman"/>
          <w:sz w:val="28"/>
          <w:szCs w:val="28"/>
          <w:highlight w:val="white"/>
          <w:lang w:val="nl-NL"/>
        </w:rPr>
        <w:t xml:space="preserve"> xã hội.</w:t>
      </w:r>
    </w:p>
    <w:p w14:paraId="3BCEF65C" w14:textId="77777777" w:rsidR="00E9027E" w:rsidRPr="009C72B3" w:rsidRDefault="00E9027E" w:rsidP="00E9027E">
      <w:pPr>
        <w:spacing w:before="120" w:after="0" w:line="360" w:lineRule="exact"/>
        <w:ind w:firstLine="567"/>
        <w:jc w:val="both"/>
        <w:rPr>
          <w:rFonts w:ascii="Times New Roman" w:eastAsia="Calibri" w:hAnsi="Times New Roman" w:cs="Times New Roman"/>
          <w:b/>
          <w:sz w:val="28"/>
          <w:szCs w:val="28"/>
          <w:highlight w:val="white"/>
          <w:lang w:val="nl-NL"/>
        </w:rPr>
      </w:pPr>
      <w:r w:rsidRPr="009C72B3">
        <w:rPr>
          <w:rFonts w:ascii="Times New Roman" w:eastAsia="Calibri" w:hAnsi="Times New Roman" w:cs="Times New Roman"/>
          <w:b/>
          <w:sz w:val="28"/>
          <w:szCs w:val="28"/>
          <w:highlight w:val="white"/>
          <w:lang w:val="nl-NL"/>
        </w:rPr>
        <w:lastRenderedPageBreak/>
        <w:t xml:space="preserve">2. Cụ thể hoá các nhiệm vụ để phát huy truyền thống, sức mạnh đại đoàn kết toàn dân tộc, xây dựng đất nước ngày càng phồn vinh, hạnh phúc </w:t>
      </w:r>
    </w:p>
    <w:p w14:paraId="0DCE035D" w14:textId="77777777" w:rsidR="00E9027E" w:rsidRPr="009C72B3" w:rsidRDefault="00E9027E" w:rsidP="00E9027E">
      <w:pPr>
        <w:spacing w:before="120" w:after="0" w:line="360" w:lineRule="exact"/>
        <w:ind w:firstLine="567"/>
        <w:jc w:val="both"/>
        <w:rPr>
          <w:rFonts w:ascii="Times New Roman" w:eastAsia="Calibri" w:hAnsi="Times New Roman" w:cs="Times New Roman"/>
          <w:b/>
          <w:sz w:val="28"/>
          <w:szCs w:val="28"/>
          <w:highlight w:val="white"/>
        </w:rPr>
      </w:pPr>
      <w:r w:rsidRPr="009C72B3">
        <w:rPr>
          <w:rFonts w:ascii="Times New Roman" w:eastAsia="Calibri" w:hAnsi="Times New Roman" w:cs="Times New Roman"/>
          <w:sz w:val="28"/>
          <w:szCs w:val="28"/>
          <w:highlight w:val="white"/>
          <w:shd w:val="clear" w:color="auto" w:fill="FFFFFF"/>
        </w:rPr>
        <w:t xml:space="preserve">Ngày 19/6/2024, </w:t>
      </w:r>
      <w:r w:rsidRPr="009C72B3">
        <w:rPr>
          <w:rFonts w:ascii="Times New Roman" w:eastAsia="Calibri" w:hAnsi="Times New Roman" w:cs="Times New Roman"/>
          <w:sz w:val="28"/>
          <w:szCs w:val="28"/>
          <w:highlight w:val="white"/>
          <w:u w:color="FF0000"/>
          <w:shd w:val="clear" w:color="auto" w:fill="FFFFFF"/>
        </w:rPr>
        <w:t>Chính phủ ban hành </w:t>
      </w:r>
      <w:hyperlink r:id="rId7" w:tgtFrame="_blank" w:history="1">
        <w:r w:rsidRPr="009C72B3">
          <w:rPr>
            <w:rFonts w:ascii="Times New Roman" w:eastAsia="Calibri" w:hAnsi="Times New Roman" w:cs="Times New Roman"/>
            <w:color w:val="0000FF"/>
            <w:sz w:val="28"/>
            <w:szCs w:val="28"/>
            <w:highlight w:val="white"/>
            <w:u w:color="FF0000"/>
            <w:shd w:val="clear" w:color="auto" w:fill="FFFFFF"/>
          </w:rPr>
          <w:t>Nghị quyết số 94/NQ-CP năm 2024</w:t>
        </w:r>
      </w:hyperlink>
      <w:r w:rsidRPr="009C72B3">
        <w:rPr>
          <w:rFonts w:ascii="Times New Roman" w:eastAsia="Calibri" w:hAnsi="Times New Roman" w:cs="Times New Roman"/>
          <w:sz w:val="28"/>
          <w:szCs w:val="28"/>
          <w:highlight w:val="white"/>
          <w:shd w:val="clear" w:color="auto" w:fill="FFFFFF"/>
        </w:rPr>
        <w:t xml:space="preserve"> về Chương trình hành động của </w:t>
      </w:r>
      <w:r w:rsidRPr="009C72B3">
        <w:rPr>
          <w:rFonts w:ascii="Times New Roman" w:eastAsia="Calibri" w:hAnsi="Times New Roman" w:cs="Times New Roman"/>
          <w:sz w:val="28"/>
          <w:szCs w:val="28"/>
          <w:highlight w:val="white"/>
          <w:u w:color="FF0000"/>
          <w:shd w:val="clear" w:color="auto" w:fill="FFFFFF"/>
        </w:rPr>
        <w:t>Chính phủ thực hiện </w:t>
      </w:r>
      <w:hyperlink r:id="rId8" w:tgtFrame="_blank" w:history="1">
        <w:r w:rsidRPr="009C72B3">
          <w:rPr>
            <w:rFonts w:ascii="Times New Roman" w:eastAsia="Calibri" w:hAnsi="Times New Roman" w:cs="Times New Roman"/>
            <w:color w:val="0000FF"/>
            <w:sz w:val="28"/>
            <w:szCs w:val="28"/>
            <w:highlight w:val="white"/>
            <w:u w:color="FF0000"/>
            <w:shd w:val="clear" w:color="auto" w:fill="FFFFFF"/>
          </w:rPr>
          <w:t>Nghị quyết 43-NQ/TW năm 2023</w:t>
        </w:r>
      </w:hyperlink>
      <w:r w:rsidRPr="009C72B3">
        <w:rPr>
          <w:rFonts w:ascii="Times New Roman" w:eastAsia="Calibri" w:hAnsi="Times New Roman" w:cs="Times New Roman"/>
          <w:sz w:val="28"/>
          <w:szCs w:val="28"/>
          <w:highlight w:val="white"/>
          <w:shd w:val="clear" w:color="auto" w:fill="FFFFFF"/>
        </w:rPr>
        <w:t xml:space="preserve"> tiếp tục phát huy truyền thống, sức mạnh đại đoàn kết toàn dân tộc, xây dựng đất nước ta ngày càng phồn vinh, hạnh phúc, trong đó nêu </w:t>
      </w:r>
      <w:r w:rsidRPr="009C72B3">
        <w:rPr>
          <w:rFonts w:ascii="Times New Roman" w:eastAsia="Calibri" w:hAnsi="Times New Roman" w:cs="Times New Roman"/>
          <w:sz w:val="28"/>
          <w:szCs w:val="28"/>
          <w:highlight w:val="white"/>
        </w:rPr>
        <w:t>một số nhiệm vụ, giải pháp sau:</w:t>
      </w:r>
    </w:p>
    <w:p w14:paraId="3363B564"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Các bộ, ngành, địa phương phối hợp chặt chẽ với cấp ủy cùng cấp kịp thời nghiên cứu, quán triệt, tổ chức thực hiện Nghị quyết số 43-NQ/TW, Chương trình hành động của Chính phủ đến đội ngũ cán bộ, đảng viên, công chức, viên chức </w:t>
      </w:r>
      <w:r w:rsidRPr="009C72B3">
        <w:rPr>
          <w:rFonts w:ascii="Times New Roman" w:eastAsia="Calibri" w:hAnsi="Times New Roman" w:cs="Times New Roman"/>
          <w:sz w:val="28"/>
          <w:szCs w:val="28"/>
          <w:highlight w:val="white"/>
          <w:u w:color="FF0000"/>
        </w:rPr>
        <w:t>thuộc thẩm</w:t>
      </w:r>
      <w:r w:rsidRPr="009C72B3">
        <w:rPr>
          <w:rFonts w:ascii="Times New Roman" w:eastAsia="Calibri" w:hAnsi="Times New Roman" w:cs="Times New Roman"/>
          <w:sz w:val="28"/>
          <w:szCs w:val="28"/>
          <w:highlight w:val="white"/>
        </w:rPr>
        <w:t xml:space="preserve"> quyền quản lý; việc triển khai Nghị quyết số 43-NQ/TW phải gắn chặt với việc nghiên cứu, học tập, làm theo tư tưởng của </w:t>
      </w:r>
      <w:r w:rsidRPr="009C72B3">
        <w:rPr>
          <w:rFonts w:ascii="Times New Roman" w:eastAsia="Calibri" w:hAnsi="Times New Roman" w:cs="Times New Roman"/>
          <w:sz w:val="28"/>
          <w:szCs w:val="28"/>
          <w:highlight w:val="white"/>
          <w:u w:color="FF0000"/>
        </w:rPr>
        <w:t>Chủ tịch</w:t>
      </w:r>
      <w:r w:rsidRPr="009C72B3">
        <w:rPr>
          <w:rFonts w:ascii="Times New Roman" w:eastAsia="Calibri" w:hAnsi="Times New Roman" w:cs="Times New Roman"/>
          <w:sz w:val="28"/>
          <w:szCs w:val="28"/>
          <w:highlight w:val="white"/>
        </w:rPr>
        <w:t xml:space="preserve"> Hồ Chí Minh về đại đoàn kết dân tộc; </w:t>
      </w:r>
      <w:r w:rsidRPr="009C72B3">
        <w:rPr>
          <w:rFonts w:ascii="Times New Roman" w:eastAsia="Calibri" w:hAnsi="Times New Roman" w:cs="Times New Roman"/>
          <w:sz w:val="28"/>
          <w:szCs w:val="28"/>
          <w:highlight w:val="white"/>
          <w:u w:color="FF0000"/>
        </w:rPr>
        <w:t>Kết luận số</w:t>
      </w:r>
      <w:r w:rsidRPr="009C72B3">
        <w:rPr>
          <w:rFonts w:ascii="Times New Roman" w:eastAsia="Calibri" w:hAnsi="Times New Roman" w:cs="Times New Roman"/>
          <w:sz w:val="28"/>
          <w:szCs w:val="28"/>
          <w:highlight w:val="white"/>
        </w:rPr>
        <w:t xml:space="preserve"> 01-KL/TW, ngày 18/5/2021 của Bộ Chính trị về tiếp tục thực hiện Chỉ </w:t>
      </w:r>
      <w:r w:rsidRPr="009C72B3">
        <w:rPr>
          <w:rFonts w:ascii="Times New Roman" w:eastAsia="Calibri" w:hAnsi="Times New Roman" w:cs="Times New Roman"/>
          <w:sz w:val="28"/>
          <w:szCs w:val="28"/>
          <w:highlight w:val="white"/>
          <w:u w:color="FF0000"/>
        </w:rPr>
        <w:t>thị số</w:t>
      </w:r>
      <w:r w:rsidRPr="009C72B3">
        <w:rPr>
          <w:rFonts w:ascii="Times New Roman" w:eastAsia="Calibri" w:hAnsi="Times New Roman" w:cs="Times New Roman"/>
          <w:sz w:val="28"/>
          <w:szCs w:val="28"/>
          <w:highlight w:val="white"/>
        </w:rPr>
        <w:t xml:space="preserve"> 05-CT/TW "về đẩy mạnh học tập và làm theo tư tưởng, đạo đức, phong cách Hồ Chí Minh".</w:t>
      </w:r>
    </w:p>
    <w:p w14:paraId="1332966C"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Tiếp tục quán triệt quan điểm, tư tưởng của </w:t>
      </w:r>
      <w:r w:rsidRPr="009C72B3">
        <w:rPr>
          <w:rFonts w:ascii="Times New Roman" w:eastAsia="Calibri" w:hAnsi="Times New Roman" w:cs="Times New Roman"/>
          <w:sz w:val="28"/>
          <w:szCs w:val="28"/>
          <w:highlight w:val="white"/>
          <w:u w:color="FF0000"/>
        </w:rPr>
        <w:t>Chủ tịch</w:t>
      </w:r>
      <w:r w:rsidRPr="009C72B3">
        <w:rPr>
          <w:rFonts w:ascii="Times New Roman" w:eastAsia="Calibri" w:hAnsi="Times New Roman" w:cs="Times New Roman"/>
          <w:sz w:val="28"/>
          <w:szCs w:val="28"/>
          <w:highlight w:val="white"/>
        </w:rPr>
        <w:t xml:space="preserve"> Hồ Chí Minh về đại đoàn kết, về vị trí, tầm quan trọng phát huy truyền thống, sức mạnh đại đoàn kết toàn dân tộc trong giai đoạn hiện nay; tăng cường công tác tuyên truyền, vận động, phát huy hiệu quả các phương tiện thông tin đại chúng, các loại hình văn hóa, nghệ thuật; kết hợp chặt chẽ giữa tuyên truyền, vận động với giáo dục truyền thống đại đoàn kết toàn dân tộc, về đường lối, chủ trương, chính sách pháp luật của Đảng, Nhà nước...</w:t>
      </w:r>
    </w:p>
    <w:p w14:paraId="16C15F97"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Hoàn thiện chủ trương, chính sách về đại đoàn kết toàn dân tộc, khơi dậy ý chí, khát vọng phát triển đất nước. Nâng cao hiệu lực, hiệu quả bộ máy nhà nước và hệ thống chính trị; tiếp tục đổi mới mạnh mẽ nội dung, phương thức hoạt động của </w:t>
      </w:r>
      <w:r w:rsidRPr="009C72B3">
        <w:rPr>
          <w:rFonts w:ascii="Times New Roman" w:eastAsia="Calibri" w:hAnsi="Times New Roman" w:cs="Times New Roman"/>
          <w:sz w:val="28"/>
          <w:szCs w:val="28"/>
          <w:highlight w:val="white"/>
          <w:u w:color="FF0000"/>
        </w:rPr>
        <w:t>Mặt trận</w:t>
      </w:r>
      <w:r w:rsidRPr="009C72B3">
        <w:rPr>
          <w:rFonts w:ascii="Times New Roman" w:eastAsia="Calibri" w:hAnsi="Times New Roman" w:cs="Times New Roman"/>
          <w:sz w:val="28"/>
          <w:szCs w:val="28"/>
          <w:highlight w:val="white"/>
        </w:rPr>
        <w:t xml:space="preserve"> Tổ quốc Việt Nam và các tổ chức chính trị - xã hội, các hội quần chúng, huy động mọi nguồn lực phục vụ phát triển đất nước.</w:t>
      </w:r>
    </w:p>
    <w:p w14:paraId="137CD9BB"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Xây dựng, chỉnh đốn Đảng trong sạch, vững mạnh; tăng cường đoàn kết trong Đảng, giữ vững vai trò hạt nhân lãnh đạo của Đảng trong xây dựng và phát huy truyền thống, sức mạnh đại đoàn kết toàn dân tộc; xây dựng đội ngũ cán bộ, công chức, nhất là đội ngũ cán bộ cấp chiến lược có đủ phẩm chất, năng lực và uy tín ngang tầm nhiệm vụ; sát cơ sở, nêu cao ý thức phục vụ gắn bó mật thiết với nhân dân, lấy kết quả công việc, sự hài lòng và uy tín của nhân dân làm tiêu chí đánh giá chất lượng cán bộ, công chức, viên chức...</w:t>
      </w:r>
    </w:p>
    <w:p w14:paraId="37B9A56A"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lastRenderedPageBreak/>
        <w:t>Nâng cao vai trò, hiệu quả hoạt động của Nhà nước trong phát huy truyền thống, sức mạnh đại đoàn kết toàn dân tộc. Tiếp tục xây dựng và hoàn thiện Nhà nước pháp quyền xã hội chủ nghĩa Việt Nam của nhân dân, do Nhân dân và vì Nhân dân do Đảng lãnh đạo; xây dựng hệ thống pháp luật đầy đủ, kịp thời, đồng bộ, thống nhất và hiệu quả. Mọi hoạt động của cơ quan nhà nước, của cán bộ, công chức, viên chức phải phục vụ nhân dân; kịp thời giải quyết các vấn đề liên quan trực tiếp đến đời sống của nhân dân, những vấn đề Nhân dân quan tâm...</w:t>
      </w:r>
    </w:p>
    <w:p w14:paraId="680B9C1C"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Tiếp tục xây dựng cơ chế, chính sách để phát huy mọi tiềm năng, nguồn lực và sức sáng tạo của Nhân dân; triển khai hiệu quả Luật Thực hiện dân chủ ở cơ sở; thực hiện đầy đủ phương châm "Dân biết, </w:t>
      </w:r>
      <w:r w:rsidRPr="009C72B3">
        <w:rPr>
          <w:rFonts w:ascii="Times New Roman" w:eastAsia="Calibri" w:hAnsi="Times New Roman" w:cs="Times New Roman"/>
          <w:sz w:val="28"/>
          <w:szCs w:val="28"/>
          <w:highlight w:val="white"/>
          <w:u w:color="FF0000"/>
        </w:rPr>
        <w:t>dân bàn</w:t>
      </w:r>
      <w:r w:rsidRPr="009C72B3">
        <w:rPr>
          <w:rFonts w:ascii="Times New Roman" w:eastAsia="Calibri" w:hAnsi="Times New Roman" w:cs="Times New Roman"/>
          <w:sz w:val="28"/>
          <w:szCs w:val="28"/>
          <w:highlight w:val="white"/>
        </w:rPr>
        <w:t>, dân làm, dân kiểm tra, dân giám sát, dân thụ hưởng"; cụ thể hóa cơ chế "Đảng lãnh đạo, Nhà nước quản lý, Nhân dân làm chủ"; tập trung nghiên cứu, bổ sung quy định về trách nhiệm của cán bộ, công chức, viên chức và người lao động trong thực hiện dân chủ ở cơ sở...</w:t>
      </w:r>
    </w:p>
    <w:p w14:paraId="2070DEC0"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Phối hợp đổi mới mạnh mẽ nội dung, phương thức hoạt động để </w:t>
      </w:r>
      <w:r w:rsidRPr="009C72B3">
        <w:rPr>
          <w:rFonts w:ascii="Times New Roman" w:eastAsia="Calibri" w:hAnsi="Times New Roman" w:cs="Times New Roman"/>
          <w:sz w:val="28"/>
          <w:szCs w:val="28"/>
          <w:highlight w:val="white"/>
          <w:u w:color="FF0000"/>
        </w:rPr>
        <w:t>Mặt trận</w:t>
      </w:r>
      <w:r w:rsidRPr="009C72B3">
        <w:rPr>
          <w:rFonts w:ascii="Times New Roman" w:eastAsia="Calibri" w:hAnsi="Times New Roman" w:cs="Times New Roman"/>
          <w:sz w:val="28"/>
          <w:szCs w:val="28"/>
          <w:highlight w:val="white"/>
        </w:rPr>
        <w:t xml:space="preserve"> Tổ quốc Việt Nam thực sự là liên minh chính trị, liên hiệp tự nguyện đại diện cho ý chí, nguyện vọng, quyền và lợi ích hợp pháp, chính đáng của Nhân dân; bảo đảm hiệp thương, phối hợp và thống nhất hành động với các tổ chức thành viên; phát huy tốt mô hình tự quản của cộng đồng dân cư, nâng cao hiệu quả hòa giải, giám sát của nhân dân tại cộng đồng; chú trọng bồi dưỡng, hướng dẫn, phát huy vai trò của người có uy tín trong cộng đồng...  </w:t>
      </w:r>
    </w:p>
    <w:p w14:paraId="251E39E7"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Mặt trận Tổ quốc Việt Nam và các tổ chức chính trị - xã hội phối hợp chính quyền đề xuất, triển khai, duy trì các cuộc vận động, phong trào thi đua </w:t>
      </w:r>
      <w:r w:rsidRPr="009C72B3">
        <w:rPr>
          <w:rFonts w:ascii="Times New Roman" w:eastAsia="Calibri" w:hAnsi="Times New Roman" w:cs="Times New Roman"/>
          <w:sz w:val="28"/>
          <w:szCs w:val="28"/>
          <w:highlight w:val="white"/>
          <w:u w:color="FF0000"/>
        </w:rPr>
        <w:t>yêu nước</w:t>
      </w:r>
      <w:r w:rsidRPr="009C72B3">
        <w:rPr>
          <w:rFonts w:ascii="Times New Roman" w:eastAsia="Calibri" w:hAnsi="Times New Roman" w:cs="Times New Roman"/>
          <w:sz w:val="28"/>
          <w:szCs w:val="28"/>
          <w:highlight w:val="white"/>
        </w:rPr>
        <w:t xml:space="preserve">, nâng cao chất lượng các mô hình, phong trào tự quản của nhân dân, nhất là lĩnh vực khởi nghiệp, đổi mới sáng tạo, tạo việc làm, lao động, sản xuất, kinh doanh, nâng cao chất lượng cuộc sống; đổi mới việc tổ chức các cuộc vận động, phong trào thi đua yêu nước theo hướng thiết thực, hiệu quả, </w:t>
      </w:r>
      <w:r w:rsidRPr="009C72B3">
        <w:rPr>
          <w:rFonts w:ascii="Times New Roman" w:eastAsia="Calibri" w:hAnsi="Times New Roman" w:cs="Times New Roman"/>
          <w:sz w:val="28"/>
          <w:szCs w:val="28"/>
          <w:highlight w:val="white"/>
          <w:u w:color="FF0000"/>
        </w:rPr>
        <w:t>hướng mạnh</w:t>
      </w:r>
      <w:r w:rsidRPr="009C72B3">
        <w:rPr>
          <w:rFonts w:ascii="Times New Roman" w:eastAsia="Calibri" w:hAnsi="Times New Roman" w:cs="Times New Roman"/>
          <w:sz w:val="28"/>
          <w:szCs w:val="28"/>
          <w:highlight w:val="white"/>
        </w:rPr>
        <w:t xml:space="preserve"> về cơ sở để người dân tham gia...</w:t>
      </w:r>
    </w:p>
    <w:p w14:paraId="13A017B5" w14:textId="77777777" w:rsidR="00E9027E" w:rsidRPr="009C72B3" w:rsidRDefault="00D05577" w:rsidP="00E9027E">
      <w:pPr>
        <w:spacing w:before="120" w:after="0" w:line="360" w:lineRule="exact"/>
        <w:ind w:firstLine="567"/>
        <w:jc w:val="both"/>
        <w:rPr>
          <w:rFonts w:ascii="Times New Roman" w:eastAsia="Calibri" w:hAnsi="Times New Roman" w:cs="Times New Roman"/>
          <w:b/>
          <w:bCs/>
          <w:sz w:val="28"/>
          <w:szCs w:val="28"/>
          <w:highlight w:val="white"/>
        </w:rPr>
      </w:pPr>
      <w:r w:rsidRPr="009C72B3">
        <w:rPr>
          <w:rFonts w:ascii="Times New Roman" w:eastAsia="Calibri" w:hAnsi="Times New Roman" w:cs="Times New Roman"/>
          <w:b/>
          <w:bCs/>
          <w:sz w:val="28"/>
          <w:szCs w:val="28"/>
          <w:highlight w:val="white"/>
        </w:rPr>
        <w:t>3</w:t>
      </w:r>
      <w:r w:rsidR="00E9027E" w:rsidRPr="009C72B3">
        <w:rPr>
          <w:rFonts w:ascii="Times New Roman" w:eastAsia="Calibri" w:hAnsi="Times New Roman" w:cs="Times New Roman"/>
          <w:b/>
          <w:bCs/>
          <w:sz w:val="28"/>
          <w:szCs w:val="28"/>
          <w:highlight w:val="white"/>
        </w:rPr>
        <w:t xml:space="preserve">. Một số biện pháp vệ sinh dịch tễ và kiểm dịch động, thực vật </w:t>
      </w:r>
    </w:p>
    <w:p w14:paraId="7FBA247C"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Đề án “Nâng cao hiệu quả thực thi Hiệp định SPS của WTO và cam kết SPS trong khuôn khổ Hiệp định thương mại tự do (được Thủ tướng Chính phủ phê duyệt bởi Quyết định số 534/QĐ-TTg ngày 19/6/2024) đã đưa ra một số nhiệm vụ, giải pháp chủ yếu nhằm nâng cao năng lực của Việt Nam trong việc thực thi các nghĩa vụ đối với Hiệp định về áp dụng các biện pháp vệ sinh dịch tễ và kiểm dịch động, thực vật (SPS) của Tổ chức Thương mại Thế giới (WTO) và các Hiệp định </w:t>
      </w:r>
      <w:r w:rsidRPr="009C72B3">
        <w:rPr>
          <w:rFonts w:ascii="Times New Roman" w:eastAsia="Calibri" w:hAnsi="Times New Roman" w:cs="Times New Roman"/>
          <w:sz w:val="28"/>
          <w:szCs w:val="28"/>
          <w:highlight w:val="white"/>
        </w:rPr>
        <w:lastRenderedPageBreak/>
        <w:t xml:space="preserve">thương mại tự do trong thương mại nông, lâm, thủy sản và thực phẩm quốc tế như sau: </w:t>
      </w:r>
    </w:p>
    <w:p w14:paraId="2316AFEB"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Nâng cao nhận thức về an toàn thực phẩm và an toàn dịch bệnh động, thực vật cho các chủ thể tham gia chuỗi sản xuất, chế biến, kinh doanh, tiêu dùng sản phẩm; nâng cao kiến thức chuyên môn và năng lực thực thi SPS cho cán bộ làm công tác thanh tra, kiểm tra, kiểm nghiệm, kiểm dịch và các đối tượng liên quan; xây dựng cơ sở dữ liệu, khai thác và chia sẻ thông tin về các biện pháp SPS theo nhóm mặt hàng, theo từng thị trường.</w:t>
      </w:r>
    </w:p>
    <w:p w14:paraId="3867A26A"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Tiếp tục hoàn thiện hệ thống các văn bản quy phạm pháp luật trong nước, xây dựng các tiêu chuẩn quốc gia (TCVN), quy chuẩn kỹ thuật quốc gia (QCVN) hài hòa với các tiêu chuẩn, khuyến nghị quốc tế (</w:t>
      </w:r>
      <w:r w:rsidRPr="009C72B3">
        <w:rPr>
          <w:rFonts w:ascii="Times New Roman" w:eastAsia="Calibri" w:hAnsi="Times New Roman" w:cs="Times New Roman"/>
          <w:sz w:val="28"/>
          <w:szCs w:val="28"/>
          <w:highlight w:val="white"/>
          <w:u w:color="FF0000"/>
        </w:rPr>
        <w:t>Ủy ban</w:t>
      </w:r>
      <w:r w:rsidRPr="009C72B3">
        <w:rPr>
          <w:rFonts w:ascii="Times New Roman" w:eastAsia="Calibri" w:hAnsi="Times New Roman" w:cs="Times New Roman"/>
          <w:sz w:val="28"/>
          <w:szCs w:val="28"/>
          <w:highlight w:val="white"/>
        </w:rPr>
        <w:t xml:space="preserve"> Tiêu chuẩn Thực phẩm Codex quốc tế (Codex), </w:t>
      </w:r>
      <w:r w:rsidRPr="009C72B3">
        <w:rPr>
          <w:rFonts w:ascii="Times New Roman" w:eastAsia="Calibri" w:hAnsi="Times New Roman" w:cs="Times New Roman"/>
          <w:sz w:val="28"/>
          <w:szCs w:val="28"/>
          <w:highlight w:val="white"/>
          <w:u w:color="FF0000"/>
        </w:rPr>
        <w:t>Tổ chức</w:t>
      </w:r>
      <w:r w:rsidRPr="009C72B3">
        <w:rPr>
          <w:rFonts w:ascii="Times New Roman" w:eastAsia="Calibri" w:hAnsi="Times New Roman" w:cs="Times New Roman"/>
          <w:sz w:val="28"/>
          <w:szCs w:val="28"/>
          <w:highlight w:val="white"/>
        </w:rPr>
        <w:t xml:space="preserve"> Thú y thế giới (WOAH), </w:t>
      </w:r>
      <w:r w:rsidRPr="009C72B3">
        <w:rPr>
          <w:rFonts w:ascii="Times New Roman" w:eastAsia="Calibri" w:hAnsi="Times New Roman" w:cs="Times New Roman"/>
          <w:sz w:val="28"/>
          <w:szCs w:val="28"/>
          <w:highlight w:val="white"/>
          <w:u w:color="FF0000"/>
        </w:rPr>
        <w:t>Công ước</w:t>
      </w:r>
      <w:r w:rsidRPr="009C72B3">
        <w:rPr>
          <w:rFonts w:ascii="Times New Roman" w:eastAsia="Calibri" w:hAnsi="Times New Roman" w:cs="Times New Roman"/>
          <w:sz w:val="28"/>
          <w:szCs w:val="28"/>
          <w:highlight w:val="white"/>
        </w:rPr>
        <w:t xml:space="preserve"> Bảo vệ thực vật quốc tế (IPPC)) để thực thi có hiệu quả cam kết quốc tế trong lĩnh vực SPS của WTO và các Hiệp định thương mại tự do song phương, đa phương.</w:t>
      </w:r>
    </w:p>
    <w:p w14:paraId="7ACE8064"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Xây dựng và ban hành quy trình và thủ tục đánh giá và công nhận lẫn nhau về SPS theo các quy chuẩn kỹ thuật, hướng dẫn kỹ thuật, khuyến nghị quốc tế và </w:t>
      </w:r>
      <w:r w:rsidRPr="009C72B3">
        <w:rPr>
          <w:rFonts w:ascii="Times New Roman" w:eastAsia="Calibri" w:hAnsi="Times New Roman" w:cs="Times New Roman"/>
          <w:sz w:val="28"/>
          <w:szCs w:val="28"/>
          <w:highlight w:val="white"/>
          <w:u w:color="FF0000"/>
        </w:rPr>
        <w:t>Ủy ban</w:t>
      </w:r>
      <w:r w:rsidRPr="009C72B3">
        <w:rPr>
          <w:rFonts w:ascii="Times New Roman" w:eastAsia="Calibri" w:hAnsi="Times New Roman" w:cs="Times New Roman"/>
          <w:sz w:val="28"/>
          <w:szCs w:val="28"/>
          <w:highlight w:val="white"/>
        </w:rPr>
        <w:t xml:space="preserve"> SPS của WTO; đàm phán, xây dựng các thỏa thuận công nhận lẫn nhau trong lĩnh vực SPS, công nhận lẫn nhau về hệ thống quản lý và giám sát, công nhận lẫn nhau đối với một biện pháp SPS hay nhiều biện pháp SPS; đàm phán và ký kết các thỏa thuận hợp tác song phương công nhận lẫn nhau về quản lý, giám sát đảm bảo an toàn thực phẩm và an toàn dịch bệnh động, thực vật và chứng nhận cho các mặt hàng nông sản và thực phẩm xuất khẩu.</w:t>
      </w:r>
    </w:p>
    <w:p w14:paraId="5F206BE5"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Kiện toàn cơ cấu tổ chức và chức năng, nhiệm vụ của </w:t>
      </w:r>
      <w:r w:rsidRPr="009C72B3">
        <w:rPr>
          <w:rFonts w:ascii="Times New Roman" w:eastAsia="Calibri" w:hAnsi="Times New Roman" w:cs="Times New Roman"/>
          <w:sz w:val="28"/>
          <w:szCs w:val="28"/>
          <w:highlight w:val="white"/>
          <w:u w:color="FF0000"/>
        </w:rPr>
        <w:t>Văn phòng</w:t>
      </w:r>
      <w:r w:rsidRPr="009C72B3">
        <w:rPr>
          <w:rFonts w:ascii="Times New Roman" w:eastAsia="Calibri" w:hAnsi="Times New Roman" w:cs="Times New Roman"/>
          <w:sz w:val="28"/>
          <w:szCs w:val="28"/>
          <w:highlight w:val="white"/>
        </w:rPr>
        <w:t xml:space="preserve"> SPS Việt Nam; nâng cao năng lực cho các điểm hỗ trợ kỹ thuật của </w:t>
      </w:r>
      <w:r w:rsidRPr="009C72B3">
        <w:rPr>
          <w:rFonts w:ascii="Times New Roman" w:eastAsia="Calibri" w:hAnsi="Times New Roman" w:cs="Times New Roman"/>
          <w:sz w:val="28"/>
          <w:szCs w:val="28"/>
          <w:highlight w:val="white"/>
          <w:u w:color="FF0000"/>
        </w:rPr>
        <w:t>Văn phòng</w:t>
      </w:r>
      <w:r w:rsidRPr="009C72B3">
        <w:rPr>
          <w:rFonts w:ascii="Times New Roman" w:eastAsia="Calibri" w:hAnsi="Times New Roman" w:cs="Times New Roman"/>
          <w:sz w:val="28"/>
          <w:szCs w:val="28"/>
          <w:highlight w:val="white"/>
        </w:rPr>
        <w:t xml:space="preserve"> SPS Việt Nam tại các bộ, ngành; thực hiện các nhiệm vụ khoa học và công nghệ về cơ sở khoa học để xây dựng các mức dư lượng tối đa cho phép (MRL); thực hiện các nhiệm vụ khoa học và công nghệ về phân tích rủi ro, đánh giá hiện trạng và biện pháp kiểm soát các đối tượng kiểm dịch; thực hiện các nhiệm vụ khoa học và công nghệ về kiểm soát sinh vật gây hại; thực hiện các nhiệm vụ khoa học - công nghệ để đánh giá tác động đối với một số biện pháp mới của thành viên WTO. </w:t>
      </w:r>
    </w:p>
    <w:p w14:paraId="79D81BDC"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Phối hợp với các hội, hiệp hội ngành hàng trong việc phổ biến thông tin SPS của thị trường và tổ chức hướng dẫn cho các thành viên hội, hiệp hội, tổ chức và cá nhân có quan tâm trong việc đáp ứng các quy định về SPS của thị trường; xây dựng kế hoạch phổ biến thông tin về SPS lồng ghép với các chương trình khuyến </w:t>
      </w:r>
      <w:r w:rsidRPr="009C72B3">
        <w:rPr>
          <w:rFonts w:ascii="Times New Roman" w:eastAsia="Calibri" w:hAnsi="Times New Roman" w:cs="Times New Roman"/>
          <w:sz w:val="28"/>
          <w:szCs w:val="28"/>
          <w:highlight w:val="white"/>
        </w:rPr>
        <w:lastRenderedPageBreak/>
        <w:t>nông, khuyến lâm và khuyến ngư; tổ chức được ít nhất 200 khóa tập huấn đến năm 2030 (tương đương khoảng 20.000 lượt người)...</w:t>
      </w:r>
    </w:p>
    <w:p w14:paraId="72B1C7CC" w14:textId="77777777" w:rsidR="00E9027E" w:rsidRPr="009C72B3" w:rsidRDefault="00E9027E" w:rsidP="00E9027E">
      <w:pPr>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Hoàn thiện hệ thống văn bản quy phạm pháp luật về an toàn thực phẩm, thú y, bảo vệ và kiểm dịch thực vật, tiêu chuẩn quốc gia và quy chuẩn kỹ thuật quốc gia và các văn bản liên quan, đảm bảo hài hòa với các yêu cầu quốc tế trong lĩnh vực SPS; rà soát, sửa đổi bổ sung và xây dựng các tiêu chuẩn quốc gia và quy chuẩn kỹ thuật quốc gia liên quan đến quản lý an toàn thực phẩm và các quy chuẩn kỹ thuật trong lĩnh vực thú y và bảo vệ thực vật cho phù hợp với tiêu chuẩn quốc tế và khu vực, có biện pháp SPS phù hợp bảo vệ sức khỏe người dân, sản xuất nông nghiệp trong nước và </w:t>
      </w:r>
      <w:r w:rsidRPr="009C72B3">
        <w:rPr>
          <w:rFonts w:ascii="Times New Roman" w:eastAsia="Calibri" w:hAnsi="Times New Roman" w:cs="Times New Roman"/>
          <w:sz w:val="28"/>
          <w:szCs w:val="28"/>
          <w:highlight w:val="white"/>
          <w:u w:color="FF0000"/>
        </w:rPr>
        <w:t>hệ động</w:t>
      </w:r>
      <w:r w:rsidRPr="009C72B3">
        <w:rPr>
          <w:rFonts w:ascii="Times New Roman" w:eastAsia="Calibri" w:hAnsi="Times New Roman" w:cs="Times New Roman"/>
          <w:sz w:val="28"/>
          <w:szCs w:val="28"/>
          <w:highlight w:val="white"/>
        </w:rPr>
        <w:t>, thực vật khỏi các mối nguy từ thực phẩm mất an toàn, sự xâm nhiễm của sâu hại và dịch bệnh từ những sản phẩm nông sản và thực phẩm nhập khẩu; nâng cấp Cổng thông tin một cửa quốc gia, một cửa Asean để đảm bảo việc kết nối chia sẻ dữ liệu điện tử liên quan đến SPS (như e-</w:t>
      </w:r>
      <w:r w:rsidRPr="009C72B3">
        <w:rPr>
          <w:rFonts w:ascii="Times New Roman" w:eastAsia="Calibri" w:hAnsi="Times New Roman" w:cs="Times New Roman"/>
          <w:sz w:val="28"/>
          <w:szCs w:val="28"/>
          <w:highlight w:val="white"/>
          <w:u w:color="FF0000"/>
        </w:rPr>
        <w:t>phyto</w:t>
      </w:r>
      <w:r w:rsidRPr="009C72B3">
        <w:rPr>
          <w:rFonts w:ascii="Times New Roman" w:eastAsia="Calibri" w:hAnsi="Times New Roman" w:cs="Times New Roman"/>
          <w:sz w:val="28"/>
          <w:szCs w:val="28"/>
          <w:highlight w:val="white"/>
        </w:rPr>
        <w:t>....) với các nước trong khu vực và các đối tác thương mại khác trên thế giới.</w:t>
      </w:r>
    </w:p>
    <w:p w14:paraId="294AC722" w14:textId="77777777" w:rsidR="00481F05" w:rsidRPr="009C72B3" w:rsidRDefault="00E9027E" w:rsidP="00481F05">
      <w:pPr>
        <w:spacing w:before="120" w:after="0" w:line="360" w:lineRule="exact"/>
        <w:ind w:firstLine="567"/>
        <w:jc w:val="both"/>
        <w:rPr>
          <w:rFonts w:ascii="Times New Roman" w:eastAsia="Calibri" w:hAnsi="Times New Roman" w:cs="Times New Roman"/>
          <w:b/>
          <w:sz w:val="28"/>
          <w:szCs w:val="28"/>
          <w:highlight w:val="white"/>
        </w:rPr>
      </w:pPr>
      <w:r w:rsidRPr="009C72B3">
        <w:rPr>
          <w:rFonts w:ascii="Times New Roman" w:eastAsia="Calibri" w:hAnsi="Times New Roman" w:cs="Times New Roman"/>
          <w:b/>
          <w:sz w:val="28"/>
          <w:szCs w:val="28"/>
          <w:highlight w:val="white"/>
        </w:rPr>
        <w:t>II</w:t>
      </w:r>
      <w:r w:rsidR="00481F05" w:rsidRPr="009C72B3">
        <w:rPr>
          <w:rFonts w:ascii="Times New Roman" w:eastAsia="Calibri" w:hAnsi="Times New Roman" w:cs="Times New Roman"/>
          <w:b/>
          <w:sz w:val="28"/>
          <w:szCs w:val="28"/>
          <w:highlight w:val="white"/>
        </w:rPr>
        <w:t>. Thế giới</w:t>
      </w:r>
    </w:p>
    <w:p w14:paraId="34C63E17" w14:textId="77777777" w:rsidR="00481F05" w:rsidRPr="009C72B3" w:rsidRDefault="00E9027E" w:rsidP="00481F05">
      <w:pPr>
        <w:widowControl w:val="0"/>
        <w:spacing w:before="120" w:after="0" w:line="360" w:lineRule="exact"/>
        <w:ind w:firstLine="567"/>
        <w:jc w:val="both"/>
        <w:rPr>
          <w:rFonts w:ascii="Times New Roman" w:eastAsia="Calibri" w:hAnsi="Times New Roman" w:cs="Times New Roman"/>
          <w:b/>
          <w:bCs/>
          <w:sz w:val="28"/>
          <w:szCs w:val="28"/>
          <w:highlight w:val="white"/>
          <w:shd w:val="clear" w:color="auto" w:fill="FFFFFF"/>
        </w:rPr>
      </w:pPr>
      <w:r w:rsidRPr="009C72B3">
        <w:rPr>
          <w:rFonts w:ascii="Times New Roman" w:eastAsia="Calibri" w:hAnsi="Times New Roman" w:cs="Times New Roman"/>
          <w:b/>
          <w:sz w:val="28"/>
          <w:szCs w:val="28"/>
          <w:highlight w:val="white"/>
          <w:lang w:val="it-IT"/>
        </w:rPr>
        <w:t>1.</w:t>
      </w:r>
      <w:r w:rsidR="00481F05" w:rsidRPr="009C72B3">
        <w:rPr>
          <w:rFonts w:ascii="Times New Roman" w:eastAsia="Calibri" w:hAnsi="Times New Roman" w:cs="Times New Roman"/>
          <w:b/>
          <w:sz w:val="28"/>
          <w:szCs w:val="28"/>
          <w:highlight w:val="white"/>
          <w:lang w:val="it-IT"/>
        </w:rPr>
        <w:t xml:space="preserve"> </w:t>
      </w:r>
      <w:r w:rsidR="00481F05" w:rsidRPr="009C72B3">
        <w:rPr>
          <w:rFonts w:ascii="Times New Roman" w:eastAsia="Calibri" w:hAnsi="Times New Roman" w:cs="Times New Roman"/>
          <w:b/>
          <w:bCs/>
          <w:sz w:val="28"/>
          <w:szCs w:val="28"/>
          <w:highlight w:val="white"/>
          <w:shd w:val="clear" w:color="auto" w:fill="FFFFFF"/>
        </w:rPr>
        <w:t xml:space="preserve">Một số kết quả nổi bật trong chuyến </w:t>
      </w:r>
      <w:r w:rsidR="00481F05" w:rsidRPr="009C72B3">
        <w:rPr>
          <w:rFonts w:ascii="Times New Roman" w:eastAsia="Calibri" w:hAnsi="Times New Roman" w:cs="Times New Roman"/>
          <w:b/>
          <w:bCs/>
          <w:sz w:val="28"/>
          <w:szCs w:val="28"/>
          <w:highlight w:val="white"/>
          <w:u w:color="FF0000"/>
          <w:shd w:val="clear" w:color="auto" w:fill="FFFFFF"/>
        </w:rPr>
        <w:t>thăm cấp</w:t>
      </w:r>
      <w:r w:rsidR="00481F05" w:rsidRPr="009C72B3">
        <w:rPr>
          <w:rFonts w:ascii="Times New Roman" w:eastAsia="Calibri" w:hAnsi="Times New Roman" w:cs="Times New Roman"/>
          <w:b/>
          <w:bCs/>
          <w:sz w:val="28"/>
          <w:szCs w:val="28"/>
          <w:highlight w:val="white"/>
          <w:shd w:val="clear" w:color="auto" w:fill="FFFFFF"/>
        </w:rPr>
        <w:t xml:space="preserve"> Nhà nước tới Cộng hoà Dân chủ Nhân dân Lào và </w:t>
      </w:r>
      <w:r w:rsidR="00481F05" w:rsidRPr="009C72B3">
        <w:rPr>
          <w:rFonts w:ascii="Times New Roman" w:eastAsia="Calibri" w:hAnsi="Times New Roman" w:cs="Times New Roman"/>
          <w:b/>
          <w:bCs/>
          <w:sz w:val="28"/>
          <w:szCs w:val="28"/>
          <w:highlight w:val="white"/>
          <w:u w:color="FF0000"/>
          <w:shd w:val="clear" w:color="auto" w:fill="FFFFFF"/>
        </w:rPr>
        <w:t>Vương quốc</w:t>
      </w:r>
      <w:r w:rsidR="00481F05" w:rsidRPr="009C72B3">
        <w:rPr>
          <w:rFonts w:ascii="Times New Roman" w:eastAsia="Calibri" w:hAnsi="Times New Roman" w:cs="Times New Roman"/>
          <w:b/>
          <w:bCs/>
          <w:sz w:val="28"/>
          <w:szCs w:val="28"/>
          <w:highlight w:val="white"/>
          <w:shd w:val="clear" w:color="auto" w:fill="FFFFFF"/>
        </w:rPr>
        <w:t xml:space="preserve"> Campuchia của Chủ tịch nước Tô Lâm </w:t>
      </w:r>
    </w:p>
    <w:p w14:paraId="3448D0EC" w14:textId="77777777" w:rsidR="00481F05" w:rsidRPr="009C72B3" w:rsidRDefault="00481F05" w:rsidP="00481F05">
      <w:pPr>
        <w:spacing w:before="120" w:after="0" w:line="360" w:lineRule="exact"/>
        <w:ind w:firstLine="567"/>
        <w:jc w:val="both"/>
        <w:rPr>
          <w:rFonts w:ascii="Times New Roman" w:eastAsia="Calibri" w:hAnsi="Times New Roman" w:cs="Times New Roman"/>
          <w:i/>
          <w:iCs/>
          <w:caps/>
          <w:sz w:val="28"/>
          <w:szCs w:val="28"/>
          <w:highlight w:val="white"/>
          <w:shd w:val="clear" w:color="auto" w:fill="FFFFFF"/>
        </w:rPr>
      </w:pPr>
      <w:r w:rsidRPr="009C72B3">
        <w:rPr>
          <w:rFonts w:ascii="Times New Roman" w:eastAsia="Calibri" w:hAnsi="Times New Roman" w:cs="Times New Roman"/>
          <w:i/>
          <w:iCs/>
          <w:sz w:val="28"/>
          <w:szCs w:val="28"/>
          <w:highlight w:val="white"/>
          <w:shd w:val="clear" w:color="auto" w:fill="FFFFFF"/>
        </w:rPr>
        <w:t xml:space="preserve">Nhận lời mời của Tổng Bí thư, Chủ tịch nước Cộng hòa Dân chủ Nhân dân Lào Thongloun Sisoulith và </w:t>
      </w:r>
      <w:r w:rsidRPr="009C72B3">
        <w:rPr>
          <w:rFonts w:ascii="Times New Roman" w:eastAsia="Calibri" w:hAnsi="Times New Roman" w:cs="Times New Roman"/>
          <w:i/>
          <w:iCs/>
          <w:sz w:val="28"/>
          <w:szCs w:val="28"/>
          <w:highlight w:val="white"/>
          <w:u w:color="FF0000"/>
          <w:shd w:val="clear" w:color="auto" w:fill="FFFFFF"/>
        </w:rPr>
        <w:t>Quốc vương</w:t>
      </w:r>
      <w:r w:rsidRPr="009C72B3">
        <w:rPr>
          <w:rFonts w:ascii="Times New Roman" w:eastAsia="Calibri" w:hAnsi="Times New Roman" w:cs="Times New Roman"/>
          <w:i/>
          <w:iCs/>
          <w:sz w:val="28"/>
          <w:szCs w:val="28"/>
          <w:highlight w:val="white"/>
          <w:shd w:val="clear" w:color="auto" w:fill="FFFFFF"/>
        </w:rPr>
        <w:t xml:space="preserve"> Campuchia Preah Bat Samdech Preah Boromneath Norodom </w:t>
      </w:r>
      <w:r w:rsidRPr="009C72B3">
        <w:rPr>
          <w:rFonts w:ascii="Times New Roman" w:eastAsia="Calibri" w:hAnsi="Times New Roman" w:cs="Times New Roman"/>
          <w:i/>
          <w:iCs/>
          <w:sz w:val="28"/>
          <w:szCs w:val="28"/>
          <w:highlight w:val="white"/>
          <w:u w:color="FF0000"/>
          <w:shd w:val="clear" w:color="auto" w:fill="FFFFFF"/>
        </w:rPr>
        <w:t>Sihamoni</w:t>
      </w:r>
      <w:r w:rsidRPr="009C72B3">
        <w:rPr>
          <w:rFonts w:ascii="Times New Roman" w:eastAsia="Calibri" w:hAnsi="Times New Roman" w:cs="Times New Roman"/>
          <w:i/>
          <w:iCs/>
          <w:sz w:val="28"/>
          <w:szCs w:val="28"/>
          <w:highlight w:val="white"/>
          <w:shd w:val="clear" w:color="auto" w:fill="FFFFFF"/>
        </w:rPr>
        <w:t xml:space="preserve">, Chủ tịch nước Tô Lâm cùng đoàn đại biểu cấp cao Việt Nam đã </w:t>
      </w:r>
      <w:r w:rsidRPr="009C72B3">
        <w:rPr>
          <w:rFonts w:ascii="Times New Roman" w:eastAsia="Calibri" w:hAnsi="Times New Roman" w:cs="Times New Roman"/>
          <w:i/>
          <w:iCs/>
          <w:sz w:val="28"/>
          <w:szCs w:val="28"/>
          <w:highlight w:val="white"/>
          <w:u w:color="FF0000"/>
          <w:shd w:val="clear" w:color="auto" w:fill="FFFFFF"/>
        </w:rPr>
        <w:t>thăm cấp</w:t>
      </w:r>
      <w:r w:rsidRPr="009C72B3">
        <w:rPr>
          <w:rFonts w:ascii="Times New Roman" w:eastAsia="Calibri" w:hAnsi="Times New Roman" w:cs="Times New Roman"/>
          <w:i/>
          <w:iCs/>
          <w:sz w:val="28"/>
          <w:szCs w:val="28"/>
          <w:highlight w:val="white"/>
          <w:shd w:val="clear" w:color="auto" w:fill="FFFFFF"/>
        </w:rPr>
        <w:t xml:space="preserve"> Nhà nước tới Cộng hòa Dân chủ Nhân dân Lào và </w:t>
      </w:r>
      <w:r w:rsidRPr="009C72B3">
        <w:rPr>
          <w:rFonts w:ascii="Times New Roman" w:eastAsia="Calibri" w:hAnsi="Times New Roman" w:cs="Times New Roman"/>
          <w:i/>
          <w:iCs/>
          <w:sz w:val="28"/>
          <w:szCs w:val="28"/>
          <w:highlight w:val="white"/>
          <w:u w:color="FF0000"/>
          <w:shd w:val="clear" w:color="auto" w:fill="FFFFFF"/>
        </w:rPr>
        <w:t>Vương quốc</w:t>
      </w:r>
      <w:r w:rsidRPr="009C72B3">
        <w:rPr>
          <w:rFonts w:ascii="Times New Roman" w:eastAsia="Calibri" w:hAnsi="Times New Roman" w:cs="Times New Roman"/>
          <w:i/>
          <w:iCs/>
          <w:sz w:val="28"/>
          <w:szCs w:val="28"/>
          <w:highlight w:val="white"/>
          <w:shd w:val="clear" w:color="auto" w:fill="FFFFFF"/>
        </w:rPr>
        <w:t xml:space="preserve"> Campuchia, từ ngày 11 - 13/7/2024.</w:t>
      </w:r>
    </w:p>
    <w:p w14:paraId="6883BC08" w14:textId="77777777" w:rsidR="00481F05" w:rsidRPr="009C72B3" w:rsidRDefault="00481F05" w:rsidP="00481F05">
      <w:pPr>
        <w:spacing w:before="120" w:after="0" w:line="360" w:lineRule="exact"/>
        <w:ind w:firstLine="567"/>
        <w:jc w:val="both"/>
        <w:rPr>
          <w:rFonts w:ascii="Times New Roman" w:eastAsia="Calibri" w:hAnsi="Times New Roman" w:cs="Times New Roman"/>
          <w:sz w:val="28"/>
          <w:szCs w:val="28"/>
          <w:highlight w:val="white"/>
          <w:shd w:val="clear" w:color="auto" w:fill="FFFFFF"/>
        </w:rPr>
      </w:pPr>
      <w:r w:rsidRPr="009C72B3">
        <w:rPr>
          <w:rFonts w:ascii="Times New Roman" w:eastAsia="Calibri" w:hAnsi="Times New Roman" w:cs="Times New Roman"/>
          <w:sz w:val="28"/>
          <w:szCs w:val="28"/>
          <w:highlight w:val="white"/>
          <w:shd w:val="clear" w:color="auto" w:fill="FFFFFF"/>
        </w:rPr>
        <w:t>Đây là chuyến thăm nước ngoài đầu tiên của Chủ tịch nước Tô Lâm trên cương vị mới. Chuyến thăm góp phần tăng cường sự gắn kết, hợp tác truyền thống, hiệu quả giữa ba nước Việt Nam - Lào - Campuchia; khẳng định quyết tâm của Đảng, Nhà nước và nhân dân Việt Nam trong việc không ngừng củng cố và phát triển mối quan hệ hữu nghị truyền thống, đoàn kết đặc biệt và hợp tác toàn diện Việt Nam - Lào và quan hệ láng giềng tốt đẹp, hữu nghị truyền thống, hợp tác toàn diện, bền vững lâu dài Việt Nam - Campuchia. </w:t>
      </w:r>
    </w:p>
    <w:p w14:paraId="20D177FE" w14:textId="77777777" w:rsidR="00481F05" w:rsidRPr="009C72B3" w:rsidRDefault="00481F05" w:rsidP="00481F05">
      <w:pPr>
        <w:spacing w:before="120" w:after="0" w:line="360" w:lineRule="exact"/>
        <w:ind w:firstLine="567"/>
        <w:jc w:val="both"/>
        <w:rPr>
          <w:rFonts w:ascii="Times New Roman" w:eastAsia="Calibri" w:hAnsi="Times New Roman" w:cs="Times New Roman"/>
          <w:sz w:val="28"/>
          <w:szCs w:val="28"/>
          <w:highlight w:val="white"/>
          <w:shd w:val="clear" w:color="auto" w:fill="FFFFFF"/>
        </w:rPr>
      </w:pPr>
      <w:r w:rsidRPr="009C72B3">
        <w:rPr>
          <w:rFonts w:ascii="Times New Roman" w:eastAsia="Calibri" w:hAnsi="Times New Roman" w:cs="Times New Roman"/>
          <w:sz w:val="28"/>
          <w:szCs w:val="28"/>
          <w:highlight w:val="white"/>
          <w:shd w:val="clear" w:color="auto" w:fill="FFFFFF"/>
        </w:rPr>
        <w:t>Chủ tịch nước Tô Lâm đã có 32 hoạt động, với các cuộc hội đàm, hội kiến, tiếp xúc, gặp gỡ với tất cả lãnh đạo cấp cao hai nước, thăm các cơ sở kinh tế, gặp, nói chuyện với học sinh, sinh viên, cộng đồng bà con kiều bào tại hai nước.</w:t>
      </w:r>
    </w:p>
    <w:p w14:paraId="1EF51322" w14:textId="77777777" w:rsidR="00481F05" w:rsidRPr="009C72B3" w:rsidRDefault="00481F05" w:rsidP="00481F05">
      <w:pPr>
        <w:spacing w:before="120" w:after="0" w:line="360" w:lineRule="exact"/>
        <w:ind w:firstLine="567"/>
        <w:jc w:val="both"/>
        <w:rPr>
          <w:rFonts w:ascii="Times New Roman" w:eastAsia="Calibri" w:hAnsi="Times New Roman" w:cs="Times New Roman"/>
          <w:sz w:val="28"/>
          <w:szCs w:val="28"/>
          <w:highlight w:val="white"/>
          <w:shd w:val="clear" w:color="auto" w:fill="FFFFFF"/>
        </w:rPr>
      </w:pPr>
      <w:r w:rsidRPr="009C72B3">
        <w:rPr>
          <w:rFonts w:ascii="Times New Roman" w:eastAsia="Calibri" w:hAnsi="Times New Roman" w:cs="Times New Roman"/>
          <w:sz w:val="28"/>
          <w:szCs w:val="28"/>
          <w:highlight w:val="white"/>
          <w:shd w:val="clear" w:color="auto" w:fill="FFFFFF"/>
        </w:rPr>
        <w:lastRenderedPageBreak/>
        <w:t xml:space="preserve">Tại Lào, hai bên nhất trí cao về các biện pháp tiếp tục triển khai hiệu quả các </w:t>
      </w:r>
      <w:r w:rsidRPr="009C72B3">
        <w:rPr>
          <w:rFonts w:ascii="Times New Roman" w:eastAsia="Calibri" w:hAnsi="Times New Roman" w:cs="Times New Roman"/>
          <w:sz w:val="28"/>
          <w:szCs w:val="28"/>
          <w:highlight w:val="white"/>
          <w:u w:color="FF0000"/>
          <w:shd w:val="clear" w:color="auto" w:fill="FFFFFF"/>
        </w:rPr>
        <w:t>thỏa thuận</w:t>
      </w:r>
      <w:r w:rsidRPr="009C72B3">
        <w:rPr>
          <w:rFonts w:ascii="Times New Roman" w:eastAsia="Calibri" w:hAnsi="Times New Roman" w:cs="Times New Roman"/>
          <w:sz w:val="28"/>
          <w:szCs w:val="28"/>
          <w:highlight w:val="white"/>
          <w:shd w:val="clear" w:color="auto" w:fill="FFFFFF"/>
        </w:rPr>
        <w:t xml:space="preserve"> cấp cao của hai Đảng, hai Nhà nước. Đặc biệt là Thỏa thuận Chiến lược hợp tác Việt Nam - Lào giai đoạn 2021 - 2030 và Hiệp định về hợp tác song phương Việt Nam - Lào giai đoạn 2021 - 2025. Các nhà lãnh đạo nhất trí hai bên cần đẩy mạnh hơn nữa tuyên truyền, giáo dục trong các tầng lớp nhân dân của hai nước, nhất là thế </w:t>
      </w:r>
      <w:r w:rsidRPr="009C72B3">
        <w:rPr>
          <w:rFonts w:ascii="Times New Roman" w:eastAsia="Calibri" w:hAnsi="Times New Roman" w:cs="Times New Roman"/>
          <w:sz w:val="28"/>
          <w:szCs w:val="28"/>
          <w:highlight w:val="white"/>
          <w:u w:color="FF0000"/>
          <w:shd w:val="clear" w:color="auto" w:fill="FFFFFF"/>
        </w:rPr>
        <w:t>hệ trẻ</w:t>
      </w:r>
      <w:r w:rsidRPr="009C72B3">
        <w:rPr>
          <w:rFonts w:ascii="Times New Roman" w:eastAsia="Calibri" w:hAnsi="Times New Roman" w:cs="Times New Roman"/>
          <w:sz w:val="28"/>
          <w:szCs w:val="28"/>
          <w:highlight w:val="white"/>
          <w:shd w:val="clear" w:color="auto" w:fill="FFFFFF"/>
        </w:rPr>
        <w:t>; đẩy mạnh hợp tác địa phương, nhất là giữa các tỉnh biên giới. Đồng thời, tiếp tục phối hợp chặt chẽ, ủng hộ lẫn nhau tại các diễn đàn khu vực và quốc tế, nhất là trong khuôn khổ Hiệp hội Các quốc gia Đông Nam Á (ASEAN), Liên hợp quốc và tiểu vùng sông Mekong.</w:t>
      </w:r>
    </w:p>
    <w:p w14:paraId="3AEBBA3F" w14:textId="77777777" w:rsidR="00481F05" w:rsidRPr="009C72B3" w:rsidRDefault="00481F05" w:rsidP="00481F05">
      <w:pPr>
        <w:spacing w:before="120" w:after="0" w:line="360" w:lineRule="exact"/>
        <w:ind w:firstLine="567"/>
        <w:jc w:val="both"/>
        <w:rPr>
          <w:rFonts w:ascii="Times New Roman" w:eastAsia="Calibri" w:hAnsi="Times New Roman" w:cs="Times New Roman"/>
          <w:sz w:val="28"/>
          <w:szCs w:val="28"/>
          <w:highlight w:val="white"/>
          <w:shd w:val="clear" w:color="auto" w:fill="FFFFFF"/>
        </w:rPr>
      </w:pPr>
      <w:r w:rsidRPr="009C72B3">
        <w:rPr>
          <w:rFonts w:ascii="Times New Roman" w:eastAsia="Calibri" w:hAnsi="Times New Roman" w:cs="Times New Roman"/>
          <w:sz w:val="28"/>
          <w:szCs w:val="28"/>
          <w:highlight w:val="white"/>
          <w:shd w:val="clear" w:color="auto" w:fill="FFFFFF"/>
        </w:rPr>
        <w:t xml:space="preserve">Tại Campuchia, hai bên nhất trí triển khai mạnh mẽ hơn nữa hợp tác kinh tế -thương mại - đầu tư, quốc phòng - an ninh, hợp tác biên giới, nguồn lao động, giao lưu nhân dân; tích cực hỗ trợ nhau xây dựng nền kinh tế độc lập, tự chủ, đồng thời hội nhập quốc tế sâu rộng, hiệu quả. Hai bên hoan nghênh các cơ quan liên quan của hai nước đã phối hợp chặt chẽ nhằm xây dựng đường biên giới trên đất liền hòa bình, hữu nghị, ổn định và hợp tác, phát triển, đẩy mạnh quan hệ hợp tác giữa các tỉnh biên giới, phát triển kinh tế khu vực biên giới. </w:t>
      </w:r>
    </w:p>
    <w:p w14:paraId="0054D3E3" w14:textId="77777777" w:rsidR="00481F05" w:rsidRPr="009C72B3" w:rsidRDefault="00481F05" w:rsidP="00481F05">
      <w:pPr>
        <w:spacing w:before="120" w:after="0" w:line="360" w:lineRule="exact"/>
        <w:ind w:firstLine="567"/>
        <w:jc w:val="both"/>
        <w:rPr>
          <w:rFonts w:ascii="Times New Roman" w:eastAsia="Calibri" w:hAnsi="Times New Roman" w:cs="Times New Roman"/>
          <w:sz w:val="28"/>
          <w:szCs w:val="28"/>
          <w:highlight w:val="white"/>
          <w:shd w:val="clear" w:color="auto" w:fill="FFFFFF"/>
        </w:rPr>
      </w:pPr>
      <w:r w:rsidRPr="009C72B3">
        <w:rPr>
          <w:rFonts w:ascii="Times New Roman" w:eastAsia="Calibri" w:hAnsi="Times New Roman" w:cs="Times New Roman"/>
          <w:sz w:val="28"/>
          <w:szCs w:val="28"/>
          <w:highlight w:val="white"/>
          <w:shd w:val="clear" w:color="auto" w:fill="FFFFFF"/>
        </w:rPr>
        <w:t>Trong khuôn khổ hợp tác khu vực và quốc tế, hai bên nhất trí thúc đẩy hợp tác Tam giác phát triển Campuchia - Lào - Việt Nam, ủng hộ Lào hoàn thành vai trò Chủ tịch ASEAN và AIPA 2024; Tiểu vùng Mekong mở rộng; hợp tác quản lý, sử dụng bền vững nguồn nước sông Mekong vì lợi ích cộng đồng người dân trên lưu vực và ở cả ba nước.</w:t>
      </w:r>
    </w:p>
    <w:p w14:paraId="51516C80" w14:textId="77777777" w:rsidR="00481F05" w:rsidRPr="009C72B3" w:rsidRDefault="00481F05" w:rsidP="00481F05">
      <w:pPr>
        <w:spacing w:before="120" w:after="0" w:line="360" w:lineRule="exact"/>
        <w:ind w:firstLine="567"/>
        <w:jc w:val="both"/>
        <w:rPr>
          <w:rFonts w:ascii="Times New Roman" w:eastAsia="Calibri" w:hAnsi="Times New Roman" w:cs="Times New Roman"/>
          <w:b/>
          <w:bCs/>
          <w:sz w:val="28"/>
          <w:szCs w:val="28"/>
          <w:highlight w:val="white"/>
        </w:rPr>
      </w:pPr>
      <w:r w:rsidRPr="009C72B3">
        <w:rPr>
          <w:rFonts w:ascii="Times New Roman" w:eastAsia="Calibri" w:hAnsi="Times New Roman" w:cs="Times New Roman"/>
          <w:sz w:val="28"/>
          <w:szCs w:val="28"/>
          <w:highlight w:val="white"/>
          <w:u w:color="FF0000"/>
          <w:shd w:val="clear" w:color="auto" w:fill="FFFFFF"/>
        </w:rPr>
        <w:t>Chuyến thăm cấp</w:t>
      </w:r>
      <w:r w:rsidRPr="009C72B3">
        <w:rPr>
          <w:rFonts w:ascii="Times New Roman" w:eastAsia="Calibri" w:hAnsi="Times New Roman" w:cs="Times New Roman"/>
          <w:sz w:val="28"/>
          <w:szCs w:val="28"/>
          <w:highlight w:val="white"/>
          <w:shd w:val="clear" w:color="auto" w:fill="FFFFFF"/>
        </w:rPr>
        <w:t xml:space="preserve"> Nhà nước tới Cộng hòa Dân chủ Nhân dân Lào và </w:t>
      </w:r>
      <w:r w:rsidRPr="009C72B3">
        <w:rPr>
          <w:rFonts w:ascii="Times New Roman" w:eastAsia="Calibri" w:hAnsi="Times New Roman" w:cs="Times New Roman"/>
          <w:sz w:val="28"/>
          <w:szCs w:val="28"/>
          <w:highlight w:val="white"/>
          <w:u w:color="FF0000"/>
          <w:shd w:val="clear" w:color="auto" w:fill="FFFFFF"/>
        </w:rPr>
        <w:t>Vương quốc</w:t>
      </w:r>
      <w:r w:rsidRPr="009C72B3">
        <w:rPr>
          <w:rFonts w:ascii="Times New Roman" w:eastAsia="Calibri" w:hAnsi="Times New Roman" w:cs="Times New Roman"/>
          <w:sz w:val="28"/>
          <w:szCs w:val="28"/>
          <w:highlight w:val="white"/>
          <w:shd w:val="clear" w:color="auto" w:fill="FFFFFF"/>
        </w:rPr>
        <w:t xml:space="preserve"> Campuchia của Chủ tịch nước Tô Lâm đã thành công về mọi mặt, là dấu ấn mới trong việc triển khai chính sách đối ngoại của </w:t>
      </w:r>
      <w:r w:rsidRPr="009C72B3">
        <w:rPr>
          <w:rFonts w:ascii="Times New Roman" w:eastAsia="Calibri" w:hAnsi="Times New Roman" w:cs="Times New Roman"/>
          <w:sz w:val="28"/>
          <w:szCs w:val="28"/>
          <w:highlight w:val="white"/>
          <w:u w:color="FF0000"/>
          <w:shd w:val="clear" w:color="auto" w:fill="FFFFFF"/>
        </w:rPr>
        <w:t>Đại hội</w:t>
      </w:r>
      <w:r w:rsidRPr="009C72B3">
        <w:rPr>
          <w:rFonts w:ascii="Times New Roman" w:eastAsia="Calibri" w:hAnsi="Times New Roman" w:cs="Times New Roman"/>
          <w:sz w:val="28"/>
          <w:szCs w:val="28"/>
          <w:highlight w:val="white"/>
          <w:shd w:val="clear" w:color="auto" w:fill="FFFFFF"/>
        </w:rPr>
        <w:t xml:space="preserve"> Đảng toàn quốc lần thứ XIII, đồng thời khẳng định quyết tâm của Đảng, Nhà nước và </w:t>
      </w:r>
      <w:r w:rsidRPr="009C72B3">
        <w:rPr>
          <w:rFonts w:ascii="Times New Roman" w:eastAsia="Calibri" w:hAnsi="Times New Roman" w:cs="Times New Roman"/>
          <w:sz w:val="28"/>
          <w:szCs w:val="28"/>
          <w:highlight w:val="white"/>
          <w:u w:color="FF0000"/>
          <w:shd w:val="clear" w:color="auto" w:fill="FFFFFF"/>
        </w:rPr>
        <w:t>Nhân dân</w:t>
      </w:r>
      <w:r w:rsidRPr="009C72B3">
        <w:rPr>
          <w:rFonts w:ascii="Times New Roman" w:eastAsia="Calibri" w:hAnsi="Times New Roman" w:cs="Times New Roman"/>
          <w:sz w:val="28"/>
          <w:szCs w:val="28"/>
          <w:highlight w:val="white"/>
          <w:shd w:val="clear" w:color="auto" w:fill="FFFFFF"/>
        </w:rPr>
        <w:t xml:space="preserve"> Việt Nam trong việc không ngừng củng cố và phát triển mối quan hệ hữu nghị vĩ đại, đoàn kết đặc biệt và hợp tác toàn diện Việt Nam - Lào và quan hệ láng giềng tốt đẹp, hữu nghị truyền thống, hợp tác toàn diện, bền vững lâu dài Việt Nam - Campuchia. </w:t>
      </w:r>
    </w:p>
    <w:p w14:paraId="3BBC5DD1"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
          <w:bCs/>
          <w:iCs/>
          <w:sz w:val="28"/>
          <w:szCs w:val="28"/>
          <w:highlight w:val="white"/>
        </w:rPr>
      </w:pPr>
      <w:r w:rsidRPr="009C72B3">
        <w:rPr>
          <w:rFonts w:ascii="Times New Roman" w:eastAsia="Calibri" w:hAnsi="Times New Roman" w:cs="Times New Roman"/>
          <w:b/>
          <w:bCs/>
          <w:iCs/>
          <w:sz w:val="28"/>
          <w:szCs w:val="28"/>
          <w:highlight w:val="white"/>
        </w:rPr>
        <w:t xml:space="preserve">2. Một số kết quả chuyến thăm chính thức Hàn Quốc của </w:t>
      </w:r>
      <w:r w:rsidRPr="009C72B3">
        <w:rPr>
          <w:rFonts w:ascii="Times New Roman" w:eastAsia="Calibri" w:hAnsi="Times New Roman" w:cs="Times New Roman"/>
          <w:b/>
          <w:bCs/>
          <w:iCs/>
          <w:sz w:val="28"/>
          <w:szCs w:val="28"/>
          <w:highlight w:val="white"/>
          <w:u w:color="FF0000"/>
        </w:rPr>
        <w:t>Thủ tướng</w:t>
      </w:r>
      <w:r w:rsidRPr="009C72B3">
        <w:rPr>
          <w:rFonts w:ascii="Times New Roman" w:eastAsia="Calibri" w:hAnsi="Times New Roman" w:cs="Times New Roman"/>
          <w:b/>
          <w:bCs/>
          <w:iCs/>
          <w:sz w:val="28"/>
          <w:szCs w:val="28"/>
          <w:highlight w:val="white"/>
        </w:rPr>
        <w:t xml:space="preserve"> Chính phủ Phạm Minh Chính </w:t>
      </w:r>
    </w:p>
    <w:p w14:paraId="4467F1B1"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i/>
          <w:sz w:val="28"/>
          <w:szCs w:val="28"/>
          <w:highlight w:val="white"/>
        </w:rPr>
      </w:pPr>
      <w:r w:rsidRPr="009C72B3">
        <w:rPr>
          <w:rFonts w:ascii="Times New Roman" w:eastAsia="Calibri" w:hAnsi="Times New Roman" w:cs="Times New Roman"/>
          <w:i/>
          <w:sz w:val="28"/>
          <w:szCs w:val="28"/>
          <w:highlight w:val="white"/>
        </w:rPr>
        <w:t xml:space="preserve">Nhận lời mời của </w:t>
      </w:r>
      <w:r w:rsidRPr="009C72B3">
        <w:rPr>
          <w:rFonts w:ascii="Times New Roman" w:eastAsia="Calibri" w:hAnsi="Times New Roman" w:cs="Times New Roman"/>
          <w:i/>
          <w:sz w:val="28"/>
          <w:szCs w:val="28"/>
          <w:highlight w:val="white"/>
          <w:u w:color="FF0000"/>
        </w:rPr>
        <w:t>Thủ tướng</w:t>
      </w:r>
      <w:r w:rsidRPr="009C72B3">
        <w:rPr>
          <w:rFonts w:ascii="Times New Roman" w:eastAsia="Calibri" w:hAnsi="Times New Roman" w:cs="Times New Roman"/>
          <w:i/>
          <w:sz w:val="28"/>
          <w:szCs w:val="28"/>
          <w:highlight w:val="white"/>
        </w:rPr>
        <w:t xml:space="preserve"> Đại Hàn Dân Quốc Han Duck </w:t>
      </w:r>
      <w:r w:rsidRPr="009C72B3">
        <w:rPr>
          <w:rFonts w:ascii="Times New Roman" w:eastAsia="Calibri" w:hAnsi="Times New Roman" w:cs="Times New Roman"/>
          <w:i/>
          <w:sz w:val="28"/>
          <w:szCs w:val="28"/>
          <w:highlight w:val="white"/>
          <w:u w:color="FF0000"/>
        </w:rPr>
        <w:t>Soo</w:t>
      </w:r>
      <w:r w:rsidRPr="009C72B3">
        <w:rPr>
          <w:rFonts w:ascii="Times New Roman" w:eastAsia="Calibri" w:hAnsi="Times New Roman" w:cs="Times New Roman"/>
          <w:i/>
          <w:sz w:val="28"/>
          <w:szCs w:val="28"/>
          <w:highlight w:val="white"/>
        </w:rPr>
        <w:t xml:space="preserve"> và Phu nhân, </w:t>
      </w:r>
      <w:r w:rsidRPr="009C72B3">
        <w:rPr>
          <w:rFonts w:ascii="Times New Roman" w:eastAsia="Calibri" w:hAnsi="Times New Roman" w:cs="Times New Roman"/>
          <w:i/>
          <w:sz w:val="28"/>
          <w:szCs w:val="28"/>
          <w:highlight w:val="white"/>
          <w:u w:color="FF0000"/>
        </w:rPr>
        <w:t>Thủ tướng</w:t>
      </w:r>
      <w:r w:rsidRPr="009C72B3">
        <w:rPr>
          <w:rFonts w:ascii="Times New Roman" w:eastAsia="Calibri" w:hAnsi="Times New Roman" w:cs="Times New Roman"/>
          <w:i/>
          <w:sz w:val="28"/>
          <w:szCs w:val="28"/>
          <w:highlight w:val="white"/>
        </w:rPr>
        <w:t xml:space="preserve"> Chính phủ Phạm Minh Chính và </w:t>
      </w:r>
      <w:r w:rsidRPr="009C72B3">
        <w:rPr>
          <w:rFonts w:ascii="Times New Roman" w:eastAsia="Calibri" w:hAnsi="Times New Roman" w:cs="Times New Roman"/>
          <w:i/>
          <w:sz w:val="28"/>
          <w:szCs w:val="28"/>
          <w:highlight w:val="white"/>
          <w:u w:color="FF0000"/>
        </w:rPr>
        <w:t>Phu nhân thăm</w:t>
      </w:r>
      <w:r w:rsidRPr="009C72B3">
        <w:rPr>
          <w:rFonts w:ascii="Times New Roman" w:eastAsia="Calibri" w:hAnsi="Times New Roman" w:cs="Times New Roman"/>
          <w:i/>
          <w:sz w:val="28"/>
          <w:szCs w:val="28"/>
          <w:highlight w:val="white"/>
        </w:rPr>
        <w:t xml:space="preserve"> chính thức Hàn Quốc, từ ngày 30/6 đến 03/7/2024. Đây là chuyến thăm chính thức đầu tiên của lãnh đạo cấp cao Việt Nam đến Hàn Quốc kể từ khi hai nước nâng cấp quan hệ ngoại giao lên Đối tác chiến lược toàn diện vào năm 2022.</w:t>
      </w:r>
    </w:p>
    <w:p w14:paraId="62AFFA2D"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lastRenderedPageBreak/>
        <w:t>Chuyến thăm diễn ra trong bối cảnh quan hệ Việt Nam -  Hàn Quốc đang phát triển tốt đẹp. Tin cậy chính trị giữa hai nước ngày càng được củng cố, trao đổi đoàn cấp cao và các cấp được triển khai thường xuyên. Hai nước hợp tác chặt chẽ, ủng hộ lẫn nhau trên các diễn đàn khu vực và quốc tế. Hàn Quốc tiếp tục giữ vị trí là đối tác kinh tế quan trọng hàng đầu của Việt Nam, là nhà đầu tư lớn nhất vào Việt Nam với tổng vốn đầu tư đạt 86 tỷ USD (tháng 4/2024), đối tác lớn thứ hai về hợp tác ODA, thứ ba về hợp tác lao động, thương mại và là thị trường cung cấp khách du lịch lớn nhất của Việt Nam trong năm 2023. Cộng đồng người Việt Nam tại Hàn Quốc có khoảng hơn 270.000 người, đóng góp tích cực cho quan hệ hai nước.</w:t>
      </w:r>
    </w:p>
    <w:p w14:paraId="141D7940"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Trong khuôn khổ chuyến thăm, </w:t>
      </w:r>
      <w:r w:rsidRPr="009C72B3">
        <w:rPr>
          <w:rFonts w:ascii="Times New Roman" w:eastAsia="Calibri" w:hAnsi="Times New Roman" w:cs="Times New Roman"/>
          <w:sz w:val="28"/>
          <w:szCs w:val="28"/>
          <w:highlight w:val="white"/>
          <w:u w:color="FF0000"/>
        </w:rPr>
        <w:t>Thủ tướng</w:t>
      </w:r>
      <w:r w:rsidRPr="009C72B3">
        <w:rPr>
          <w:rFonts w:ascii="Times New Roman" w:eastAsia="Calibri" w:hAnsi="Times New Roman" w:cs="Times New Roman"/>
          <w:sz w:val="28"/>
          <w:szCs w:val="28"/>
          <w:highlight w:val="white"/>
        </w:rPr>
        <w:t xml:space="preserve"> Chính phủ Phạm Minh Chính hội đàm, hội kiến với các Lãnh đạo cấp cao Hàn Quốc; dự và phát biểu tại 3 Diễn đàn, gồm: Diễn đàn doanh nghiệp, Diễn đàn xúc tiến du lịch và hợp tác văn hóa, Diễn đàn lao động Việt Nam - Hàn Quốc; và 2 Tọa đàm, gồm: Tọa đàm với lãnh đạo các Tổ chức kinh tế Hàn Quốc, Tọa đàm với các nhà tri thức, khoa học Hàn Quốc về bán dẫn và trí tuệ nhân tạo. Bên cạnh đó, </w:t>
      </w:r>
      <w:r w:rsidRPr="009C72B3">
        <w:rPr>
          <w:rFonts w:ascii="Times New Roman" w:eastAsia="Calibri" w:hAnsi="Times New Roman" w:cs="Times New Roman"/>
          <w:sz w:val="28"/>
          <w:szCs w:val="28"/>
          <w:highlight w:val="white"/>
          <w:u w:color="FF0000"/>
        </w:rPr>
        <w:t>Thủ tướng</w:t>
      </w:r>
      <w:r w:rsidRPr="009C72B3">
        <w:rPr>
          <w:rFonts w:ascii="Times New Roman" w:eastAsia="Calibri" w:hAnsi="Times New Roman" w:cs="Times New Roman"/>
          <w:sz w:val="28"/>
          <w:szCs w:val="28"/>
          <w:highlight w:val="white"/>
        </w:rPr>
        <w:t xml:space="preserve"> Phạm Minh Chính có các </w:t>
      </w:r>
      <w:r w:rsidRPr="009C72B3">
        <w:rPr>
          <w:rFonts w:ascii="Times New Roman" w:eastAsia="Calibri" w:hAnsi="Times New Roman" w:cs="Times New Roman"/>
          <w:sz w:val="28"/>
          <w:szCs w:val="28"/>
          <w:highlight w:val="white"/>
          <w:u w:color="FF0000"/>
        </w:rPr>
        <w:t>cuộc tiếp</w:t>
      </w:r>
      <w:r w:rsidRPr="009C72B3">
        <w:rPr>
          <w:rFonts w:ascii="Times New Roman" w:eastAsia="Calibri" w:hAnsi="Times New Roman" w:cs="Times New Roman"/>
          <w:sz w:val="28"/>
          <w:szCs w:val="28"/>
          <w:highlight w:val="white"/>
        </w:rPr>
        <w:t xml:space="preserve"> đại diện lãnh đạo một số Tập đoàn kinh tế hàng đầu Hàn Quốc; thăm Đại sứ quán và gặp gỡ đại diện cộng đồng người Việt tại Hàn Quốc; thăm gia đình đa văn hóa Việt - Hàn; phát biểu chính sách tại </w:t>
      </w:r>
      <w:r w:rsidRPr="009C72B3">
        <w:rPr>
          <w:rFonts w:ascii="Times New Roman" w:eastAsia="Calibri" w:hAnsi="Times New Roman" w:cs="Times New Roman"/>
          <w:sz w:val="28"/>
          <w:szCs w:val="28"/>
          <w:highlight w:val="white"/>
          <w:u w:color="FF0000"/>
        </w:rPr>
        <w:t>Đại học</w:t>
      </w:r>
      <w:r w:rsidRPr="009C72B3">
        <w:rPr>
          <w:rFonts w:ascii="Times New Roman" w:eastAsia="Calibri" w:hAnsi="Times New Roman" w:cs="Times New Roman"/>
          <w:sz w:val="28"/>
          <w:szCs w:val="28"/>
          <w:highlight w:val="white"/>
        </w:rPr>
        <w:t xml:space="preserve"> Quốc gia Seoul và thăm Nhà máy sản xuất chất bán dẫn của </w:t>
      </w:r>
      <w:r w:rsidRPr="009C72B3">
        <w:rPr>
          <w:rFonts w:ascii="Times New Roman" w:eastAsia="Calibri" w:hAnsi="Times New Roman" w:cs="Times New Roman"/>
          <w:sz w:val="28"/>
          <w:szCs w:val="28"/>
          <w:highlight w:val="white"/>
          <w:u w:color="FF0000"/>
        </w:rPr>
        <w:t>Tập đoàn</w:t>
      </w:r>
      <w:r w:rsidRPr="009C72B3">
        <w:rPr>
          <w:rFonts w:ascii="Times New Roman" w:eastAsia="Calibri" w:hAnsi="Times New Roman" w:cs="Times New Roman"/>
          <w:sz w:val="28"/>
          <w:szCs w:val="28"/>
          <w:highlight w:val="white"/>
        </w:rPr>
        <w:t xml:space="preserve"> Samsung tại thành phố Pyeongtaek, tỉnh Gyeonggi.</w:t>
      </w:r>
    </w:p>
    <w:p w14:paraId="49C14B1D"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Lãnh đạo hai nước thống nhất ra Thông cáo báo chí với các nội dung lớn về tiến triển của quan hệ hợp tác Việt Nam - Hàn Quốc kể từ khi nâng cấp thành đối tác chiến lược toàn diện vào năm 2022 và các nội dung hợp tác cụ thể nhằm thúc đẩy quan hệ hợp tác phát triển thực chất, hiệu quả trên các lĩnh vực chính trị - ngoại giao, thương mại, đầu tư, khoa học - công nghệ, văn hóa, du lịch, lao động, giao lưu nhân dân và các lĩnh vực hợp tác mới... Các bộ, ngành, doanh nghiệp hai nước đã ký kết 40 văn bản hợp tác trong các lĩnh vực chuyển đối số, năng lượng tái tạo, chuyển đổi xanh, biến đổi khí hậu, bán dẫn, trí tuệ nhân tạo, hợp tác giữa doanh nghiệp vừa và nhỏ, hợp tác văn hóa, du lịch…</w:t>
      </w:r>
    </w:p>
    <w:p w14:paraId="176B8096"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Hàn Quốc cam kết hỗ trợ Việt Nam 30 triệu USD trong 4 năm để thực hiện </w:t>
      </w:r>
      <w:r w:rsidRPr="009C72B3">
        <w:rPr>
          <w:rFonts w:ascii="Times New Roman" w:eastAsia="Calibri" w:hAnsi="Times New Roman" w:cs="Times New Roman"/>
          <w:sz w:val="28"/>
          <w:szCs w:val="28"/>
          <w:highlight w:val="white"/>
          <w:u w:color="FF0000"/>
        </w:rPr>
        <w:t>dự án</w:t>
      </w:r>
      <w:r w:rsidRPr="009C72B3">
        <w:rPr>
          <w:rFonts w:ascii="Times New Roman" w:eastAsia="Calibri" w:hAnsi="Times New Roman" w:cs="Times New Roman"/>
          <w:sz w:val="28"/>
          <w:szCs w:val="28"/>
          <w:highlight w:val="white"/>
        </w:rPr>
        <w:t xml:space="preserve"> nghiên cứu và phát triển R&amp;D, tiếp tục triển khai giai đoạn 2 Dự án Viện khoa học công nghệ Việt Nam - Hàn Quốc (VKIST); khẳng định sẽ hỗ trợ Việt Nam tổ chức thành công Hội nghị Thượng đỉnh Đối tác vì tăng trưởng xanh và Mục tiêu toàn cầu 2030 (P4G) vào tháng 4/2025.</w:t>
      </w:r>
    </w:p>
    <w:p w14:paraId="1230C74C"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
          <w:bCs/>
          <w:sz w:val="28"/>
          <w:szCs w:val="28"/>
          <w:highlight w:val="white"/>
        </w:rPr>
      </w:pPr>
      <w:r w:rsidRPr="009C72B3">
        <w:rPr>
          <w:rFonts w:ascii="Times New Roman" w:eastAsia="Calibri" w:hAnsi="Times New Roman" w:cs="Times New Roman"/>
          <w:b/>
          <w:bCs/>
          <w:sz w:val="28"/>
          <w:szCs w:val="28"/>
          <w:highlight w:val="white"/>
        </w:rPr>
        <w:lastRenderedPageBreak/>
        <w:t xml:space="preserve">3. Dư luận quốc tế về kết quả chuyến thăm cấp Nhà nước tới Việt Nam của </w:t>
      </w:r>
      <w:r w:rsidRPr="009C72B3">
        <w:rPr>
          <w:rFonts w:ascii="Times New Roman" w:eastAsia="Calibri" w:hAnsi="Times New Roman" w:cs="Times New Roman"/>
          <w:b/>
          <w:bCs/>
          <w:sz w:val="28"/>
          <w:szCs w:val="28"/>
          <w:highlight w:val="white"/>
          <w:u w:color="FF0000"/>
        </w:rPr>
        <w:t>Tổng thống</w:t>
      </w:r>
      <w:r w:rsidRPr="009C72B3">
        <w:rPr>
          <w:rFonts w:ascii="Times New Roman" w:eastAsia="Calibri" w:hAnsi="Times New Roman" w:cs="Times New Roman"/>
          <w:b/>
          <w:bCs/>
          <w:sz w:val="28"/>
          <w:szCs w:val="28"/>
          <w:highlight w:val="white"/>
        </w:rPr>
        <w:t xml:space="preserve"> Liên bang Nga Vladimir </w:t>
      </w:r>
      <w:r w:rsidRPr="009C72B3">
        <w:rPr>
          <w:rFonts w:ascii="Times New Roman" w:eastAsia="Calibri" w:hAnsi="Times New Roman" w:cs="Times New Roman"/>
          <w:b/>
          <w:bCs/>
          <w:sz w:val="28"/>
          <w:szCs w:val="28"/>
          <w:highlight w:val="white"/>
          <w:u w:color="FF0000"/>
        </w:rPr>
        <w:t>Putin</w:t>
      </w:r>
      <w:r w:rsidRPr="009C72B3">
        <w:rPr>
          <w:rFonts w:ascii="Times New Roman" w:eastAsia="Calibri" w:hAnsi="Times New Roman" w:cs="Times New Roman"/>
          <w:b/>
          <w:bCs/>
          <w:sz w:val="28"/>
          <w:szCs w:val="28"/>
          <w:highlight w:val="white"/>
        </w:rPr>
        <w:t xml:space="preserve"> </w:t>
      </w:r>
    </w:p>
    <w:p w14:paraId="745A690D"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Cs/>
          <w:sz w:val="28"/>
          <w:szCs w:val="28"/>
          <w:highlight w:val="white"/>
        </w:rPr>
      </w:pPr>
      <w:r w:rsidRPr="009C72B3">
        <w:rPr>
          <w:rFonts w:ascii="Times New Roman" w:eastAsia="Calibri" w:hAnsi="Times New Roman" w:cs="Times New Roman"/>
          <w:bCs/>
          <w:i/>
          <w:iCs/>
          <w:sz w:val="28"/>
          <w:szCs w:val="28"/>
          <w:highlight w:val="white"/>
        </w:rPr>
        <w:t xml:space="preserve">Nhận lời mời của Tổng Bí thư Ban Chấp hành Trung ương Đảng Cộng sản Việt Nam Nguyễn Phú Trọng, Tổng thống </w:t>
      </w:r>
      <w:r w:rsidRPr="009C72B3">
        <w:rPr>
          <w:rFonts w:ascii="Times New Roman" w:eastAsia="Calibri" w:hAnsi="Times New Roman" w:cs="Times New Roman"/>
          <w:bCs/>
          <w:i/>
          <w:iCs/>
          <w:sz w:val="28"/>
          <w:szCs w:val="28"/>
          <w:highlight w:val="white"/>
          <w:u w:color="FF0000"/>
        </w:rPr>
        <w:t>Liên bang</w:t>
      </w:r>
      <w:r w:rsidRPr="009C72B3">
        <w:rPr>
          <w:rFonts w:ascii="Times New Roman" w:eastAsia="Calibri" w:hAnsi="Times New Roman" w:cs="Times New Roman"/>
          <w:bCs/>
          <w:i/>
          <w:iCs/>
          <w:sz w:val="28"/>
          <w:szCs w:val="28"/>
          <w:highlight w:val="white"/>
        </w:rPr>
        <w:t xml:space="preserve"> Nga Vladimir Putin thăm cấp Nhà nước Việt Nam, từ ngày 19 - 20/6/2024. Chuyến thăm diễn ra trong bối cảnh hai nước kỷ niệm 30 năm ký kết Hiệp ước về những nguyên tắc cơ bản của quan hệ hữu nghị giữa Cộng hòa xã hội chủ nghĩa Việt Nam và Liên bang Nga (16/6/1994 - 16/6/2024).</w:t>
      </w:r>
    </w:p>
    <w:p w14:paraId="4B7D0BA3"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Cs/>
          <w:iCs/>
          <w:spacing w:val="-2"/>
          <w:sz w:val="28"/>
          <w:szCs w:val="28"/>
          <w:highlight w:val="white"/>
        </w:rPr>
      </w:pPr>
      <w:r w:rsidRPr="009C72B3">
        <w:rPr>
          <w:rFonts w:ascii="Times New Roman" w:eastAsia="Calibri" w:hAnsi="Times New Roman" w:cs="Times New Roman"/>
          <w:bCs/>
          <w:iCs/>
          <w:spacing w:val="-2"/>
          <w:sz w:val="28"/>
          <w:szCs w:val="28"/>
          <w:highlight w:val="white"/>
        </w:rPr>
        <w:t xml:space="preserve">Trong khuôn khổ chuyến thăm, hai bên trao đổi sâu rộng về nhiều nội dung và phương hướng thúc đẩy quan hệ Việt Nam - Nga trên các lĩnh vực: chính trị, kinh tế - thương mại, khoa học - công nghệ; các vấn đề quốc tế và khu vực cùng quan tâm. </w:t>
      </w:r>
    </w:p>
    <w:p w14:paraId="1734460F"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Cs/>
          <w:iCs/>
          <w:sz w:val="28"/>
          <w:szCs w:val="28"/>
          <w:highlight w:val="white"/>
        </w:rPr>
      </w:pPr>
      <w:r w:rsidRPr="009C72B3">
        <w:rPr>
          <w:rFonts w:ascii="Times New Roman" w:eastAsia="Calibri" w:hAnsi="Times New Roman" w:cs="Times New Roman"/>
          <w:bCs/>
          <w:iCs/>
          <w:sz w:val="28"/>
          <w:szCs w:val="28"/>
          <w:highlight w:val="white"/>
        </w:rPr>
        <w:t xml:space="preserve">Hai bên đã ra </w:t>
      </w:r>
      <w:r w:rsidRPr="009C72B3">
        <w:rPr>
          <w:rFonts w:ascii="Times New Roman" w:eastAsia="Calibri" w:hAnsi="Times New Roman" w:cs="Times New Roman"/>
          <w:bCs/>
          <w:i/>
          <w:iCs/>
          <w:sz w:val="28"/>
          <w:szCs w:val="28"/>
          <w:highlight w:val="white"/>
        </w:rPr>
        <w:t>“Tuyên bố chung giữa Cộng hòa xã hội chủ nghĩa Việt Nam và Liên bang Nga về làm sâu sắc hơn quan hệ Đối tác chiến lược toàn diện trên cơ sở những thành tựu của 30 năm thực hiện Hiệp ước về những nguyên tắc cơ bản của quan hệ hữu nghị Việt Nam - Nga”</w:t>
      </w:r>
      <w:r w:rsidRPr="009C72B3">
        <w:rPr>
          <w:rFonts w:ascii="Times New Roman" w:eastAsia="Calibri" w:hAnsi="Times New Roman" w:cs="Times New Roman"/>
          <w:bCs/>
          <w:iCs/>
          <w:sz w:val="28"/>
          <w:szCs w:val="28"/>
          <w:highlight w:val="white"/>
        </w:rPr>
        <w:t xml:space="preserve">, thể hiện quyết tâm của Lãnh đạo và nhân dân hai nước nhằm đưa hợp tác song phương ngày càng hiệu quả, thực chất trên tất cả các lĩnh vực, </w:t>
      </w:r>
      <w:r w:rsidRPr="009C72B3">
        <w:rPr>
          <w:rFonts w:ascii="Times New Roman" w:eastAsia="Calibri" w:hAnsi="Times New Roman" w:cs="Times New Roman"/>
          <w:bCs/>
          <w:iCs/>
          <w:sz w:val="28"/>
          <w:szCs w:val="28"/>
          <w:highlight w:val="white"/>
          <w:u w:color="FF0000"/>
        </w:rPr>
        <w:t>xứng tầm</w:t>
      </w:r>
      <w:r w:rsidRPr="009C72B3">
        <w:rPr>
          <w:rFonts w:ascii="Times New Roman" w:eastAsia="Calibri" w:hAnsi="Times New Roman" w:cs="Times New Roman"/>
          <w:bCs/>
          <w:iCs/>
          <w:sz w:val="28"/>
          <w:szCs w:val="28"/>
          <w:highlight w:val="white"/>
        </w:rPr>
        <w:t xml:space="preserve"> Đối tác chiến lược toàn diện, đáp ứng nhu cầu và lợi ích của cả nhân dân </w:t>
      </w:r>
      <w:r w:rsidRPr="009C72B3">
        <w:rPr>
          <w:rFonts w:ascii="Times New Roman" w:eastAsia="Calibri" w:hAnsi="Times New Roman" w:cs="Times New Roman"/>
          <w:bCs/>
          <w:iCs/>
          <w:spacing w:val="-2"/>
          <w:sz w:val="28"/>
          <w:szCs w:val="28"/>
          <w:highlight w:val="white"/>
        </w:rPr>
        <w:t xml:space="preserve">hai nước, đóng góp cho hòa bình, hợp tác và phát triển ở khu vực và trên thế giới. </w:t>
      </w:r>
    </w:p>
    <w:p w14:paraId="4B7058C2" w14:textId="77777777" w:rsidR="00481F05" w:rsidRPr="009C72B3" w:rsidRDefault="00481F05" w:rsidP="00481F05">
      <w:pPr>
        <w:spacing w:before="120" w:after="0" w:line="360" w:lineRule="exact"/>
        <w:ind w:firstLine="567"/>
        <w:jc w:val="both"/>
        <w:rPr>
          <w:rFonts w:ascii="Times New Roman" w:eastAsia="Calibri" w:hAnsi="Times New Roman" w:cs="Times New Roman"/>
          <w:bCs/>
          <w:strike/>
          <w:sz w:val="28"/>
          <w:szCs w:val="28"/>
          <w:highlight w:val="white"/>
        </w:rPr>
      </w:pPr>
      <w:r w:rsidRPr="009C72B3">
        <w:rPr>
          <w:rFonts w:ascii="Times New Roman" w:eastAsia="Calibri" w:hAnsi="Times New Roman" w:cs="Times New Roman"/>
          <w:sz w:val="28"/>
          <w:szCs w:val="28"/>
          <w:highlight w:val="white"/>
        </w:rPr>
        <w:t xml:space="preserve">Truyền thông Nga và các hãng thông tấn, báo chí lớn, uy tín trên thế giới dành sự quan tâm cao, chú ý đặc biệt đến chuyến thăm với các </w:t>
      </w:r>
      <w:r w:rsidRPr="009C72B3">
        <w:rPr>
          <w:rFonts w:ascii="Times New Roman" w:eastAsia="Calibri" w:hAnsi="Times New Roman" w:cs="Times New Roman"/>
          <w:sz w:val="28"/>
          <w:szCs w:val="28"/>
          <w:highlight w:val="white"/>
          <w:u w:color="FF0000"/>
        </w:rPr>
        <w:t>tuyến tin</w:t>
      </w:r>
      <w:r w:rsidRPr="009C72B3">
        <w:rPr>
          <w:rFonts w:ascii="Times New Roman" w:eastAsia="Calibri" w:hAnsi="Times New Roman" w:cs="Times New Roman"/>
          <w:sz w:val="28"/>
          <w:szCs w:val="28"/>
          <w:highlight w:val="white"/>
        </w:rPr>
        <w:t xml:space="preserve">, bài, hình ảnh cập nhật thông tin liên tục. </w:t>
      </w:r>
      <w:r w:rsidRPr="009C72B3">
        <w:rPr>
          <w:rFonts w:ascii="Times New Roman" w:eastAsia="Calibri" w:hAnsi="Times New Roman" w:cs="Times New Roman"/>
          <w:bCs/>
          <w:sz w:val="28"/>
          <w:szCs w:val="28"/>
          <w:highlight w:val="white"/>
        </w:rPr>
        <w:t xml:space="preserve">Dư luận quốc tế nhấn mạnh </w:t>
      </w:r>
      <w:r w:rsidRPr="009C72B3">
        <w:rPr>
          <w:rFonts w:ascii="Times New Roman" w:eastAsia="Calibri" w:hAnsi="Times New Roman" w:cs="Times New Roman"/>
          <w:bCs/>
          <w:i/>
          <w:sz w:val="28"/>
          <w:szCs w:val="28"/>
          <w:highlight w:val="white"/>
        </w:rPr>
        <w:t xml:space="preserve">“Việt Nam là quốc gia thứ ba </w:t>
      </w:r>
      <w:r w:rsidRPr="009C72B3">
        <w:rPr>
          <w:rFonts w:ascii="Times New Roman" w:eastAsia="Calibri" w:hAnsi="Times New Roman" w:cs="Times New Roman"/>
          <w:bCs/>
          <w:i/>
          <w:sz w:val="28"/>
          <w:szCs w:val="28"/>
          <w:highlight w:val="white"/>
          <w:u w:color="FF0000"/>
        </w:rPr>
        <w:t>Tổng thống</w:t>
      </w:r>
      <w:r w:rsidRPr="009C72B3">
        <w:rPr>
          <w:rFonts w:ascii="Times New Roman" w:eastAsia="Calibri" w:hAnsi="Times New Roman" w:cs="Times New Roman"/>
          <w:bCs/>
          <w:i/>
          <w:sz w:val="28"/>
          <w:szCs w:val="28"/>
          <w:highlight w:val="white"/>
        </w:rPr>
        <w:t xml:space="preserve"> Putin đến thăm kể từ khi tuyên thệ nhậm chức nhiệm kỳ thứ 5”</w:t>
      </w:r>
      <w:r w:rsidRPr="009C72B3">
        <w:rPr>
          <w:rFonts w:ascii="Times New Roman" w:eastAsia="Calibri" w:hAnsi="Times New Roman" w:cs="Times New Roman"/>
          <w:bCs/>
          <w:sz w:val="28"/>
          <w:szCs w:val="28"/>
          <w:highlight w:val="white"/>
        </w:rPr>
        <w:t xml:space="preserve"> và Tổng thống Nga Putin được người dân Việt Nam chào đón nồng nhiệt; nhấn mạnh, mối quan hệ của Việt Nam với Nga rất gần gũi và có từ nhiều thập kỷ trước.</w:t>
      </w:r>
    </w:p>
    <w:p w14:paraId="3009E3DE" w14:textId="77777777" w:rsidR="00481F05" w:rsidRPr="009C72B3" w:rsidRDefault="00481F05" w:rsidP="00481F05">
      <w:pPr>
        <w:spacing w:before="120" w:after="0" w:line="360" w:lineRule="exact"/>
        <w:ind w:firstLine="567"/>
        <w:jc w:val="both"/>
        <w:rPr>
          <w:rFonts w:ascii="Times New Roman" w:eastAsia="Calibri" w:hAnsi="Times New Roman" w:cs="Times New Roman"/>
          <w:bCs/>
          <w:sz w:val="28"/>
          <w:szCs w:val="28"/>
          <w:highlight w:val="white"/>
        </w:rPr>
      </w:pPr>
      <w:r w:rsidRPr="009C72B3">
        <w:rPr>
          <w:rFonts w:ascii="Times New Roman" w:eastAsia="Calibri" w:hAnsi="Times New Roman" w:cs="Times New Roman"/>
          <w:bCs/>
          <w:sz w:val="28"/>
          <w:szCs w:val="28"/>
          <w:highlight w:val="white"/>
        </w:rPr>
        <w:t xml:space="preserve">Đáng chú ý, Financial Times ngày 20/6 có bài viết: </w:t>
      </w:r>
      <w:r w:rsidRPr="009C72B3">
        <w:rPr>
          <w:rFonts w:ascii="Times New Roman" w:eastAsia="Calibri" w:hAnsi="Times New Roman" w:cs="Times New Roman"/>
          <w:bCs/>
          <w:i/>
          <w:sz w:val="28"/>
          <w:szCs w:val="28"/>
          <w:highlight w:val="white"/>
        </w:rPr>
        <w:t>“Chiến thắng ngoại giao cây tre của Việt Nam với các chuyến thăm của Biden, Tập Cận Bình và bây giờ là Putin”</w:t>
      </w:r>
      <w:r w:rsidRPr="009C72B3">
        <w:rPr>
          <w:rFonts w:ascii="Times New Roman" w:eastAsia="Calibri" w:hAnsi="Times New Roman" w:cs="Times New Roman"/>
          <w:bCs/>
          <w:sz w:val="28"/>
          <w:szCs w:val="28"/>
          <w:highlight w:val="white"/>
        </w:rPr>
        <w:t xml:space="preserve"> nhấn mạnh Việt Nam đã </w:t>
      </w:r>
      <w:r w:rsidRPr="009C72B3">
        <w:rPr>
          <w:rFonts w:ascii="Times New Roman" w:eastAsia="Calibri" w:hAnsi="Times New Roman" w:cs="Times New Roman"/>
          <w:bCs/>
          <w:i/>
          <w:sz w:val="28"/>
          <w:szCs w:val="28"/>
          <w:highlight w:val="white"/>
        </w:rPr>
        <w:t>“cân bằng sự cạnh tranh địa chính trị bằng một phong thái mà các quốc gia khác không có được”</w:t>
      </w:r>
      <w:r w:rsidRPr="009C72B3">
        <w:rPr>
          <w:rFonts w:ascii="Times New Roman" w:eastAsia="Calibri" w:hAnsi="Times New Roman" w:cs="Times New Roman"/>
          <w:bCs/>
          <w:sz w:val="28"/>
          <w:szCs w:val="28"/>
          <w:highlight w:val="white"/>
        </w:rPr>
        <w:t>; chuỗi ba chuyến thăm cho thấy Việt Nam thành thạo trong việc thu hút đầu tư sản xuất từ các công ty, đa dạng hóa chuỗi cung ứng, đang khéo léo quản lý các mối quan hệ quốc tế.</w:t>
      </w:r>
    </w:p>
    <w:p w14:paraId="067789E1" w14:textId="77777777" w:rsidR="00481F05" w:rsidRPr="009C72B3" w:rsidRDefault="00481F05" w:rsidP="00481F05">
      <w:pPr>
        <w:spacing w:before="120" w:after="0" w:line="360" w:lineRule="exact"/>
        <w:ind w:firstLine="567"/>
        <w:jc w:val="both"/>
        <w:rPr>
          <w:rFonts w:ascii="Times New Roman" w:eastAsia="Calibri" w:hAnsi="Times New Roman" w:cs="Times New Roman"/>
          <w:bCs/>
          <w:sz w:val="28"/>
          <w:szCs w:val="28"/>
          <w:highlight w:val="white"/>
        </w:rPr>
      </w:pPr>
      <w:r w:rsidRPr="009C72B3">
        <w:rPr>
          <w:rFonts w:ascii="Times New Roman" w:eastAsia="Calibri" w:hAnsi="Times New Roman" w:cs="Times New Roman"/>
          <w:bCs/>
          <w:sz w:val="28"/>
          <w:szCs w:val="28"/>
          <w:highlight w:val="white"/>
        </w:rPr>
        <w:t xml:space="preserve">Thông tin về chuyến thăm cấp Nhà nước Việt Nam của Tổng thống Nga V.Putin được lan tỏa rộng rãi, tích cực trên các trang báo và truyền thông Nga. Thông tin trước, trong và sau chuyến thăm liên tục được cập nhật. </w:t>
      </w:r>
      <w:r w:rsidRPr="009C72B3">
        <w:rPr>
          <w:rFonts w:ascii="Times New Roman" w:eastAsia="Calibri" w:hAnsi="Times New Roman" w:cs="Times New Roman"/>
          <w:bCs/>
          <w:sz w:val="28"/>
          <w:szCs w:val="28"/>
          <w:highlight w:val="white"/>
          <w:u w:color="FF0000"/>
        </w:rPr>
        <w:t>Báo chí</w:t>
      </w:r>
      <w:r w:rsidRPr="009C72B3">
        <w:rPr>
          <w:rFonts w:ascii="Times New Roman" w:eastAsia="Calibri" w:hAnsi="Times New Roman" w:cs="Times New Roman"/>
          <w:bCs/>
          <w:sz w:val="28"/>
          <w:szCs w:val="28"/>
          <w:highlight w:val="white"/>
        </w:rPr>
        <w:t xml:space="preserve"> Nga đăng nhiều nội dung về các nhà ngoại giao Nga và Việt Nam trả lời phỏng vấn báo </w:t>
      </w:r>
      <w:r w:rsidRPr="009C72B3">
        <w:rPr>
          <w:rFonts w:ascii="Times New Roman" w:eastAsia="Calibri" w:hAnsi="Times New Roman" w:cs="Times New Roman"/>
          <w:bCs/>
          <w:sz w:val="28"/>
          <w:szCs w:val="28"/>
          <w:highlight w:val="white"/>
        </w:rPr>
        <w:lastRenderedPageBreak/>
        <w:t xml:space="preserve">chí trước chuyến thăm, trong đó đề cao tầm quan trọng và sự ưu tiên của hai bên đối với quan hệ Việt Nam - Nga và kỳ vọng thúc đẩy hợp tác giữa hai nước sau chuyến thăm. </w:t>
      </w:r>
      <w:r w:rsidRPr="009C72B3">
        <w:rPr>
          <w:rFonts w:ascii="Times New Roman" w:eastAsia="Calibri" w:hAnsi="Times New Roman" w:cs="Times New Roman"/>
          <w:bCs/>
          <w:sz w:val="28"/>
          <w:szCs w:val="28"/>
          <w:highlight w:val="white"/>
          <w:u w:color="FF0000"/>
        </w:rPr>
        <w:t>Các tin</w:t>
      </w:r>
      <w:r w:rsidRPr="009C72B3">
        <w:rPr>
          <w:rFonts w:ascii="Times New Roman" w:eastAsia="Calibri" w:hAnsi="Times New Roman" w:cs="Times New Roman"/>
          <w:bCs/>
          <w:sz w:val="28"/>
          <w:szCs w:val="28"/>
          <w:highlight w:val="white"/>
        </w:rPr>
        <w:t>, bài trên báo chí Nga cũng nhấn mạnh lịch sử tốt đẹp của quan hệ Việt Nam - Nga, Việt Nam luôn ghi nhớ, biết ơn sự hỗ trợ to lớn của Nga trong cuộc đấu tranh giành độc lập. Liên quan đến một số vấn đề khu vực và quốc tế, báo chí Nga khẳng định, hai nước nhất trí “không tham gia bất kỳ liên minh hoặc hiệp ước nào với các nước thứ ba làm tổn hại đến độc lập, chủ quyền của hai bên, thậm chí sẽ không hành động chống lại bên thứ ba”.</w:t>
      </w:r>
    </w:p>
    <w:p w14:paraId="32F12221" w14:textId="77777777" w:rsidR="00481F05" w:rsidRPr="009C72B3" w:rsidRDefault="00481F05" w:rsidP="00481F05">
      <w:pPr>
        <w:widowControl w:val="0"/>
        <w:spacing w:before="120" w:after="0" w:line="360" w:lineRule="exact"/>
        <w:ind w:firstLine="567"/>
        <w:jc w:val="both"/>
        <w:rPr>
          <w:rFonts w:ascii="Times New Roman" w:eastAsia="Times New Roman" w:hAnsi="Times New Roman" w:cs="Times New Roman"/>
          <w:b/>
          <w:sz w:val="28"/>
          <w:szCs w:val="28"/>
          <w:highlight w:val="white"/>
        </w:rPr>
      </w:pPr>
      <w:r w:rsidRPr="009C72B3">
        <w:rPr>
          <w:rFonts w:ascii="Times New Roman" w:eastAsia="Times New Roman" w:hAnsi="Times New Roman" w:cs="Times New Roman"/>
          <w:b/>
          <w:sz w:val="28"/>
          <w:szCs w:val="28"/>
          <w:highlight w:val="white"/>
        </w:rPr>
        <w:t xml:space="preserve">4. Một số </w:t>
      </w:r>
      <w:r w:rsidRPr="009C72B3">
        <w:rPr>
          <w:rFonts w:ascii="Times New Roman" w:eastAsia="Times New Roman" w:hAnsi="Times New Roman" w:cs="Times New Roman"/>
          <w:b/>
          <w:sz w:val="28"/>
          <w:szCs w:val="28"/>
          <w:highlight w:val="white"/>
          <w:u w:color="FF0000"/>
        </w:rPr>
        <w:t>nét chính</w:t>
      </w:r>
      <w:r w:rsidRPr="009C72B3">
        <w:rPr>
          <w:rFonts w:ascii="Times New Roman" w:eastAsia="Times New Roman" w:hAnsi="Times New Roman" w:cs="Times New Roman"/>
          <w:b/>
          <w:sz w:val="28"/>
          <w:szCs w:val="28"/>
          <w:highlight w:val="white"/>
        </w:rPr>
        <w:t xml:space="preserve"> về tình hình thế giới </w:t>
      </w:r>
      <w:r w:rsidRPr="009C72B3">
        <w:rPr>
          <w:rFonts w:ascii="Times New Roman" w:eastAsia="Times New Roman" w:hAnsi="Times New Roman" w:cs="Times New Roman"/>
          <w:b/>
          <w:sz w:val="28"/>
          <w:szCs w:val="28"/>
          <w:highlight w:val="white"/>
          <w:u w:color="FF0000"/>
        </w:rPr>
        <w:t>6 tháng</w:t>
      </w:r>
      <w:r w:rsidRPr="009C72B3">
        <w:rPr>
          <w:rFonts w:ascii="Times New Roman" w:eastAsia="Times New Roman" w:hAnsi="Times New Roman" w:cs="Times New Roman"/>
          <w:b/>
          <w:sz w:val="28"/>
          <w:szCs w:val="28"/>
          <w:highlight w:val="white"/>
        </w:rPr>
        <w:t xml:space="preserve"> đầu năm 2024; dự báo thời gian tới </w:t>
      </w:r>
    </w:p>
    <w:p w14:paraId="67B717F7"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Cs/>
          <w:i/>
          <w:iCs/>
          <w:sz w:val="28"/>
          <w:szCs w:val="28"/>
          <w:highlight w:val="white"/>
        </w:rPr>
      </w:pPr>
      <w:r w:rsidRPr="009C72B3">
        <w:rPr>
          <w:rFonts w:ascii="Times New Roman" w:eastAsia="Calibri" w:hAnsi="Times New Roman" w:cs="Times New Roman"/>
          <w:bCs/>
          <w:i/>
          <w:iCs/>
          <w:sz w:val="28"/>
          <w:szCs w:val="28"/>
          <w:highlight w:val="white"/>
        </w:rPr>
        <w:t xml:space="preserve">6 tháng đầu năm 2024, thế giới tiếp nối các xu hướng địa chính trị của năm 2023 với mức độ phức tạp, khó lường và thách thức hơn. Những vấn đề nổi cộm trong quan hệ quốc tế vẫn không tìm được giải pháp đột phá và thách thức an ninh truyền thống, phi truyền thống gia tăng tác động khiến các quốc gia tiếp tục điều chỉnh chính sách, nâng cao tự chủ chiến lược. </w:t>
      </w:r>
    </w:p>
    <w:p w14:paraId="761F3F9C"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pacing w:val="-4"/>
          <w:sz w:val="28"/>
          <w:szCs w:val="28"/>
          <w:highlight w:val="white"/>
          <w:shd w:val="clear" w:color="auto" w:fill="FFFFFF"/>
          <w:lang w:eastAsia="zh-CN"/>
        </w:rPr>
      </w:pPr>
      <w:r w:rsidRPr="009C72B3">
        <w:rPr>
          <w:rFonts w:ascii="Times New Roman" w:eastAsia="Calibri" w:hAnsi="Times New Roman" w:cs="Times New Roman"/>
          <w:b/>
          <w:i/>
          <w:spacing w:val="-4"/>
          <w:sz w:val="28"/>
          <w:szCs w:val="28"/>
          <w:highlight w:val="white"/>
          <w:shd w:val="clear" w:color="auto" w:fill="FFFFFF"/>
          <w:lang w:eastAsia="zh-CN"/>
        </w:rPr>
        <w:t xml:space="preserve">Kinh tế thế giới có nhiều dấu hiệu khởi sắc nhưng tốc độ tăng trưởng chậm, không đồng đều và tiếp diễn tình trạng </w:t>
      </w:r>
      <w:r w:rsidRPr="009C72B3">
        <w:rPr>
          <w:rFonts w:ascii="Times New Roman" w:eastAsia="Calibri" w:hAnsi="Times New Roman" w:cs="Times New Roman"/>
          <w:b/>
          <w:i/>
          <w:spacing w:val="-4"/>
          <w:sz w:val="28"/>
          <w:szCs w:val="28"/>
          <w:highlight w:val="white"/>
          <w:u w:color="FF0000"/>
          <w:shd w:val="clear" w:color="auto" w:fill="FFFFFF"/>
          <w:lang w:eastAsia="zh-CN"/>
        </w:rPr>
        <w:t>phân mảnh địa</w:t>
      </w:r>
      <w:r w:rsidRPr="009C72B3">
        <w:rPr>
          <w:rFonts w:ascii="Times New Roman" w:eastAsia="Calibri" w:hAnsi="Times New Roman" w:cs="Times New Roman"/>
          <w:b/>
          <w:i/>
          <w:spacing w:val="-4"/>
          <w:sz w:val="28"/>
          <w:szCs w:val="28"/>
          <w:highlight w:val="white"/>
          <w:shd w:val="clear" w:color="auto" w:fill="FFFFFF"/>
          <w:lang w:eastAsia="zh-CN"/>
        </w:rPr>
        <w:t xml:space="preserve"> kinh tế</w:t>
      </w:r>
      <w:r w:rsidRPr="009C72B3">
        <w:rPr>
          <w:rFonts w:ascii="Times New Roman" w:eastAsia="Calibri" w:hAnsi="Times New Roman" w:cs="Times New Roman"/>
          <w:i/>
          <w:spacing w:val="-4"/>
          <w:sz w:val="28"/>
          <w:szCs w:val="28"/>
          <w:highlight w:val="white"/>
          <w:shd w:val="clear" w:color="auto" w:fill="FFFFFF"/>
          <w:lang w:eastAsia="zh-CN"/>
        </w:rPr>
        <w:t>.</w:t>
      </w:r>
      <w:r w:rsidRPr="009C72B3">
        <w:rPr>
          <w:rFonts w:ascii="Times New Roman" w:eastAsia="Calibri" w:hAnsi="Times New Roman" w:cs="Times New Roman"/>
          <w:spacing w:val="-4"/>
          <w:sz w:val="28"/>
          <w:szCs w:val="28"/>
          <w:highlight w:val="white"/>
          <w:shd w:val="clear" w:color="auto" w:fill="FFFFFF"/>
          <w:lang w:eastAsia="zh-CN"/>
        </w:rPr>
        <w:t xml:space="preserve"> Chỉ số PMI tổng hợp toàn cầu tháng 5 đã tăng lên mức 52,6 điểm (cao nhất kể từ tháng 12 năm 2021). Các dấu hiệu phục hồi được thể hiện rõ nét ở từng quốc gia, với tốc độ tăng trưởng sản lượng tăng nhanh ở Mỹ, Trung Quốc và Anh, trong khi mức độ thu hẹp đang giảm bớt ở Nhật Bản và khu vực đồng tiền chung Euro. Tuy nhiên, xu hướng hồi phục tăng trưởng còn mong manh, nhất là khi những trở ngại đối với tăng trưởng toàn cầu vẫn hiện hữu; chính sách tiền tệ đang kéo dài trạng thái thắt chặt và bất ổn kinh tế gia tăng trong bối cảnh căng thẳng địa chính trị. Ngoài ra, giá cả lương thực, năng lượng và chi phí vận chuyển vẫn ở mức cao khiến lạm phát toàn cầu dù có dấu hiệu hạ nhiệt nhưng áp lực giá cả vẫn tiếp tục gia tăng, chưa về mức mục tiêu mà các quốc gia mong muốn và tiềm ẩn nguy cơ bùng phát trở lại. Lạm phát lương thực đã ảnh hưởng đến một số quốc gia có thu nhập thấp, nặng nề hơn nhiều so với mức trung bình thế giới. IMF dự báo, lạm phát toàn cầu năm 2024 ở mức 5,9%, so với mức 6,8% năm 2023.</w:t>
      </w:r>
    </w:p>
    <w:p w14:paraId="27D83E8E"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pacing w:val="-4"/>
          <w:sz w:val="28"/>
          <w:szCs w:val="28"/>
          <w:highlight w:val="white"/>
          <w:shd w:val="clear" w:color="auto" w:fill="FFFFFF"/>
          <w:lang w:eastAsia="zh-CN"/>
        </w:rPr>
      </w:pPr>
      <w:r w:rsidRPr="009C72B3">
        <w:rPr>
          <w:rFonts w:ascii="Times New Roman" w:eastAsia="Calibri" w:hAnsi="Times New Roman" w:cs="Times New Roman"/>
          <w:b/>
          <w:i/>
          <w:spacing w:val="-4"/>
          <w:sz w:val="28"/>
          <w:szCs w:val="28"/>
          <w:highlight w:val="white"/>
          <w:shd w:val="clear" w:color="auto" w:fill="FFFFFF"/>
          <w:lang w:eastAsia="zh-CN"/>
        </w:rPr>
        <w:t>Nhiều cuộc bầu cử quan trọng trên thế giới đã và đang diễn ra, góp phần định hình cách thức hợp tác quốc tế cũng như xác định lại vai trò lãnh đạo trong cộng đồng quốc tế.</w:t>
      </w:r>
      <w:r w:rsidRPr="009C72B3">
        <w:rPr>
          <w:rFonts w:ascii="Times New Roman" w:eastAsia="Calibri" w:hAnsi="Times New Roman" w:cs="Times New Roman"/>
          <w:spacing w:val="-4"/>
          <w:sz w:val="28"/>
          <w:szCs w:val="28"/>
          <w:highlight w:val="white"/>
          <w:shd w:val="clear" w:color="auto" w:fill="FFFFFF"/>
          <w:lang w:eastAsia="zh-CN"/>
        </w:rPr>
        <w:t xml:space="preserve"> Tại Nga, Tổng thống Putin đã tái đắc cử nhiệm kỳ 5 với số phiếu áp đảo (chiếm 87,28%). Ngay sau khi nhậm chức, ông Putin đã có những cải tổ quan trọng về chính phủ; đẩy mạnh chính sách đối ngoại “hướng Đông” và Học thuyết đối </w:t>
      </w:r>
      <w:r w:rsidRPr="009C72B3">
        <w:rPr>
          <w:rFonts w:ascii="Times New Roman" w:eastAsia="Calibri" w:hAnsi="Times New Roman" w:cs="Times New Roman"/>
          <w:spacing w:val="-4"/>
          <w:sz w:val="28"/>
          <w:szCs w:val="28"/>
          <w:highlight w:val="white"/>
          <w:shd w:val="clear" w:color="auto" w:fill="FFFFFF"/>
          <w:lang w:eastAsia="zh-CN"/>
        </w:rPr>
        <w:lastRenderedPageBreak/>
        <w:t xml:space="preserve">ngoại 2023 nhằm phá vỡ thế bao vây, trừng phạt của Mỹ, phương Tây. Tại châu Âu, nhiều quốc gia có sự biến động về lãnh đạo cấp cao cũng như tổ chức nội các. Khối Đảng Nhân dân châu Âu (EPP) </w:t>
      </w:r>
      <w:r w:rsidRPr="009C72B3">
        <w:rPr>
          <w:rFonts w:ascii="Times New Roman" w:eastAsia="Calibri" w:hAnsi="Times New Roman" w:cs="Times New Roman"/>
          <w:spacing w:val="-4"/>
          <w:sz w:val="28"/>
          <w:szCs w:val="28"/>
          <w:highlight w:val="white"/>
          <w:u w:color="FF0000"/>
          <w:shd w:val="clear" w:color="auto" w:fill="FFFFFF"/>
          <w:lang w:eastAsia="zh-CN"/>
        </w:rPr>
        <w:t>trung hữu</w:t>
      </w:r>
      <w:r w:rsidRPr="009C72B3">
        <w:rPr>
          <w:rFonts w:ascii="Times New Roman" w:eastAsia="Calibri" w:hAnsi="Times New Roman" w:cs="Times New Roman"/>
          <w:spacing w:val="-4"/>
          <w:sz w:val="28"/>
          <w:szCs w:val="28"/>
          <w:highlight w:val="white"/>
          <w:shd w:val="clear" w:color="auto" w:fill="FFFFFF"/>
          <w:lang w:eastAsia="zh-CN"/>
        </w:rPr>
        <w:t xml:space="preserve"> tiếp tục giữ được vị thế là lực lượng chính trị lớn nhất trong cuộc bầu cử Nghị viện châu Âu (EP) với 189 ghế. Cùng với sự vươn lên của </w:t>
      </w:r>
      <w:r w:rsidRPr="009C72B3">
        <w:rPr>
          <w:rFonts w:ascii="Times New Roman" w:eastAsia="Calibri" w:hAnsi="Times New Roman" w:cs="Times New Roman"/>
          <w:spacing w:val="-4"/>
          <w:sz w:val="28"/>
          <w:szCs w:val="28"/>
          <w:highlight w:val="white"/>
          <w:u w:color="FF0000"/>
          <w:shd w:val="clear" w:color="auto" w:fill="FFFFFF"/>
          <w:lang w:eastAsia="zh-CN"/>
        </w:rPr>
        <w:t>nhóm trung hữu</w:t>
      </w:r>
      <w:r w:rsidRPr="009C72B3">
        <w:rPr>
          <w:rFonts w:ascii="Times New Roman" w:eastAsia="Calibri" w:hAnsi="Times New Roman" w:cs="Times New Roman"/>
          <w:spacing w:val="-4"/>
          <w:sz w:val="28"/>
          <w:szCs w:val="28"/>
          <w:highlight w:val="white"/>
          <w:shd w:val="clear" w:color="auto" w:fill="FFFFFF"/>
          <w:lang w:eastAsia="zh-CN"/>
        </w:rPr>
        <w:t xml:space="preserve"> EPP, những quyết sách của châu Âu trong thời gian tới được dự báo sẽ tập trung chủ yếu vào tăng cường sự thống nhất trong việc ủng hộ Ukraine và củng cố ngành công nghiệp quốc phòng EU. Tại Ấn Độ, Thủ tướng Narenda Modi </w:t>
      </w:r>
      <w:r w:rsidRPr="009C72B3">
        <w:rPr>
          <w:rFonts w:ascii="Times New Roman" w:eastAsia="Calibri" w:hAnsi="Times New Roman" w:cs="Times New Roman"/>
          <w:spacing w:val="-4"/>
          <w:sz w:val="28"/>
          <w:szCs w:val="28"/>
          <w:highlight w:val="white"/>
          <w:u w:color="FF0000"/>
          <w:shd w:val="clear" w:color="auto" w:fill="FFFFFF"/>
          <w:lang w:eastAsia="zh-CN"/>
        </w:rPr>
        <w:t>tái</w:t>
      </w:r>
      <w:r w:rsidRPr="009C72B3">
        <w:rPr>
          <w:rFonts w:ascii="Times New Roman" w:eastAsia="Calibri" w:hAnsi="Times New Roman" w:cs="Times New Roman"/>
          <w:spacing w:val="-4"/>
          <w:sz w:val="28"/>
          <w:szCs w:val="28"/>
          <w:highlight w:val="white"/>
          <w:shd w:val="clear" w:color="auto" w:fill="FFFFFF"/>
          <w:lang w:eastAsia="zh-CN"/>
        </w:rPr>
        <w:t xml:space="preserve"> đắc cử nhưng đảng cầm quyền mất đa số trong Quốc hội. Cuộc bầu cử Tổng thống Hoa Kỳ tiếp tục diễn biến sôi động với sự đối đầu giữa đương kim Tổng thống Joe Biden và người tiền nhiệm Donal Trump. </w:t>
      </w:r>
    </w:p>
    <w:p w14:paraId="2DE4A33B"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pacing w:val="-4"/>
          <w:sz w:val="28"/>
          <w:szCs w:val="28"/>
          <w:highlight w:val="white"/>
          <w:shd w:val="clear" w:color="auto" w:fill="FFFFFF"/>
          <w:lang w:eastAsia="zh-CN"/>
        </w:rPr>
      </w:pPr>
      <w:r w:rsidRPr="009C72B3">
        <w:rPr>
          <w:rFonts w:ascii="Times New Roman" w:eastAsia="Calibri" w:hAnsi="Times New Roman" w:cs="Times New Roman"/>
          <w:b/>
          <w:i/>
          <w:spacing w:val="-4"/>
          <w:sz w:val="28"/>
          <w:szCs w:val="28"/>
          <w:highlight w:val="white"/>
          <w:shd w:val="clear" w:color="auto" w:fill="FFFFFF"/>
          <w:lang w:eastAsia="zh-CN"/>
        </w:rPr>
        <w:t xml:space="preserve">Các cuộc </w:t>
      </w:r>
      <w:r w:rsidRPr="009C72B3">
        <w:rPr>
          <w:rFonts w:ascii="Times New Roman" w:eastAsia="Calibri" w:hAnsi="Times New Roman" w:cs="Times New Roman"/>
          <w:b/>
          <w:i/>
          <w:spacing w:val="-4"/>
          <w:sz w:val="28"/>
          <w:szCs w:val="28"/>
          <w:highlight w:val="white"/>
          <w:u w:color="FF0000"/>
          <w:shd w:val="clear" w:color="auto" w:fill="FFFFFF"/>
          <w:lang w:eastAsia="zh-CN"/>
        </w:rPr>
        <w:t>xung đột</w:t>
      </w:r>
      <w:r w:rsidRPr="009C72B3">
        <w:rPr>
          <w:rFonts w:ascii="Times New Roman" w:eastAsia="Calibri" w:hAnsi="Times New Roman" w:cs="Times New Roman"/>
          <w:b/>
          <w:i/>
          <w:spacing w:val="-4"/>
          <w:sz w:val="28"/>
          <w:szCs w:val="28"/>
          <w:highlight w:val="white"/>
          <w:shd w:val="clear" w:color="auto" w:fill="FFFFFF"/>
          <w:lang w:eastAsia="zh-CN"/>
        </w:rPr>
        <w:t xml:space="preserve">, điểm nóng tiếp tục diễn ra, không loại trừ nguy cơ leo thang, gây bất ổn đối với an ninh thế giới. </w:t>
      </w:r>
      <w:r w:rsidRPr="009C72B3">
        <w:rPr>
          <w:rFonts w:ascii="Times New Roman" w:eastAsia="Calibri" w:hAnsi="Times New Roman" w:cs="Times New Roman"/>
          <w:spacing w:val="-4"/>
          <w:sz w:val="28"/>
          <w:szCs w:val="28"/>
          <w:highlight w:val="white"/>
          <w:shd w:val="clear" w:color="auto" w:fill="FFFFFF"/>
          <w:lang w:eastAsia="zh-CN"/>
        </w:rPr>
        <w:t xml:space="preserve">Cuộc xung đột Nga - Ukraine tiếp tục ở thế giằng co quyết liệt trên thực địa, triển vọng đàm phán vẫn rơi vào bế tắc khi không có sự thoả hiệp, nhượng bộ nào giữa hai bên. Hoa Kỳ và các nước phương Tây tiếp tục cam kết viện trợ cho Ukraine nhưng cũng gặp khó khăn do sự chia rẽ trong chính trị nội bộ. Xung đột Israel - Palestine tiếp tục diễn biến phức tạp nhưng có xu hướng hạ nhiệt với các nỗ lực thúc đẩy đàm phán ngừng bắn. Đáng chú ý đã có những dấu hiệu tích cực đối với việc công nhận tư cách đầy đủ của </w:t>
      </w:r>
      <w:r w:rsidRPr="009C72B3">
        <w:rPr>
          <w:rFonts w:ascii="Times New Roman" w:eastAsia="Calibri" w:hAnsi="Times New Roman" w:cs="Times New Roman"/>
          <w:spacing w:val="-4"/>
          <w:sz w:val="28"/>
          <w:szCs w:val="28"/>
          <w:highlight w:val="white"/>
          <w:u w:color="FF0000"/>
          <w:shd w:val="clear" w:color="auto" w:fill="FFFFFF"/>
          <w:lang w:eastAsia="zh-CN"/>
        </w:rPr>
        <w:t>Nhà nước</w:t>
      </w:r>
      <w:r w:rsidRPr="009C72B3">
        <w:rPr>
          <w:rFonts w:ascii="Times New Roman" w:eastAsia="Calibri" w:hAnsi="Times New Roman" w:cs="Times New Roman"/>
          <w:spacing w:val="-4"/>
          <w:sz w:val="28"/>
          <w:szCs w:val="28"/>
          <w:highlight w:val="white"/>
          <w:shd w:val="clear" w:color="auto" w:fill="FFFFFF"/>
          <w:lang w:eastAsia="zh-CN"/>
        </w:rPr>
        <w:t xml:space="preserve"> Palestine tại Liên hợp quốc. </w:t>
      </w:r>
      <w:r w:rsidRPr="009C72B3">
        <w:rPr>
          <w:rFonts w:ascii="Times New Roman" w:eastAsia="Calibri" w:hAnsi="Times New Roman" w:cs="Times New Roman"/>
          <w:spacing w:val="-4"/>
          <w:sz w:val="28"/>
          <w:szCs w:val="28"/>
          <w:highlight w:val="white"/>
          <w:u w:color="FF0000"/>
          <w:shd w:val="clear" w:color="auto" w:fill="FFFFFF"/>
          <w:lang w:eastAsia="zh-CN"/>
        </w:rPr>
        <w:t>Tình hình</w:t>
      </w:r>
      <w:r w:rsidRPr="009C72B3">
        <w:rPr>
          <w:rFonts w:ascii="Times New Roman" w:eastAsia="Calibri" w:hAnsi="Times New Roman" w:cs="Times New Roman"/>
          <w:spacing w:val="-4"/>
          <w:sz w:val="28"/>
          <w:szCs w:val="28"/>
          <w:highlight w:val="white"/>
          <w:shd w:val="clear" w:color="auto" w:fill="FFFFFF"/>
          <w:lang w:eastAsia="zh-CN"/>
        </w:rPr>
        <w:t xml:space="preserve"> bán đảo Triều Tiên gia tăng căng thẳng khi Triều Tiền tuyên bố từ bỏ mục tiêu thống nhất hai miền và liên tiếp triển khai các vụ thử tên lửa, phóng vệ tinh cũng như tăng cường quân đội tại khu vực phi quân sự. Tình hình Biển Đông tiếp tục diễn biến phức tạp trên thực địa, đặc biệt là giữa Trung Quốc và Philippine. Mỹ tiếp tục gia tăng can dự và hiện diện tại khu vực thông qua các hoạt động tập trận, diễn tập song và đa phương với các đồng minh, đối tác. Các điểm nóng và xung đột trên toàn cầu đã thúc đẩy xu hướng gia tăng chi tiêu quân sự và cảnh báo răn đe. Tổng Thư ký Liên hợp quốc nhấn mạnh về nguy cơ hạt nhân đang ở mức cao nhất trong nhiều thập kỷ.</w:t>
      </w:r>
    </w:p>
    <w:p w14:paraId="3756D983"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pacing w:val="-4"/>
          <w:sz w:val="28"/>
          <w:szCs w:val="28"/>
          <w:highlight w:val="white"/>
          <w:shd w:val="clear" w:color="auto" w:fill="FFFFFF"/>
          <w:lang w:eastAsia="zh-CN"/>
        </w:rPr>
      </w:pPr>
      <w:r w:rsidRPr="009C72B3">
        <w:rPr>
          <w:rFonts w:ascii="Times New Roman" w:eastAsia="Calibri" w:hAnsi="Times New Roman" w:cs="Times New Roman"/>
          <w:b/>
          <w:i/>
          <w:spacing w:val="-4"/>
          <w:sz w:val="28"/>
          <w:szCs w:val="28"/>
          <w:highlight w:val="white"/>
          <w:shd w:val="clear" w:color="auto" w:fill="FFFFFF"/>
          <w:lang w:eastAsia="zh-CN"/>
        </w:rPr>
        <w:t>Cạnh tranh chiến lược giữa các nước lớn tiếp tục đối đầu, cạnh tranh gay gắt</w:t>
      </w:r>
      <w:r w:rsidRPr="009C72B3">
        <w:rPr>
          <w:rFonts w:ascii="Times New Roman" w:eastAsia="Calibri" w:hAnsi="Times New Roman" w:cs="Times New Roman"/>
          <w:i/>
          <w:spacing w:val="-4"/>
          <w:sz w:val="28"/>
          <w:szCs w:val="28"/>
          <w:highlight w:val="white"/>
          <w:shd w:val="clear" w:color="auto" w:fill="FFFFFF"/>
          <w:lang w:eastAsia="zh-CN"/>
        </w:rPr>
        <w:t xml:space="preserve">.  </w:t>
      </w:r>
      <w:r w:rsidRPr="009C72B3">
        <w:rPr>
          <w:rFonts w:ascii="Times New Roman" w:eastAsia="Calibri" w:hAnsi="Times New Roman" w:cs="Times New Roman"/>
          <w:spacing w:val="-4"/>
          <w:sz w:val="28"/>
          <w:szCs w:val="28"/>
          <w:highlight w:val="white"/>
          <w:shd w:val="clear" w:color="auto" w:fill="FFFFFF"/>
          <w:lang w:eastAsia="zh-CN"/>
        </w:rPr>
        <w:t xml:space="preserve"> Các nước lớn gia tăng tập hợp lực lượng, thúc đẩy các sáng kiến, cơ chế do mình dẫn dắt. Đáng chú ý là sự mở rộng của khối BRICS (Nhóm các nền kinh tế mới nổi) với 5 thành viên mới là Ai Cập, Ethiopia, Iran, Các Tiểu vương quốc Ả Rập thống nhất (UAE) và Saudi Arabia cho thấy mong muốn về tăng cường tiếng nói và quyền tự chủ của nhóm nước này trong các vấn đề toàn cầu, ủng hộ một trật tự quốc tế vô tư, công bằng, đa dạng và đa cực hơn, thay cho trật tự bị chi phối bởi các cường quốc kinh tế phương Tây. </w:t>
      </w:r>
    </w:p>
    <w:p w14:paraId="19E35095"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Cs/>
          <w:iCs/>
          <w:sz w:val="28"/>
          <w:szCs w:val="28"/>
          <w:highlight w:val="white"/>
        </w:rPr>
      </w:pPr>
      <w:r w:rsidRPr="009C72B3">
        <w:rPr>
          <w:rFonts w:ascii="Times New Roman" w:eastAsia="Calibri" w:hAnsi="Times New Roman" w:cs="Times New Roman"/>
          <w:bCs/>
          <w:iCs/>
          <w:sz w:val="28"/>
          <w:szCs w:val="28"/>
          <w:highlight w:val="white"/>
        </w:rPr>
        <w:t xml:space="preserve">Các chuyên gia dự báo nửa cuối năm 2024, tình hình thế giới và khu vực vẫn </w:t>
      </w:r>
      <w:r w:rsidRPr="009C72B3">
        <w:rPr>
          <w:rFonts w:ascii="Times New Roman" w:eastAsia="Calibri" w:hAnsi="Times New Roman" w:cs="Times New Roman"/>
          <w:bCs/>
          <w:iCs/>
          <w:sz w:val="28"/>
          <w:szCs w:val="28"/>
          <w:highlight w:val="white"/>
        </w:rPr>
        <w:lastRenderedPageBreak/>
        <w:t xml:space="preserve">sẽ tiếp tục diễn biến theo chiều hướng phức tạp. Cạnh tranh nước lớn và sự phân tuyến trong quan hệ quốc tế có thể gay gắt hơn. Các điểm nóng và các vấn đề an ninh phi truyền thống </w:t>
      </w:r>
      <w:r w:rsidRPr="009C72B3">
        <w:rPr>
          <w:rFonts w:ascii="Times New Roman" w:eastAsia="Calibri" w:hAnsi="Times New Roman" w:cs="Times New Roman"/>
          <w:bCs/>
          <w:i/>
          <w:iCs/>
          <w:sz w:val="28"/>
          <w:szCs w:val="28"/>
          <w:highlight w:val="white"/>
        </w:rPr>
        <w:t>(an ninh nguồn nước,lương thực, năng lượng…)</w:t>
      </w:r>
      <w:r w:rsidRPr="009C72B3">
        <w:rPr>
          <w:rFonts w:ascii="Times New Roman" w:eastAsia="Calibri" w:hAnsi="Times New Roman" w:cs="Times New Roman"/>
          <w:bCs/>
          <w:iCs/>
          <w:sz w:val="28"/>
          <w:szCs w:val="28"/>
          <w:highlight w:val="white"/>
        </w:rPr>
        <w:t xml:space="preserve"> tiếp tục diễn tiến. Kinh tế thế giới tiềm ẩn nhiều rủi ro, sự chuyển dịch chuỗi cung ứng và điều chỉnh chính sách của các nước lớn sẽ tạo cơ hội cho các nước Đông Nam Á có cơ hội thu hút được nhiều nguồn lực để phát triển. Mặt khác, việc tái định hình các khuôn khổ hợp tác và xu thế bảo hộ thương mại được cho là sẽ gia tăng.</w:t>
      </w:r>
    </w:p>
    <w:p w14:paraId="40971D60"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b/>
          <w:sz w:val="28"/>
          <w:szCs w:val="28"/>
          <w:highlight w:val="white"/>
        </w:rPr>
      </w:pPr>
      <w:r w:rsidRPr="009C72B3">
        <w:rPr>
          <w:rFonts w:ascii="Times New Roman" w:eastAsia="Calibri" w:hAnsi="Times New Roman" w:cs="Times New Roman"/>
          <w:b/>
          <w:iCs/>
          <w:sz w:val="28"/>
          <w:szCs w:val="28"/>
          <w:highlight w:val="white"/>
        </w:rPr>
        <w:t xml:space="preserve">5. </w:t>
      </w:r>
      <w:r w:rsidRPr="009C72B3">
        <w:rPr>
          <w:rFonts w:ascii="Times New Roman" w:eastAsia="Calibri" w:hAnsi="Times New Roman" w:cs="Times New Roman"/>
          <w:b/>
          <w:iCs/>
          <w:sz w:val="28"/>
          <w:szCs w:val="28"/>
          <w:highlight w:val="white"/>
          <w:u w:color="FF0000"/>
        </w:rPr>
        <w:t>Hội nghị</w:t>
      </w:r>
      <w:r w:rsidRPr="009C72B3">
        <w:rPr>
          <w:rFonts w:ascii="Times New Roman" w:eastAsia="Calibri" w:hAnsi="Times New Roman" w:cs="Times New Roman"/>
          <w:b/>
          <w:iCs/>
          <w:sz w:val="28"/>
          <w:szCs w:val="28"/>
          <w:highlight w:val="white"/>
        </w:rPr>
        <w:t xml:space="preserve"> Thượng đỉnh Tổ chức hợp tác Thượng Hải </w:t>
      </w:r>
    </w:p>
    <w:p w14:paraId="004EBD07"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i/>
          <w:spacing w:val="-2"/>
          <w:sz w:val="28"/>
          <w:szCs w:val="28"/>
          <w:highlight w:val="white"/>
        </w:rPr>
      </w:pPr>
      <w:r w:rsidRPr="009C72B3">
        <w:rPr>
          <w:rFonts w:ascii="Times New Roman" w:eastAsia="Calibri" w:hAnsi="Times New Roman" w:cs="Times New Roman"/>
          <w:i/>
          <w:spacing w:val="-2"/>
          <w:sz w:val="28"/>
          <w:szCs w:val="28"/>
          <w:highlight w:val="white"/>
          <w:u w:color="FF0000"/>
        </w:rPr>
        <w:t>Hội nghị</w:t>
      </w:r>
      <w:r w:rsidRPr="009C72B3">
        <w:rPr>
          <w:rFonts w:ascii="Times New Roman" w:eastAsia="Calibri" w:hAnsi="Times New Roman" w:cs="Times New Roman"/>
          <w:i/>
          <w:spacing w:val="-2"/>
          <w:sz w:val="28"/>
          <w:szCs w:val="28"/>
          <w:highlight w:val="white"/>
        </w:rPr>
        <w:t xml:space="preserve"> Thượng đỉnh Tổ chức hợp tác Thượng Hải (SCO) diễn ra từ ngày 03 -   04/7/2024, tại thủ đô Astana, Kazakhstan. Đây là lần đầu tiên Hội nghị Thượng đỉnh nhóm họp theo hình thức “SCO+”. </w:t>
      </w:r>
      <w:r w:rsidRPr="009C72B3">
        <w:rPr>
          <w:rFonts w:ascii="Times New Roman" w:eastAsia="Calibri" w:hAnsi="Times New Roman" w:cs="Times New Roman"/>
          <w:i/>
          <w:spacing w:val="-2"/>
          <w:sz w:val="28"/>
          <w:szCs w:val="28"/>
          <w:highlight w:val="white"/>
          <w:u w:color="FF0000"/>
        </w:rPr>
        <w:t>Tham dự</w:t>
      </w:r>
      <w:r w:rsidRPr="009C72B3">
        <w:rPr>
          <w:rFonts w:ascii="Times New Roman" w:eastAsia="Calibri" w:hAnsi="Times New Roman" w:cs="Times New Roman"/>
          <w:i/>
          <w:spacing w:val="-2"/>
          <w:sz w:val="28"/>
          <w:szCs w:val="28"/>
          <w:highlight w:val="white"/>
        </w:rPr>
        <w:t xml:space="preserve"> Hội nghị có lãnh đạo các nước thành viên, như: </w:t>
      </w:r>
      <w:r w:rsidRPr="009C72B3">
        <w:rPr>
          <w:rFonts w:ascii="Times New Roman" w:eastAsia="Calibri" w:hAnsi="Times New Roman" w:cs="Times New Roman"/>
          <w:i/>
          <w:spacing w:val="-2"/>
          <w:sz w:val="28"/>
          <w:szCs w:val="28"/>
          <w:highlight w:val="white"/>
          <w:u w:color="FF0000"/>
        </w:rPr>
        <w:t>Chủ tịch</w:t>
      </w:r>
      <w:r w:rsidRPr="009C72B3">
        <w:rPr>
          <w:rFonts w:ascii="Times New Roman" w:eastAsia="Calibri" w:hAnsi="Times New Roman" w:cs="Times New Roman"/>
          <w:i/>
          <w:spacing w:val="-2"/>
          <w:sz w:val="28"/>
          <w:szCs w:val="28"/>
          <w:highlight w:val="white"/>
        </w:rPr>
        <w:t xml:space="preserve"> Trung Quốc Tập Cận Bình, </w:t>
      </w:r>
      <w:r w:rsidRPr="009C72B3">
        <w:rPr>
          <w:rFonts w:ascii="Times New Roman" w:eastAsia="Calibri" w:hAnsi="Times New Roman" w:cs="Times New Roman"/>
          <w:i/>
          <w:spacing w:val="-2"/>
          <w:sz w:val="28"/>
          <w:szCs w:val="28"/>
          <w:highlight w:val="white"/>
          <w:u w:color="FF0000"/>
        </w:rPr>
        <w:t>Tổng thống</w:t>
      </w:r>
      <w:r w:rsidRPr="009C72B3">
        <w:rPr>
          <w:rFonts w:ascii="Times New Roman" w:eastAsia="Calibri" w:hAnsi="Times New Roman" w:cs="Times New Roman"/>
          <w:i/>
          <w:spacing w:val="-2"/>
          <w:sz w:val="28"/>
          <w:szCs w:val="28"/>
          <w:highlight w:val="white"/>
        </w:rPr>
        <w:t xml:space="preserve"> Nga Vladimir </w:t>
      </w:r>
      <w:r w:rsidRPr="009C72B3">
        <w:rPr>
          <w:rFonts w:ascii="Times New Roman" w:eastAsia="Calibri" w:hAnsi="Times New Roman" w:cs="Times New Roman"/>
          <w:i/>
          <w:spacing w:val="-2"/>
          <w:sz w:val="28"/>
          <w:szCs w:val="28"/>
          <w:highlight w:val="white"/>
          <w:u w:color="FF0000"/>
        </w:rPr>
        <w:t>Putin</w:t>
      </w:r>
      <w:r w:rsidRPr="009C72B3">
        <w:rPr>
          <w:rFonts w:ascii="Times New Roman" w:eastAsia="Calibri" w:hAnsi="Times New Roman" w:cs="Times New Roman"/>
          <w:i/>
          <w:spacing w:val="-2"/>
          <w:sz w:val="28"/>
          <w:szCs w:val="28"/>
          <w:highlight w:val="white"/>
        </w:rPr>
        <w:t>.</w:t>
      </w:r>
    </w:p>
    <w:p w14:paraId="67B65E27" w14:textId="77777777" w:rsidR="00481F05" w:rsidRPr="009C72B3" w:rsidRDefault="00481F05" w:rsidP="00481F05">
      <w:pPr>
        <w:spacing w:before="120" w:after="0" w:line="360" w:lineRule="exact"/>
        <w:ind w:firstLine="567"/>
        <w:jc w:val="both"/>
        <w:rPr>
          <w:rFonts w:ascii="Times New Roman" w:eastAsia="Calibri" w:hAnsi="Times New Roman" w:cs="Times New Roman"/>
          <w:bCs/>
          <w:spacing w:val="-4"/>
          <w:sz w:val="28"/>
          <w:szCs w:val="28"/>
          <w:highlight w:val="white"/>
        </w:rPr>
      </w:pPr>
      <w:r w:rsidRPr="009C72B3">
        <w:rPr>
          <w:rFonts w:ascii="Times New Roman" w:eastAsia="Calibri" w:hAnsi="Times New Roman" w:cs="Times New Roman"/>
          <w:bCs/>
          <w:spacing w:val="-4"/>
          <w:sz w:val="28"/>
          <w:szCs w:val="28"/>
          <w:highlight w:val="white"/>
        </w:rPr>
        <w:t xml:space="preserve"> Với chủ đề </w:t>
      </w:r>
      <w:r w:rsidRPr="009C72B3">
        <w:rPr>
          <w:rFonts w:ascii="Times New Roman" w:eastAsia="Calibri" w:hAnsi="Times New Roman" w:cs="Times New Roman"/>
          <w:bCs/>
          <w:i/>
          <w:iCs/>
          <w:spacing w:val="-4"/>
          <w:sz w:val="28"/>
          <w:szCs w:val="28"/>
          <w:highlight w:val="white"/>
        </w:rPr>
        <w:t>“Tăng cường đối thoại đa phương - phấn đấu vì hòa bình và phát triển bền vững”,</w:t>
      </w:r>
      <w:r w:rsidRPr="009C72B3">
        <w:rPr>
          <w:rFonts w:ascii="Times New Roman" w:eastAsia="Calibri" w:hAnsi="Times New Roman" w:cs="Times New Roman"/>
          <w:bCs/>
          <w:spacing w:val="-4"/>
          <w:sz w:val="28"/>
          <w:szCs w:val="28"/>
          <w:highlight w:val="white"/>
        </w:rPr>
        <w:t xml:space="preserve"> Hội nghị thượng đỉnh SCO năm 2024 đánh dấu một bước ngoặt quan trọng, hướng đến việc củng cố hợp tác kinh tế, chiến lược an ninh và kết nạp thêm thành viên mới.</w:t>
      </w:r>
    </w:p>
    <w:p w14:paraId="5A46E93E" w14:textId="77777777" w:rsidR="00481F05" w:rsidRPr="009C72B3" w:rsidRDefault="00BA7883" w:rsidP="00481F05">
      <w:pPr>
        <w:spacing w:before="120" w:after="0" w:line="360" w:lineRule="exact"/>
        <w:ind w:firstLine="567"/>
        <w:jc w:val="both"/>
        <w:rPr>
          <w:rFonts w:ascii="Times New Roman" w:eastAsia="Calibri" w:hAnsi="Times New Roman" w:cs="Times New Roman"/>
          <w:bCs/>
          <w:spacing w:val="-4"/>
          <w:sz w:val="28"/>
          <w:szCs w:val="28"/>
          <w:highlight w:val="white"/>
        </w:rPr>
      </w:pPr>
      <w:hyperlink r:id="rId9" w:tgtFrame="_blank" w:tooltip="Tổ chức Hợp tác Thượng Hải (SCO) " w:history="1">
        <w:r w:rsidR="00481F05" w:rsidRPr="009C72B3">
          <w:rPr>
            <w:rFonts w:ascii="Times New Roman" w:eastAsia="Calibri" w:hAnsi="Times New Roman" w:cs="Times New Roman"/>
            <w:bCs/>
            <w:spacing w:val="-4"/>
            <w:sz w:val="28"/>
            <w:szCs w:val="28"/>
            <w:highlight w:val="white"/>
            <w:u w:color="FF0000"/>
          </w:rPr>
          <w:t>Tổ chức</w:t>
        </w:r>
        <w:r w:rsidR="00481F05" w:rsidRPr="009C72B3">
          <w:rPr>
            <w:rFonts w:ascii="Times New Roman" w:eastAsia="Calibri" w:hAnsi="Times New Roman" w:cs="Times New Roman"/>
            <w:bCs/>
            <w:spacing w:val="-4"/>
            <w:sz w:val="28"/>
            <w:szCs w:val="28"/>
            <w:highlight w:val="white"/>
          </w:rPr>
          <w:t xml:space="preserve"> Hợp tác Thượng Hải</w:t>
        </w:r>
      </w:hyperlink>
      <w:r w:rsidR="00481F05" w:rsidRPr="009C72B3">
        <w:rPr>
          <w:rFonts w:ascii="Times New Roman" w:eastAsia="Calibri" w:hAnsi="Times New Roman" w:cs="Times New Roman"/>
          <w:bCs/>
          <w:spacing w:val="-4"/>
          <w:sz w:val="28"/>
          <w:szCs w:val="28"/>
          <w:highlight w:val="white"/>
        </w:rPr>
        <w:t> (</w:t>
      </w:r>
      <w:hyperlink r:id="rId10" w:tgtFrame="_blank" w:tooltip="Tổng thống Nga Putin tới Kazakhstan dự Hội nghị thượng đỉnh SCO" w:history="1">
        <w:r w:rsidR="00481F05" w:rsidRPr="009C72B3">
          <w:rPr>
            <w:rFonts w:ascii="Times New Roman" w:eastAsia="Calibri" w:hAnsi="Times New Roman" w:cs="Times New Roman"/>
            <w:bCs/>
            <w:spacing w:val="-4"/>
            <w:sz w:val="28"/>
            <w:szCs w:val="28"/>
            <w:highlight w:val="white"/>
          </w:rPr>
          <w:t>SCO</w:t>
        </w:r>
      </w:hyperlink>
      <w:r w:rsidR="00481F05" w:rsidRPr="009C72B3">
        <w:rPr>
          <w:rFonts w:ascii="Times New Roman" w:eastAsia="Calibri" w:hAnsi="Times New Roman" w:cs="Times New Roman"/>
          <w:bCs/>
          <w:spacing w:val="-4"/>
          <w:sz w:val="28"/>
          <w:szCs w:val="28"/>
          <w:highlight w:val="white"/>
        </w:rPr>
        <w:t xml:space="preserve">) thành lập vào năm 2001, hướng tới việc trở thành một cơ chế hợp tác đa phương hiệu quả, đóng vai trò trọng yếu tại khu vực Á - Âu. Từ mục tiêu ban đầu là chống khủng bố, SCO đã mở rộng lĩnh vực hợp tác, tập trung nhiều hơn vào các vấn đề kinh tế và năng lượng. Các quốc gia thành viên SCO tăng cường hợp tác trong các </w:t>
      </w:r>
      <w:r w:rsidR="00481F05" w:rsidRPr="009C72B3">
        <w:rPr>
          <w:rFonts w:ascii="Times New Roman" w:eastAsia="Calibri" w:hAnsi="Times New Roman" w:cs="Times New Roman"/>
          <w:bCs/>
          <w:spacing w:val="-4"/>
          <w:sz w:val="28"/>
          <w:szCs w:val="28"/>
          <w:highlight w:val="white"/>
          <w:u w:color="FF0000"/>
        </w:rPr>
        <w:t>sáng kiến</w:t>
      </w:r>
      <w:r w:rsidR="00481F05" w:rsidRPr="009C72B3">
        <w:rPr>
          <w:rFonts w:ascii="Times New Roman" w:eastAsia="Calibri" w:hAnsi="Times New Roman" w:cs="Times New Roman"/>
          <w:bCs/>
          <w:spacing w:val="-4"/>
          <w:sz w:val="28"/>
          <w:szCs w:val="28"/>
          <w:highlight w:val="white"/>
        </w:rPr>
        <w:t xml:space="preserve"> kinh tế khu vực, như sự hội nhập của Sáng kiến Vành đai Con đường do Trung Quốc khởi xướng và Liên minh kinh tế Á - Âu do Nga dẫn đầu, đồng thời duy trì an ninh khu vực là một trong những ưu tiên hàng đầu. SCO hiện có 9 quốc gia thành viên, 3 quốc gia quan sát viên và 14 đối tác đối thoại. Hiện tổ chức này đang bao phủ một vùng lãnh thổ rộng lớn với hơn 60% diện tích lục địa Á - Âu, gần một nửa dân số thế giới và khoảng 1/4 tổng lượng kinh tế toàn cầu.</w:t>
      </w:r>
    </w:p>
    <w:p w14:paraId="6D6EC70A" w14:textId="77777777" w:rsidR="00481F05" w:rsidRPr="009C72B3" w:rsidRDefault="00481F05" w:rsidP="00481F05">
      <w:pPr>
        <w:spacing w:before="120" w:after="0" w:line="360" w:lineRule="exact"/>
        <w:ind w:firstLine="567"/>
        <w:jc w:val="both"/>
        <w:rPr>
          <w:rFonts w:ascii="Times New Roman" w:eastAsia="Calibri" w:hAnsi="Times New Roman" w:cs="Times New Roman"/>
          <w:bCs/>
          <w:spacing w:val="-4"/>
          <w:sz w:val="28"/>
          <w:szCs w:val="28"/>
          <w:highlight w:val="white"/>
        </w:rPr>
      </w:pPr>
      <w:r w:rsidRPr="009C72B3">
        <w:rPr>
          <w:rFonts w:ascii="Times New Roman" w:eastAsia="Calibri" w:hAnsi="Times New Roman" w:cs="Times New Roman"/>
          <w:bCs/>
          <w:spacing w:val="-4"/>
          <w:sz w:val="28"/>
          <w:szCs w:val="28"/>
          <w:highlight w:val="white"/>
        </w:rPr>
        <w:t>Một phần quan trọng của Hội nghị thượng đỉnh lần này là việc Belarus chính thức gia nhập SCO, nâng tổng số thành viên lên 10. Điều này không chỉ làm tăng sự đa dạng về mặt địa chính trị mà còn củng cố chiều sâu chiến lược của tổ chức này. Đây được xem là một bước tiến quan trọng của khối, hướng tới một trật tự quốc tế mới mà Nga đang ủng hộ.</w:t>
      </w:r>
    </w:p>
    <w:p w14:paraId="4DD6AA77" w14:textId="77777777" w:rsidR="00481F05" w:rsidRPr="009C72B3" w:rsidRDefault="00481F05" w:rsidP="00481F05">
      <w:pPr>
        <w:spacing w:before="120" w:after="0" w:line="360" w:lineRule="exact"/>
        <w:ind w:firstLine="567"/>
        <w:jc w:val="both"/>
        <w:rPr>
          <w:rFonts w:ascii="Times New Roman" w:eastAsia="Calibri" w:hAnsi="Times New Roman" w:cs="Times New Roman"/>
          <w:bCs/>
          <w:spacing w:val="-4"/>
          <w:sz w:val="28"/>
          <w:szCs w:val="28"/>
          <w:highlight w:val="white"/>
        </w:rPr>
      </w:pPr>
      <w:r w:rsidRPr="009C72B3">
        <w:rPr>
          <w:rFonts w:ascii="Times New Roman" w:eastAsia="Calibri" w:hAnsi="Times New Roman" w:cs="Times New Roman"/>
          <w:bCs/>
          <w:spacing w:val="-4"/>
          <w:sz w:val="28"/>
          <w:szCs w:val="28"/>
          <w:highlight w:val="white"/>
        </w:rPr>
        <w:t xml:space="preserve">Trong </w:t>
      </w:r>
      <w:r w:rsidRPr="009C72B3">
        <w:rPr>
          <w:rFonts w:ascii="Times New Roman" w:eastAsia="Calibri" w:hAnsi="Times New Roman" w:cs="Times New Roman"/>
          <w:bCs/>
          <w:spacing w:val="-4"/>
          <w:sz w:val="28"/>
          <w:szCs w:val="28"/>
          <w:highlight w:val="white"/>
          <w:u w:color="FF0000"/>
        </w:rPr>
        <w:t>tuyên bố</w:t>
      </w:r>
      <w:r w:rsidRPr="009C72B3">
        <w:rPr>
          <w:rFonts w:ascii="Times New Roman" w:eastAsia="Calibri" w:hAnsi="Times New Roman" w:cs="Times New Roman"/>
          <w:bCs/>
          <w:spacing w:val="-4"/>
          <w:sz w:val="28"/>
          <w:szCs w:val="28"/>
          <w:highlight w:val="white"/>
        </w:rPr>
        <w:t xml:space="preserve"> chung (</w:t>
      </w:r>
      <w:r w:rsidRPr="009C72B3">
        <w:rPr>
          <w:rFonts w:ascii="Times New Roman" w:eastAsia="Calibri" w:hAnsi="Times New Roman" w:cs="Times New Roman"/>
          <w:bCs/>
          <w:spacing w:val="-4"/>
          <w:sz w:val="28"/>
          <w:szCs w:val="28"/>
          <w:highlight w:val="white"/>
          <w:u w:color="FF0000"/>
        </w:rPr>
        <w:t>Tuyên bố</w:t>
      </w:r>
      <w:r w:rsidRPr="009C72B3">
        <w:rPr>
          <w:rFonts w:ascii="Times New Roman" w:eastAsia="Calibri" w:hAnsi="Times New Roman" w:cs="Times New Roman"/>
          <w:bCs/>
          <w:spacing w:val="-4"/>
          <w:sz w:val="28"/>
          <w:szCs w:val="28"/>
          <w:highlight w:val="white"/>
        </w:rPr>
        <w:t xml:space="preserve"> Astana) đưa ra sau Hội nghị, lãnh đạo các nước thành viên SCO nhấn mạnh, những rủi ro và thách thức an ninh hiện tại có tính chất toàn cầu chỉ có thể giải quyết thông qua việc xây dựng một thế giới đa cực, thúc đẩy hợp tác đa phương, cải thiện quản trị kinh tế toàn cầu và các nỗ lực phối hợp giải </w:t>
      </w:r>
      <w:r w:rsidRPr="009C72B3">
        <w:rPr>
          <w:rFonts w:ascii="Times New Roman" w:eastAsia="Calibri" w:hAnsi="Times New Roman" w:cs="Times New Roman"/>
          <w:bCs/>
          <w:spacing w:val="-4"/>
          <w:sz w:val="28"/>
          <w:szCs w:val="28"/>
          <w:highlight w:val="white"/>
        </w:rPr>
        <w:lastRenderedPageBreak/>
        <w:t xml:space="preserve">quyết mối đe dọa an ninh truyền thống cũng như phi truyền thống. Đồng thời, Tuyên bố </w:t>
      </w:r>
      <w:bookmarkStart w:id="2" w:name="_Hlk171860880"/>
      <w:r w:rsidRPr="009C72B3">
        <w:rPr>
          <w:rFonts w:ascii="Times New Roman" w:eastAsia="Calibri" w:hAnsi="Times New Roman" w:cs="Times New Roman"/>
          <w:bCs/>
          <w:spacing w:val="-4"/>
          <w:sz w:val="28"/>
          <w:szCs w:val="28"/>
          <w:highlight w:val="white"/>
        </w:rPr>
        <w:t>Astana</w:t>
      </w:r>
      <w:bookmarkEnd w:id="2"/>
      <w:r w:rsidRPr="009C72B3">
        <w:rPr>
          <w:rFonts w:ascii="Times New Roman" w:eastAsia="Calibri" w:hAnsi="Times New Roman" w:cs="Times New Roman"/>
          <w:bCs/>
          <w:spacing w:val="-4"/>
          <w:sz w:val="28"/>
          <w:szCs w:val="28"/>
          <w:highlight w:val="white"/>
        </w:rPr>
        <w:t xml:space="preserve"> kêu gọi một hệ thống thương mại quốc tế “cởi mở, minh bạch, công bằng, toàn diện, không phân biệt đối xử và đa phương”. Các thành viên SCO không tán thành chủ nghĩa bảo hộ, những biện pháp trừng phạt đơn phương và các hạn chế thương mại khác vi phạm các nguyên tắc của luật pháp quốc tế và gây bất lợi cho quan hệ kinh tế quốc tế. Các nhà lãnh đạo SCO cam kết chính phủ của họ sẽ không tham gia vào “bất kỳ quyết định nào nhằm can thiệp” vào công việc nội bộ của các quốc gia khác hoặc những quyết định “đi ngược với luật pháp quốc tế”.</w:t>
      </w:r>
    </w:p>
    <w:p w14:paraId="3F567D5C" w14:textId="77777777" w:rsidR="00481F05" w:rsidRPr="009C72B3" w:rsidRDefault="00481F05" w:rsidP="00481F05">
      <w:pPr>
        <w:spacing w:before="120" w:after="0" w:line="360" w:lineRule="exact"/>
        <w:ind w:firstLine="567"/>
        <w:jc w:val="both"/>
        <w:rPr>
          <w:rFonts w:ascii="Times New Roman" w:eastAsia="Calibri" w:hAnsi="Times New Roman" w:cs="Times New Roman"/>
          <w:bCs/>
          <w:spacing w:val="-4"/>
          <w:sz w:val="28"/>
          <w:szCs w:val="28"/>
          <w:highlight w:val="white"/>
        </w:rPr>
      </w:pPr>
      <w:r w:rsidRPr="009C72B3">
        <w:rPr>
          <w:rFonts w:ascii="Times New Roman" w:eastAsia="Calibri" w:hAnsi="Times New Roman" w:cs="Times New Roman"/>
          <w:bCs/>
          <w:spacing w:val="-4"/>
          <w:sz w:val="28"/>
          <w:szCs w:val="28"/>
          <w:highlight w:val="white"/>
          <w:u w:color="FF0000"/>
        </w:rPr>
        <w:t>Tổ chức</w:t>
      </w:r>
      <w:r w:rsidRPr="009C72B3">
        <w:rPr>
          <w:rFonts w:ascii="Times New Roman" w:eastAsia="Calibri" w:hAnsi="Times New Roman" w:cs="Times New Roman"/>
          <w:bCs/>
          <w:spacing w:val="-4"/>
          <w:sz w:val="28"/>
          <w:szCs w:val="28"/>
          <w:highlight w:val="white"/>
        </w:rPr>
        <w:t xml:space="preserve"> SCO hiện đang tập trung vào việc thúc đẩy sự phát triển bền vững, nhằm mang lại tăng trưởng kinh tế và bảo vệ môi trường. </w:t>
      </w:r>
      <w:r w:rsidRPr="009C72B3">
        <w:rPr>
          <w:rFonts w:ascii="Times New Roman" w:eastAsia="Calibri" w:hAnsi="Times New Roman" w:cs="Times New Roman"/>
          <w:bCs/>
          <w:spacing w:val="-4"/>
          <w:sz w:val="28"/>
          <w:szCs w:val="28"/>
          <w:highlight w:val="white"/>
          <w:u w:color="FF0000"/>
        </w:rPr>
        <w:t>Tuyên bố</w:t>
      </w:r>
      <w:r w:rsidRPr="009C72B3">
        <w:rPr>
          <w:rFonts w:ascii="Times New Roman" w:eastAsia="Calibri" w:hAnsi="Times New Roman" w:cs="Times New Roman"/>
          <w:bCs/>
          <w:spacing w:val="-4"/>
          <w:sz w:val="28"/>
          <w:szCs w:val="28"/>
          <w:highlight w:val="white"/>
        </w:rPr>
        <w:t xml:space="preserve"> Astana kêu gọi chuyển giao các công nghệ xanh có liên quan cho các quốc gia đang phát triển; nhấn mạnh việc chuyển đổi khỏi nhiên liệu hóa thạch cần được cân bằng và tính đến lợi ích của các nhà sản xuất và người tiêu dùng năng lượng.</w:t>
      </w:r>
    </w:p>
    <w:p w14:paraId="7413FC00" w14:textId="77777777" w:rsidR="00481F05" w:rsidRPr="009C72B3" w:rsidRDefault="00481F05" w:rsidP="00481F05">
      <w:pPr>
        <w:spacing w:before="120" w:after="0" w:line="360" w:lineRule="exact"/>
        <w:ind w:firstLine="567"/>
        <w:jc w:val="both"/>
        <w:rPr>
          <w:rFonts w:ascii="Times New Roman" w:eastAsia="Calibri" w:hAnsi="Times New Roman" w:cs="Times New Roman"/>
          <w:bCs/>
          <w:spacing w:val="-4"/>
          <w:sz w:val="28"/>
          <w:szCs w:val="28"/>
          <w:highlight w:val="white"/>
        </w:rPr>
      </w:pPr>
      <w:r w:rsidRPr="009C72B3">
        <w:rPr>
          <w:rFonts w:ascii="Times New Roman" w:eastAsia="Calibri" w:hAnsi="Times New Roman" w:cs="Times New Roman"/>
          <w:bCs/>
          <w:spacing w:val="-4"/>
          <w:sz w:val="28"/>
          <w:szCs w:val="28"/>
          <w:highlight w:val="white"/>
        </w:rPr>
        <w:t>Các nhà lãnh đạo SCO ủng hộ việc duy trì không gian vũ trụ không có vũ khí, nhấn mạnh sự cần thiết phải ký kết một công cụ ràng buộc pháp lý quốc tế nhằm tăng cường tính minh bạch và cung cấp những bảo đảm đáng tin cậy cho việc ngăn chặn cuộc chạy đua vũ trang trên vũ trụ. Các đại diện SCO ký kết chương trình hợp tác chống khủng bố, chống ly khai và thông qua chiến lược chống ma túy đến năm 2029…</w:t>
      </w:r>
    </w:p>
    <w:p w14:paraId="3DB77413" w14:textId="77777777" w:rsidR="00481F05" w:rsidRPr="009C72B3" w:rsidRDefault="00481F05" w:rsidP="00481F05">
      <w:pPr>
        <w:spacing w:before="120" w:after="0" w:line="360" w:lineRule="exact"/>
        <w:ind w:firstLine="567"/>
        <w:jc w:val="both"/>
        <w:rPr>
          <w:rFonts w:ascii="Times New Roman" w:eastAsia="Calibri" w:hAnsi="Times New Roman" w:cs="Times New Roman"/>
          <w:b/>
          <w:spacing w:val="-6"/>
          <w:sz w:val="28"/>
          <w:szCs w:val="28"/>
          <w:highlight w:val="white"/>
        </w:rPr>
      </w:pPr>
      <w:r w:rsidRPr="009C72B3">
        <w:rPr>
          <w:rFonts w:ascii="Times New Roman" w:eastAsia="Calibri" w:hAnsi="Times New Roman" w:cs="Times New Roman"/>
          <w:b/>
          <w:spacing w:val="-6"/>
          <w:sz w:val="28"/>
          <w:szCs w:val="28"/>
          <w:highlight w:val="white"/>
        </w:rPr>
        <w:t xml:space="preserve">6. Một số sự kiện thế giới đáng chú ý  </w:t>
      </w:r>
    </w:p>
    <w:p w14:paraId="41ECE248"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 </w:t>
      </w:r>
      <w:r w:rsidRPr="009C72B3">
        <w:rPr>
          <w:rFonts w:ascii="Times New Roman" w:eastAsia="Calibri" w:hAnsi="Times New Roman" w:cs="Times New Roman"/>
          <w:sz w:val="28"/>
          <w:szCs w:val="28"/>
          <w:highlight w:val="white"/>
          <w:u w:color="FF0000"/>
          <w:shd w:val="clear" w:color="auto" w:fill="FFFFFF"/>
        </w:rPr>
        <w:t>Tại cuộc</w:t>
      </w:r>
      <w:r w:rsidRPr="009C72B3">
        <w:rPr>
          <w:rFonts w:ascii="Times New Roman" w:eastAsia="Calibri" w:hAnsi="Times New Roman" w:cs="Times New Roman"/>
          <w:sz w:val="28"/>
          <w:szCs w:val="28"/>
          <w:highlight w:val="white"/>
          <w:shd w:val="clear" w:color="auto" w:fill="FFFFFF"/>
        </w:rPr>
        <w:t xml:space="preserve"> vận động tranh cử của cựu Tổng thống Mỹ Donald </w:t>
      </w:r>
      <w:r w:rsidRPr="009C72B3">
        <w:rPr>
          <w:rFonts w:ascii="Times New Roman" w:eastAsia="Calibri" w:hAnsi="Times New Roman" w:cs="Times New Roman"/>
          <w:sz w:val="28"/>
          <w:szCs w:val="28"/>
          <w:highlight w:val="white"/>
          <w:u w:color="FF0000"/>
          <w:shd w:val="clear" w:color="auto" w:fill="FFFFFF"/>
        </w:rPr>
        <w:t>Trump</w:t>
      </w:r>
      <w:r w:rsidRPr="009C72B3">
        <w:rPr>
          <w:rFonts w:ascii="Times New Roman" w:eastAsia="Calibri" w:hAnsi="Times New Roman" w:cs="Times New Roman"/>
          <w:sz w:val="28"/>
          <w:szCs w:val="28"/>
          <w:highlight w:val="white"/>
          <w:shd w:val="clear" w:color="auto" w:fill="FFFFFF"/>
        </w:rPr>
        <w:t xml:space="preserve"> ở bang Pennsylvania, ngày 13/7/2024, đã xảy ra vụ nổ súng khiến Tổng thống Mỹ Donald Trump bị thương. Ngay sau đó, lực lượng Mật vụ Mỹ đã "vô hiệu hóa đối tượng </w:t>
      </w:r>
      <w:r w:rsidRPr="009C72B3">
        <w:rPr>
          <w:rFonts w:ascii="Times New Roman" w:eastAsia="Calibri" w:hAnsi="Times New Roman" w:cs="Times New Roman"/>
          <w:sz w:val="28"/>
          <w:szCs w:val="28"/>
          <w:highlight w:val="white"/>
          <w:u w:color="FF0000"/>
          <w:shd w:val="clear" w:color="auto" w:fill="FFFFFF"/>
        </w:rPr>
        <w:t>xả súng</w:t>
      </w:r>
      <w:r w:rsidRPr="009C72B3">
        <w:rPr>
          <w:rFonts w:ascii="Times New Roman" w:eastAsia="Calibri" w:hAnsi="Times New Roman" w:cs="Times New Roman"/>
          <w:sz w:val="28"/>
          <w:szCs w:val="28"/>
          <w:highlight w:val="white"/>
          <w:shd w:val="clear" w:color="auto" w:fill="FFFFFF"/>
        </w:rPr>
        <w:t>". Người phát ngôn chiến dịch vận động tranh cử của ông Trump xác nhận, ông vẫn ổn và đang được kiểm tra tại một cơ sở y tế địa phương.</w:t>
      </w:r>
    </w:p>
    <w:p w14:paraId="37B1B4C8" w14:textId="77777777" w:rsidR="00481F05" w:rsidRPr="009C72B3" w:rsidRDefault="00481F05" w:rsidP="00481F05">
      <w:pPr>
        <w:shd w:val="clear" w:color="auto" w:fill="FFFFFF"/>
        <w:spacing w:before="120" w:after="0" w:line="360" w:lineRule="exact"/>
        <w:ind w:firstLine="567"/>
        <w:jc w:val="both"/>
        <w:rPr>
          <w:rFonts w:ascii="Times New Roman" w:eastAsia="Times New Roman" w:hAnsi="Times New Roman" w:cs="Times New Roman"/>
          <w:sz w:val="28"/>
          <w:szCs w:val="28"/>
          <w:highlight w:val="white"/>
        </w:rPr>
      </w:pPr>
      <w:r w:rsidRPr="009C72B3">
        <w:rPr>
          <w:rFonts w:ascii="Times New Roman" w:eastAsia="Times New Roman" w:hAnsi="Times New Roman" w:cs="Times New Roman"/>
          <w:sz w:val="28"/>
          <w:szCs w:val="28"/>
          <w:highlight w:val="white"/>
          <w:shd w:val="clear" w:color="auto" w:fill="FFFFFF"/>
        </w:rPr>
        <w:t>Ngay sau sự việc trên, các nhà lãnh đạo trên thế giới đã đồng loạt lên tiếng phản đối bạo lực chính trị dưới bất kỳ hình thức nào:</w:t>
      </w:r>
      <w:r w:rsidRPr="009C72B3">
        <w:rPr>
          <w:rFonts w:ascii="Times New Roman" w:eastAsia="Times New Roman" w:hAnsi="Times New Roman" w:cs="Times New Roman"/>
          <w:i/>
          <w:iCs/>
          <w:sz w:val="28"/>
          <w:szCs w:val="28"/>
          <w:highlight w:val="white"/>
          <w:shd w:val="clear" w:color="auto" w:fill="FFFFFF"/>
        </w:rPr>
        <w:t xml:space="preserve"> </w:t>
      </w:r>
      <w:r w:rsidRPr="009C72B3">
        <w:rPr>
          <w:rFonts w:ascii="Times New Roman" w:eastAsia="Yu Gothic Light" w:hAnsi="Times New Roman" w:cs="Times New Roman"/>
          <w:sz w:val="28"/>
          <w:szCs w:val="28"/>
          <w:highlight w:val="white"/>
          <w:u w:color="FF0000"/>
        </w:rPr>
        <w:t>Tổng thống</w:t>
      </w:r>
      <w:r w:rsidRPr="009C72B3">
        <w:rPr>
          <w:rFonts w:ascii="Times New Roman" w:eastAsia="Yu Gothic Light" w:hAnsi="Times New Roman" w:cs="Times New Roman"/>
          <w:sz w:val="28"/>
          <w:szCs w:val="28"/>
          <w:highlight w:val="white"/>
        </w:rPr>
        <w:t xml:space="preserve"> Mỹ</w:t>
      </w:r>
      <w:hyperlink r:id="rId11" w:history="1">
        <w:r w:rsidRPr="009C72B3">
          <w:rPr>
            <w:rFonts w:ascii="Times New Roman" w:eastAsia="Yu Gothic Light" w:hAnsi="Times New Roman" w:cs="Times New Roman"/>
            <w:sz w:val="28"/>
            <w:szCs w:val="28"/>
            <w:highlight w:val="white"/>
            <w:u w:color="FF0000"/>
          </w:rPr>
          <w:t> Joe Biden</w:t>
        </w:r>
      </w:hyperlink>
      <w:r w:rsidRPr="009C72B3">
        <w:rPr>
          <w:rFonts w:ascii="Times New Roman" w:eastAsia="Times New Roman" w:hAnsi="Times New Roman" w:cs="Times New Roman"/>
          <w:sz w:val="28"/>
          <w:szCs w:val="28"/>
          <w:highlight w:val="white"/>
          <w:u w:color="FF0000"/>
        </w:rPr>
        <w:t> kêu</w:t>
      </w:r>
      <w:r w:rsidRPr="009C72B3">
        <w:rPr>
          <w:rFonts w:ascii="Times New Roman" w:eastAsia="Times New Roman" w:hAnsi="Times New Roman" w:cs="Times New Roman"/>
          <w:sz w:val="28"/>
          <w:szCs w:val="28"/>
          <w:highlight w:val="white"/>
        </w:rPr>
        <w:t xml:space="preserve"> gọi chấm dứt bạo lực chính trị. Ông nhấn mạnh: “Tại Mỹ, không có chỗ cho hành vi bạo lực như vậy. Điều này thật tồi tệ”. </w:t>
      </w:r>
      <w:r w:rsidRPr="009C72B3">
        <w:rPr>
          <w:rFonts w:ascii="Times New Roman" w:eastAsia="Yu Gothic Light" w:hAnsi="Times New Roman" w:cs="Times New Roman"/>
          <w:sz w:val="28"/>
          <w:szCs w:val="28"/>
          <w:highlight w:val="white"/>
        </w:rPr>
        <w:t xml:space="preserve">Tổng Thư ký Liên hợp </w:t>
      </w:r>
      <w:r w:rsidRPr="009C72B3">
        <w:rPr>
          <w:rFonts w:ascii="Times New Roman" w:eastAsia="Yu Gothic Light" w:hAnsi="Times New Roman" w:cs="Times New Roman"/>
          <w:sz w:val="28"/>
          <w:szCs w:val="28"/>
          <w:highlight w:val="white"/>
          <w:u w:color="FF0000"/>
        </w:rPr>
        <w:t>quốc</w:t>
      </w:r>
      <w:r w:rsidRPr="009C72B3">
        <w:rPr>
          <w:rFonts w:ascii="Times New Roman" w:eastAsia="Yu Gothic Light" w:hAnsi="Times New Roman" w:cs="Times New Roman"/>
          <w:sz w:val="28"/>
          <w:szCs w:val="28"/>
          <w:highlight w:val="white"/>
        </w:rPr>
        <w:t xml:space="preserve"> Antonio </w:t>
      </w:r>
      <w:r w:rsidRPr="009C72B3">
        <w:rPr>
          <w:rFonts w:ascii="Times New Roman" w:eastAsia="Yu Gothic Light" w:hAnsi="Times New Roman" w:cs="Times New Roman"/>
          <w:sz w:val="28"/>
          <w:szCs w:val="28"/>
          <w:highlight w:val="white"/>
          <w:u w:color="FF0000"/>
        </w:rPr>
        <w:t>Guterres</w:t>
      </w:r>
      <w:r w:rsidRPr="009C72B3">
        <w:rPr>
          <w:rFonts w:ascii="Times New Roman" w:eastAsia="Times New Roman" w:hAnsi="Times New Roman" w:cs="Times New Roman"/>
          <w:sz w:val="28"/>
          <w:szCs w:val="28"/>
          <w:highlight w:val="white"/>
          <w:u w:color="FF0000"/>
        </w:rPr>
        <w:t> lên án</w:t>
      </w:r>
      <w:r w:rsidRPr="009C72B3">
        <w:rPr>
          <w:rFonts w:ascii="Times New Roman" w:eastAsia="Times New Roman" w:hAnsi="Times New Roman" w:cs="Times New Roman"/>
          <w:sz w:val="28"/>
          <w:szCs w:val="28"/>
          <w:highlight w:val="white"/>
        </w:rPr>
        <w:t xml:space="preserve"> mạnh mẽ vụ nổ súng tại cuộc vận động tranh cử của ông Trump và gọi đây là "hành vi bạo lực chính trị". </w:t>
      </w:r>
      <w:r w:rsidRPr="009C72B3">
        <w:rPr>
          <w:rFonts w:ascii="Times New Roman" w:eastAsia="Yu Gothic Light" w:hAnsi="Times New Roman" w:cs="Times New Roman"/>
          <w:sz w:val="28"/>
          <w:szCs w:val="28"/>
          <w:highlight w:val="white"/>
          <w:u w:color="FF0000"/>
        </w:rPr>
        <w:t>Thủ tướng</w:t>
      </w:r>
      <w:r w:rsidRPr="009C72B3">
        <w:rPr>
          <w:rFonts w:ascii="Times New Roman" w:eastAsia="Yu Gothic Light" w:hAnsi="Times New Roman" w:cs="Times New Roman"/>
          <w:sz w:val="28"/>
          <w:szCs w:val="28"/>
          <w:highlight w:val="white"/>
        </w:rPr>
        <w:t xml:space="preserve"> Canada Justin </w:t>
      </w:r>
      <w:r w:rsidRPr="009C72B3">
        <w:rPr>
          <w:rFonts w:ascii="Times New Roman" w:eastAsia="Yu Gothic Light" w:hAnsi="Times New Roman" w:cs="Times New Roman"/>
          <w:sz w:val="28"/>
          <w:szCs w:val="28"/>
          <w:highlight w:val="white"/>
          <w:u w:color="FF0000"/>
        </w:rPr>
        <w:t>Trudeau</w:t>
      </w:r>
      <w:r w:rsidRPr="009C72B3">
        <w:rPr>
          <w:rFonts w:ascii="Times New Roman" w:eastAsia="Times New Roman" w:hAnsi="Times New Roman" w:cs="Times New Roman"/>
          <w:sz w:val="28"/>
          <w:szCs w:val="28"/>
          <w:highlight w:val="white"/>
          <w:u w:color="FF0000"/>
        </w:rPr>
        <w:t> khẳng định</w:t>
      </w:r>
      <w:r w:rsidRPr="009C72B3">
        <w:rPr>
          <w:rFonts w:ascii="Times New Roman" w:eastAsia="Times New Roman" w:hAnsi="Times New Roman" w:cs="Times New Roman"/>
          <w:sz w:val="28"/>
          <w:szCs w:val="28"/>
          <w:highlight w:val="white"/>
        </w:rPr>
        <w:t xml:space="preserve">, bạo lực chính trị không bao giờ được chấp nhận. Ông bày tỏ sự chia sẻ với ông Trump, những người có mặt tại cuộc vận động tranh cử của cựu </w:t>
      </w:r>
      <w:r w:rsidRPr="009C72B3">
        <w:rPr>
          <w:rFonts w:ascii="Times New Roman" w:eastAsia="Times New Roman" w:hAnsi="Times New Roman" w:cs="Times New Roman"/>
          <w:sz w:val="28"/>
          <w:szCs w:val="28"/>
          <w:highlight w:val="white"/>
          <w:u w:color="FF0000"/>
        </w:rPr>
        <w:t>Tổng thống</w:t>
      </w:r>
      <w:r w:rsidRPr="009C72B3">
        <w:rPr>
          <w:rFonts w:ascii="Times New Roman" w:eastAsia="Times New Roman" w:hAnsi="Times New Roman" w:cs="Times New Roman"/>
          <w:sz w:val="28"/>
          <w:szCs w:val="28"/>
          <w:highlight w:val="white"/>
        </w:rPr>
        <w:t xml:space="preserve"> Mỹ và toàn thể người dân nước này. T</w:t>
      </w:r>
      <w:r w:rsidRPr="009C72B3">
        <w:rPr>
          <w:rFonts w:ascii="Times New Roman" w:eastAsia="Yu Gothic Light" w:hAnsi="Times New Roman" w:cs="Times New Roman"/>
          <w:sz w:val="28"/>
          <w:szCs w:val="28"/>
          <w:highlight w:val="white"/>
        </w:rPr>
        <w:t xml:space="preserve">ổng thống Brazil Luiz Inacio Lula </w:t>
      </w:r>
      <w:r w:rsidRPr="009C72B3">
        <w:rPr>
          <w:rFonts w:ascii="Times New Roman" w:eastAsia="Yu Gothic Light" w:hAnsi="Times New Roman" w:cs="Times New Roman"/>
          <w:sz w:val="28"/>
          <w:szCs w:val="28"/>
          <w:highlight w:val="white"/>
          <w:u w:color="FF0000"/>
        </w:rPr>
        <w:t>da</w:t>
      </w:r>
      <w:r w:rsidRPr="009C72B3">
        <w:rPr>
          <w:rFonts w:ascii="Times New Roman" w:eastAsia="Yu Gothic Light" w:hAnsi="Times New Roman" w:cs="Times New Roman"/>
          <w:sz w:val="28"/>
          <w:szCs w:val="28"/>
          <w:highlight w:val="white"/>
        </w:rPr>
        <w:t xml:space="preserve"> Silva</w:t>
      </w:r>
      <w:r w:rsidRPr="009C72B3">
        <w:rPr>
          <w:rFonts w:ascii="Times New Roman" w:eastAsia="Times New Roman" w:hAnsi="Times New Roman" w:cs="Times New Roman"/>
          <w:b/>
          <w:bCs/>
          <w:sz w:val="28"/>
          <w:szCs w:val="28"/>
          <w:highlight w:val="white"/>
        </w:rPr>
        <w:t> </w:t>
      </w:r>
      <w:r w:rsidRPr="009C72B3">
        <w:rPr>
          <w:rFonts w:ascii="Times New Roman" w:eastAsia="Times New Roman" w:hAnsi="Times New Roman" w:cs="Times New Roman"/>
          <w:sz w:val="28"/>
          <w:szCs w:val="28"/>
          <w:highlight w:val="white"/>
        </w:rPr>
        <w:t xml:space="preserve">cho rằng, vụ tấn công nhằm vào cựu Tổng thống Mỹ phải bị tất cả </w:t>
      </w:r>
      <w:r w:rsidRPr="009C72B3">
        <w:rPr>
          <w:rFonts w:ascii="Times New Roman" w:eastAsia="Times New Roman" w:hAnsi="Times New Roman" w:cs="Times New Roman"/>
          <w:sz w:val="28"/>
          <w:szCs w:val="28"/>
          <w:highlight w:val="white"/>
        </w:rPr>
        <w:lastRenderedPageBreak/>
        <w:t>những người bảo vệ nền dân chủ và các cuộc đối thoại chính trị phản đối mạnh mẽ. Ông Silva nhấn mạnh, "Những gì chúng ta chứng kiến hôm nay là không thể chấp nhận được". Bên cạnh đó, lãnh đạo nhiều nước khác như: Nhật Bản, Ấn Độ, Australia, Philippines, Anh… đã lên án mạnh mẽ vụ nổ súng tại cuộc vận động tranh cử của ông Trump.</w:t>
      </w:r>
    </w:p>
    <w:p w14:paraId="37712137"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 </w:t>
      </w:r>
      <w:r w:rsidRPr="009C72B3">
        <w:rPr>
          <w:rFonts w:ascii="Times New Roman" w:eastAsia="Calibri" w:hAnsi="Times New Roman" w:cs="Times New Roman"/>
          <w:sz w:val="28"/>
          <w:szCs w:val="28"/>
          <w:highlight w:val="white"/>
          <w:u w:color="FF0000"/>
        </w:rPr>
        <w:t>Truyền thông</w:t>
      </w:r>
      <w:r w:rsidRPr="009C72B3">
        <w:rPr>
          <w:rFonts w:ascii="Times New Roman" w:eastAsia="Calibri" w:hAnsi="Times New Roman" w:cs="Times New Roman"/>
          <w:sz w:val="28"/>
          <w:szCs w:val="28"/>
          <w:highlight w:val="white"/>
        </w:rPr>
        <w:t xml:space="preserve"> Triều Tiên ngày 02/7/2024 cho biết nước này đã </w:t>
      </w:r>
      <w:r w:rsidRPr="009C72B3">
        <w:rPr>
          <w:rFonts w:ascii="Times New Roman" w:eastAsia="Calibri" w:hAnsi="Times New Roman" w:cs="Times New Roman"/>
          <w:sz w:val="28"/>
          <w:szCs w:val="28"/>
          <w:highlight w:val="white"/>
          <w:u w:color="FF0000"/>
        </w:rPr>
        <w:t>phóng thử</w:t>
      </w:r>
      <w:r w:rsidRPr="009C72B3">
        <w:rPr>
          <w:rFonts w:ascii="Times New Roman" w:eastAsia="Calibri" w:hAnsi="Times New Roman" w:cs="Times New Roman"/>
          <w:sz w:val="28"/>
          <w:szCs w:val="28"/>
          <w:highlight w:val="white"/>
        </w:rPr>
        <w:t xml:space="preserve"> tên lửa Hwasong-11Da-4.5 có khả năng mang đầu đạn </w:t>
      </w:r>
      <w:r w:rsidRPr="009C72B3">
        <w:rPr>
          <w:rFonts w:ascii="Times New Roman" w:eastAsia="Calibri" w:hAnsi="Times New Roman" w:cs="Times New Roman"/>
          <w:sz w:val="28"/>
          <w:szCs w:val="28"/>
          <w:highlight w:val="white"/>
          <w:u w:color="FF0000"/>
        </w:rPr>
        <w:t>siêu lớn nặng</w:t>
      </w:r>
      <w:r w:rsidRPr="009C72B3">
        <w:rPr>
          <w:rFonts w:ascii="Times New Roman" w:eastAsia="Calibri" w:hAnsi="Times New Roman" w:cs="Times New Roman"/>
          <w:sz w:val="28"/>
          <w:szCs w:val="28"/>
          <w:highlight w:val="white"/>
        </w:rPr>
        <w:t xml:space="preserve"> 4,5 tấn. Cuộc thử nghiệm được tiến hành với một tên lửa có gắn đầu đạn hạng nặng mô phỏng để xác minh độ ổn định khi bay và độ chính xác khi bắn trúng mục tiêu ở tầm bắn tối đa 5</w:t>
      </w:r>
      <w:r w:rsidRPr="009C72B3">
        <w:rPr>
          <w:rFonts w:ascii="Times New Roman" w:eastAsia="Calibri" w:hAnsi="Times New Roman" w:cs="Times New Roman"/>
          <w:sz w:val="28"/>
          <w:szCs w:val="28"/>
          <w:highlight w:val="white"/>
          <w:u w:color="FF0000"/>
        </w:rPr>
        <w:t>00 km</w:t>
      </w:r>
      <w:r w:rsidRPr="009C72B3">
        <w:rPr>
          <w:rFonts w:ascii="Times New Roman" w:eastAsia="Calibri" w:hAnsi="Times New Roman" w:cs="Times New Roman"/>
          <w:sz w:val="28"/>
          <w:szCs w:val="28"/>
          <w:highlight w:val="white"/>
        </w:rPr>
        <w:t xml:space="preserve"> và tầm bắn tối thiểu 90 km. Cuộc thử nghiệm này diễn ra một ngày sau khi Hàn Quốc cho biết Triều Tiên đã tiến hành 2 vụ phóng tên lửa, trong đó một vụ có thể đã thất bại.</w:t>
      </w:r>
    </w:p>
    <w:p w14:paraId="0A141C8A" w14:textId="77777777" w:rsidR="00481F05" w:rsidRPr="009C72B3" w:rsidRDefault="00481F05" w:rsidP="00481F05">
      <w:pPr>
        <w:widowControl w:val="0"/>
        <w:spacing w:before="120" w:after="0" w:line="360" w:lineRule="exact"/>
        <w:ind w:firstLine="567"/>
        <w:jc w:val="both"/>
        <w:rPr>
          <w:rFonts w:ascii="Times New Roman" w:eastAsia="Calibri" w:hAnsi="Times New Roman" w:cs="Times New Roman"/>
          <w:sz w:val="28"/>
          <w:szCs w:val="28"/>
          <w:highlight w:val="white"/>
        </w:rPr>
      </w:pPr>
      <w:r w:rsidRPr="009C72B3">
        <w:rPr>
          <w:rFonts w:ascii="Times New Roman" w:eastAsia="Calibri" w:hAnsi="Times New Roman" w:cs="Times New Roman"/>
          <w:sz w:val="28"/>
          <w:szCs w:val="28"/>
          <w:highlight w:val="white"/>
        </w:rPr>
        <w:t xml:space="preserve">- Ngày 01/7/2024, </w:t>
      </w:r>
      <w:r w:rsidRPr="009C72B3">
        <w:rPr>
          <w:rFonts w:ascii="Times New Roman" w:eastAsia="Calibri" w:hAnsi="Times New Roman" w:cs="Times New Roman"/>
          <w:sz w:val="28"/>
          <w:szCs w:val="28"/>
          <w:highlight w:val="white"/>
          <w:u w:color="FF0000"/>
        </w:rPr>
        <w:t>Quốc hội</w:t>
      </w:r>
      <w:r w:rsidRPr="009C72B3">
        <w:rPr>
          <w:rFonts w:ascii="Times New Roman" w:eastAsia="Calibri" w:hAnsi="Times New Roman" w:cs="Times New Roman"/>
          <w:sz w:val="28"/>
          <w:szCs w:val="28"/>
          <w:highlight w:val="white"/>
        </w:rPr>
        <w:t xml:space="preserve"> Phần Lan đã nhất trí thông qua Hiệp định hợp tác quốc phòng (DCA) với Mỹ. Hiệp định cho phép Mỹ tiếp cận 15 căn cứ quân sự ở Phần Lan, đồng thời cho phép lực lượng Mỹ hiện diện và huấn luyện cũng như bố trí các trang thiết bị phòng thủ trên lãnh thổ Phần Lan. Ngoài ra, văn kiện này cũng tăng cường sự hợp tác giữa hai nước trong các tình huống khủng hoảng. Với mục đích tăng cường khả năng an ninh và phòng thủ của Phần Lan, hiệp định được đưa ra sau khi nước này gia nhập Tổ chức Hiệp ước Bắc Đại Tây Dương (NATO) vào tháng 4/2023. </w:t>
      </w:r>
    </w:p>
    <w:p w14:paraId="4097A0A4" w14:textId="77777777" w:rsidR="00481F05" w:rsidRPr="009C72B3" w:rsidRDefault="00481F05" w:rsidP="00481F05">
      <w:pPr>
        <w:shd w:val="clear" w:color="auto" w:fill="FFFFFF"/>
        <w:spacing w:after="0" w:line="240" w:lineRule="auto"/>
        <w:jc w:val="both"/>
        <w:rPr>
          <w:rFonts w:ascii="Helvetica" w:eastAsia="Times New Roman" w:hAnsi="Helvetica" w:cs="Helvetica"/>
          <w:b/>
          <w:bCs/>
          <w:color w:val="333333"/>
          <w:sz w:val="21"/>
          <w:szCs w:val="21"/>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8F12C9" w:rsidRPr="009C72B3" w14:paraId="0D9FF897" w14:textId="77777777" w:rsidTr="00EC63F5">
        <w:tc>
          <w:tcPr>
            <w:tcW w:w="9216" w:type="dxa"/>
            <w:shd w:val="clear" w:color="auto" w:fill="auto"/>
          </w:tcPr>
          <w:p w14:paraId="13FA8A7F" w14:textId="77777777" w:rsidR="008F12C9" w:rsidRPr="009C72B3" w:rsidRDefault="008F12C9" w:rsidP="008F12C9">
            <w:pPr>
              <w:numPr>
                <w:ilvl w:val="0"/>
                <w:numId w:val="1"/>
              </w:numPr>
              <w:spacing w:before="120" w:after="120" w:line="240" w:lineRule="auto"/>
              <w:contextualSpacing/>
              <w:jc w:val="center"/>
              <w:rPr>
                <w:rFonts w:ascii="Times New Roman" w:eastAsia="Times New Roman" w:hAnsi="Times New Roman" w:cs="Times New Roman"/>
                <w:b/>
                <w:color w:val="000000" w:themeColor="text1"/>
                <w:sz w:val="28"/>
                <w:szCs w:val="28"/>
                <w:highlight w:val="white"/>
              </w:rPr>
            </w:pPr>
            <w:r w:rsidRPr="009C72B3">
              <w:rPr>
                <w:rFonts w:ascii="Times New Roman" w:eastAsia="Times New Roman" w:hAnsi="Times New Roman" w:cs="Times New Roman"/>
                <w:b/>
                <w:color w:val="000000" w:themeColor="text1"/>
                <w:sz w:val="28"/>
                <w:szCs w:val="28"/>
                <w:highlight w:val="white"/>
              </w:rPr>
              <w:t>MỘT SỐ NỘI DUNG CẦN TẬP TRUNG TUYÊN TUYỀN                   TRONG THỜI GIAN TỚI</w:t>
            </w:r>
          </w:p>
        </w:tc>
      </w:tr>
    </w:tbl>
    <w:p w14:paraId="4D107326" w14:textId="77777777" w:rsidR="00481F05" w:rsidRPr="009C72B3" w:rsidRDefault="00481F05" w:rsidP="00481F05">
      <w:pPr>
        <w:shd w:val="clear" w:color="auto" w:fill="FFFFFF"/>
        <w:spacing w:after="0" w:line="240" w:lineRule="auto"/>
        <w:jc w:val="both"/>
        <w:rPr>
          <w:rFonts w:ascii="Helvetica" w:eastAsia="Times New Roman" w:hAnsi="Helvetica" w:cs="Helvetica"/>
          <w:b/>
          <w:bCs/>
          <w:color w:val="333333"/>
          <w:sz w:val="21"/>
          <w:szCs w:val="21"/>
          <w:highlight w:val="white"/>
        </w:rPr>
      </w:pPr>
    </w:p>
    <w:p w14:paraId="0B1E5EC9" w14:textId="77777777" w:rsidR="008F12C9" w:rsidRPr="009C72B3" w:rsidRDefault="008F12C9" w:rsidP="008F12C9">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9C72B3">
        <w:rPr>
          <w:rFonts w:ascii="Times New Roman" w:hAnsi="Times New Roman"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9C72B3">
        <w:rPr>
          <w:rFonts w:ascii="Times New Roman" w:hAnsi="Times New Roman" w:cs="Times New Roman"/>
          <w:color w:val="000000" w:themeColor="text1"/>
          <w:sz w:val="28"/>
          <w:szCs w:val="28"/>
          <w:highlight w:val="white"/>
          <w:u w:color="FF0000"/>
          <w:shd w:val="clear" w:color="auto" w:fill="FFFFFF"/>
        </w:rPr>
        <w:t>tuyên truyền</w:t>
      </w:r>
      <w:r w:rsidRPr="009C72B3">
        <w:rPr>
          <w:rFonts w:ascii="Times New Roman" w:hAnsi="Times New Roman"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 tháng 8 năm 2024 của </w:t>
      </w:r>
      <w:r w:rsidRPr="009C72B3">
        <w:rPr>
          <w:rFonts w:ascii="Times New Roman" w:hAnsi="Times New Roman" w:cs="Times New Roman"/>
          <w:color w:val="000000" w:themeColor="text1"/>
          <w:sz w:val="28"/>
          <w:szCs w:val="28"/>
          <w:highlight w:val="white"/>
          <w:u w:color="FF0000"/>
          <w:shd w:val="clear" w:color="auto" w:fill="FFFFFF"/>
        </w:rPr>
        <w:t>Đảng ủy</w:t>
      </w:r>
      <w:r w:rsidRPr="009C72B3">
        <w:rPr>
          <w:rFonts w:ascii="Times New Roman" w:hAnsi="Times New Roman" w:cs="Times New Roman"/>
          <w:color w:val="000000" w:themeColor="text1"/>
          <w:sz w:val="28"/>
          <w:szCs w:val="28"/>
          <w:highlight w:val="white"/>
          <w:shd w:val="clear" w:color="auto" w:fill="FFFFFF"/>
        </w:rPr>
        <w:t xml:space="preserve"> Khối để sinh hoạt. Trong đó, cần tập trung:</w:t>
      </w:r>
    </w:p>
    <w:p w14:paraId="272700AA" w14:textId="77777777" w:rsidR="008F12C9" w:rsidRPr="009C72B3" w:rsidRDefault="00481F05" w:rsidP="008F12C9">
      <w:pPr>
        <w:spacing w:before="120" w:after="120" w:line="240" w:lineRule="auto"/>
        <w:ind w:firstLine="720"/>
        <w:jc w:val="both"/>
        <w:rPr>
          <w:rFonts w:ascii="Times New Roman" w:eastAsia="Times New Roman" w:hAnsi="Times New Roman" w:cs="Times New Roman"/>
          <w:iCs/>
          <w:color w:val="333333"/>
          <w:sz w:val="30"/>
          <w:szCs w:val="30"/>
          <w:highlight w:val="white"/>
        </w:rPr>
      </w:pPr>
      <w:r w:rsidRPr="009C72B3">
        <w:rPr>
          <w:rFonts w:ascii="Times New Roman" w:eastAsia="Times New Roman" w:hAnsi="Times New Roman" w:cs="Times New Roman"/>
          <w:b/>
          <w:bCs/>
          <w:color w:val="333333"/>
          <w:sz w:val="30"/>
          <w:szCs w:val="30"/>
          <w:highlight w:val="white"/>
        </w:rPr>
        <w:t>1.</w:t>
      </w:r>
      <w:r w:rsidRPr="009C72B3">
        <w:rPr>
          <w:rFonts w:ascii="Times New Roman" w:eastAsia="Times New Roman" w:hAnsi="Times New Roman" w:cs="Times New Roman"/>
          <w:color w:val="333333"/>
          <w:sz w:val="30"/>
          <w:szCs w:val="30"/>
          <w:highlight w:val="white"/>
        </w:rPr>
        <w:t> Tuyên truyền kết quả Kỳ họp thứ 7, Quốc hội khóa XV, đặc biệt là công tác lập pháp, góp phần hoàn chỉnh hệ thống xây dựng pháp luật, đáp ứng nhu cầu thực tiển của đất nước</w:t>
      </w:r>
      <w:r w:rsidRPr="009C72B3">
        <w:rPr>
          <w:rFonts w:ascii="Times New Roman" w:eastAsia="Times New Roman" w:hAnsi="Times New Roman" w:cs="Times New Roman"/>
          <w:i/>
          <w:iCs/>
          <w:color w:val="333333"/>
          <w:sz w:val="30"/>
          <w:szCs w:val="30"/>
          <w:highlight w:val="white"/>
        </w:rPr>
        <w:t>; </w:t>
      </w:r>
      <w:r w:rsidR="008F12C9" w:rsidRPr="009C72B3">
        <w:rPr>
          <w:rFonts w:ascii="Times New Roman" w:eastAsia="Times New Roman" w:hAnsi="Times New Roman" w:cs="Times New Roman"/>
          <w:iCs/>
          <w:color w:val="333333"/>
          <w:sz w:val="30"/>
          <w:szCs w:val="30"/>
          <w:highlight w:val="white"/>
        </w:rPr>
        <w:t>Tuyên truyền các nghị quyết kỳ họp thứ 17, Hội đồng nhân dan tỉnh Yên Bái. Kết quả phát triển kinh tế, xã hội</w:t>
      </w:r>
      <w:r w:rsidR="0030068D" w:rsidRPr="009C72B3">
        <w:rPr>
          <w:rFonts w:ascii="Times New Roman" w:eastAsia="Times New Roman" w:hAnsi="Times New Roman" w:cs="Times New Roman"/>
          <w:iCs/>
          <w:color w:val="333333"/>
          <w:sz w:val="30"/>
          <w:szCs w:val="30"/>
          <w:highlight w:val="white"/>
        </w:rPr>
        <w:t xml:space="preserve"> của </w:t>
      </w:r>
      <w:r w:rsidR="0030068D" w:rsidRPr="009C72B3">
        <w:rPr>
          <w:rFonts w:ascii="Times New Roman" w:eastAsia="Times New Roman" w:hAnsi="Times New Roman" w:cs="Times New Roman"/>
          <w:iCs/>
          <w:color w:val="333333"/>
          <w:sz w:val="30"/>
          <w:szCs w:val="30"/>
          <w:highlight w:val="white"/>
          <w:u w:color="FF0000"/>
        </w:rPr>
        <w:t>đ</w:t>
      </w:r>
      <w:r w:rsidR="00D05577" w:rsidRPr="009C72B3">
        <w:rPr>
          <w:rFonts w:ascii="Times New Roman" w:eastAsia="Times New Roman" w:hAnsi="Times New Roman" w:cs="Times New Roman"/>
          <w:iCs/>
          <w:color w:val="333333"/>
          <w:sz w:val="30"/>
          <w:szCs w:val="30"/>
          <w:highlight w:val="white"/>
          <w:u w:color="FF0000"/>
        </w:rPr>
        <w:t>ất</w:t>
      </w:r>
      <w:r w:rsidR="0030068D" w:rsidRPr="009C72B3">
        <w:rPr>
          <w:rFonts w:ascii="Times New Roman" w:eastAsia="Times New Roman" w:hAnsi="Times New Roman" w:cs="Times New Roman"/>
          <w:iCs/>
          <w:color w:val="333333"/>
          <w:sz w:val="30"/>
          <w:szCs w:val="30"/>
          <w:highlight w:val="white"/>
          <w:u w:color="FF0000"/>
        </w:rPr>
        <w:t xml:space="preserve"> nước</w:t>
      </w:r>
      <w:r w:rsidR="0030068D" w:rsidRPr="009C72B3">
        <w:rPr>
          <w:rFonts w:ascii="Times New Roman" w:eastAsia="Times New Roman" w:hAnsi="Times New Roman" w:cs="Times New Roman"/>
          <w:iCs/>
          <w:color w:val="333333"/>
          <w:sz w:val="30"/>
          <w:szCs w:val="30"/>
          <w:highlight w:val="white"/>
        </w:rPr>
        <w:t>, của tỉnh 6 tháng đầu năm 2024; trong đó chú trọng các mục ti</w:t>
      </w:r>
      <w:r w:rsidR="00654B84" w:rsidRPr="009C72B3">
        <w:rPr>
          <w:rFonts w:ascii="Times New Roman" w:eastAsia="Times New Roman" w:hAnsi="Times New Roman" w:cs="Times New Roman"/>
          <w:iCs/>
          <w:color w:val="333333"/>
          <w:sz w:val="30"/>
          <w:szCs w:val="30"/>
          <w:highlight w:val="white"/>
        </w:rPr>
        <w:t>ê</w:t>
      </w:r>
      <w:r w:rsidR="0030068D" w:rsidRPr="009C72B3">
        <w:rPr>
          <w:rFonts w:ascii="Times New Roman" w:eastAsia="Times New Roman" w:hAnsi="Times New Roman" w:cs="Times New Roman"/>
          <w:iCs/>
          <w:color w:val="333333"/>
          <w:sz w:val="30"/>
          <w:szCs w:val="30"/>
          <w:highlight w:val="white"/>
        </w:rPr>
        <w:t>u tổng quát, các chỉ tiêu chủ yếu, nhiệm vụ giải pháp 6 tháng cuối năm 2024 gắn với việc tuyên truyền sự chủ động của các cấp, các ngành, các địa phương trong việc thực hiện có hiệu quả các mục tiêu, nhiệm vụ đã đề ra.</w:t>
      </w:r>
    </w:p>
    <w:p w14:paraId="1E5143B7" w14:textId="77777777" w:rsidR="0030068D" w:rsidRPr="009C72B3" w:rsidRDefault="0030068D" w:rsidP="008F12C9">
      <w:pPr>
        <w:spacing w:before="120" w:after="120" w:line="240" w:lineRule="auto"/>
        <w:ind w:firstLine="720"/>
        <w:jc w:val="both"/>
        <w:rPr>
          <w:rFonts w:ascii="Times New Roman" w:eastAsia="Times New Roman" w:hAnsi="Times New Roman" w:cs="Times New Roman"/>
          <w:color w:val="333333"/>
          <w:sz w:val="30"/>
          <w:szCs w:val="30"/>
          <w:highlight w:val="white"/>
        </w:rPr>
      </w:pPr>
      <w:r w:rsidRPr="009C72B3">
        <w:rPr>
          <w:rFonts w:ascii="Times New Roman" w:eastAsia="Times New Roman" w:hAnsi="Times New Roman" w:cs="Times New Roman"/>
          <w:iCs/>
          <w:color w:val="333333"/>
          <w:sz w:val="30"/>
          <w:szCs w:val="30"/>
          <w:highlight w:val="white"/>
        </w:rPr>
        <w:lastRenderedPageBreak/>
        <w:t xml:space="preserve">2. Tuyên truyền Chi </w:t>
      </w:r>
      <w:r w:rsidRPr="009C72B3">
        <w:rPr>
          <w:rFonts w:ascii="Times New Roman" w:eastAsia="Times New Roman" w:hAnsi="Times New Roman" w:cs="Times New Roman"/>
          <w:iCs/>
          <w:color w:val="333333"/>
          <w:sz w:val="30"/>
          <w:szCs w:val="30"/>
          <w:highlight w:val="white"/>
          <w:u w:color="FF0000"/>
        </w:rPr>
        <w:t>thị số</w:t>
      </w:r>
      <w:r w:rsidRPr="009C72B3">
        <w:rPr>
          <w:rFonts w:ascii="Times New Roman" w:eastAsia="Times New Roman" w:hAnsi="Times New Roman" w:cs="Times New Roman"/>
          <w:iCs/>
          <w:color w:val="333333"/>
          <w:sz w:val="30"/>
          <w:szCs w:val="30"/>
          <w:highlight w:val="white"/>
        </w:rPr>
        <w:t xml:space="preserve"> 35- CT/TW, ng</w:t>
      </w:r>
      <w:r w:rsidR="00654B84" w:rsidRPr="009C72B3">
        <w:rPr>
          <w:rFonts w:ascii="Times New Roman" w:eastAsia="Times New Roman" w:hAnsi="Times New Roman" w:cs="Times New Roman"/>
          <w:iCs/>
          <w:color w:val="333333"/>
          <w:sz w:val="30"/>
          <w:szCs w:val="30"/>
          <w:highlight w:val="white"/>
        </w:rPr>
        <w:t>ày 14/6/2024 của Bộ Chính trị về</w:t>
      </w:r>
      <w:r w:rsidRPr="009C72B3">
        <w:rPr>
          <w:rFonts w:ascii="Times New Roman" w:eastAsia="Times New Roman" w:hAnsi="Times New Roman" w:cs="Times New Roman"/>
          <w:iCs/>
          <w:color w:val="333333"/>
          <w:sz w:val="30"/>
          <w:szCs w:val="30"/>
          <w:highlight w:val="white"/>
        </w:rPr>
        <w:t xml:space="preserve"> đại hội đảng bộ các cấp, tiến tới Đại hội đại biểu toàn quốc lần thứ XIV của Đảng. Các văn bản có liên quan </w:t>
      </w:r>
      <w:r w:rsidR="00892ECF" w:rsidRPr="009C72B3">
        <w:rPr>
          <w:rFonts w:ascii="Times New Roman" w:eastAsia="Times New Roman" w:hAnsi="Times New Roman" w:cs="Times New Roman"/>
          <w:iCs/>
          <w:color w:val="333333"/>
          <w:sz w:val="30"/>
          <w:szCs w:val="30"/>
          <w:highlight w:val="white"/>
          <w:u w:color="FF0000"/>
        </w:rPr>
        <w:t>đế</w:t>
      </w:r>
      <w:r w:rsidRPr="009C72B3">
        <w:rPr>
          <w:rFonts w:ascii="Times New Roman" w:eastAsia="Times New Roman" w:hAnsi="Times New Roman" w:cs="Times New Roman"/>
          <w:iCs/>
          <w:color w:val="333333"/>
          <w:sz w:val="30"/>
          <w:szCs w:val="30"/>
          <w:highlight w:val="white"/>
          <w:u w:color="FF0000"/>
        </w:rPr>
        <w:t>n đại</w:t>
      </w:r>
      <w:r w:rsidRPr="009C72B3">
        <w:rPr>
          <w:rFonts w:ascii="Times New Roman" w:eastAsia="Times New Roman" w:hAnsi="Times New Roman" w:cs="Times New Roman"/>
          <w:iCs/>
          <w:color w:val="333333"/>
          <w:sz w:val="30"/>
          <w:szCs w:val="30"/>
          <w:highlight w:val="white"/>
        </w:rPr>
        <w:t xml:space="preserve"> hội đảng bộ các c</w:t>
      </w:r>
      <w:r w:rsidR="00654B84" w:rsidRPr="009C72B3">
        <w:rPr>
          <w:rFonts w:ascii="Times New Roman" w:eastAsia="Times New Roman" w:hAnsi="Times New Roman" w:cs="Times New Roman"/>
          <w:iCs/>
          <w:color w:val="333333"/>
          <w:sz w:val="30"/>
          <w:szCs w:val="30"/>
          <w:highlight w:val="white"/>
        </w:rPr>
        <w:t>ấp</w:t>
      </w:r>
      <w:r w:rsidRPr="009C72B3">
        <w:rPr>
          <w:rFonts w:ascii="Times New Roman" w:eastAsia="Times New Roman" w:hAnsi="Times New Roman" w:cs="Times New Roman"/>
          <w:iCs/>
          <w:color w:val="333333"/>
          <w:sz w:val="30"/>
          <w:szCs w:val="30"/>
          <w:highlight w:val="white"/>
        </w:rPr>
        <w:t>. Đại hội XX Đảng bộ tỉnh để cán bộ, đảng viên trong toàn Đảng bộ nắm vững, hiểu rõ, thực hiện dúng và đồng bộ, thống nhất từ cơ sở.</w:t>
      </w:r>
    </w:p>
    <w:p w14:paraId="2E9F81AC" w14:textId="77777777" w:rsidR="00481F05" w:rsidRPr="009C72B3" w:rsidRDefault="00654B84" w:rsidP="008F12C9">
      <w:pPr>
        <w:spacing w:before="120" w:after="120" w:line="240" w:lineRule="auto"/>
        <w:ind w:firstLine="720"/>
        <w:jc w:val="both"/>
        <w:rPr>
          <w:rFonts w:ascii="Times New Roman" w:eastAsia="Times New Roman" w:hAnsi="Times New Roman" w:cs="Times New Roman"/>
          <w:color w:val="333333"/>
          <w:sz w:val="30"/>
          <w:szCs w:val="30"/>
          <w:highlight w:val="white"/>
        </w:rPr>
      </w:pPr>
      <w:r w:rsidRPr="009C72B3">
        <w:rPr>
          <w:rFonts w:ascii="Times New Roman" w:eastAsia="Times New Roman" w:hAnsi="Times New Roman" w:cs="Times New Roman"/>
          <w:b/>
          <w:bCs/>
          <w:color w:val="333333"/>
          <w:sz w:val="30"/>
          <w:szCs w:val="30"/>
          <w:highlight w:val="white"/>
        </w:rPr>
        <w:t>3.</w:t>
      </w:r>
      <w:r w:rsidR="00481F05" w:rsidRPr="009C72B3">
        <w:rPr>
          <w:rFonts w:ascii="Times New Roman" w:eastAsia="Times New Roman" w:hAnsi="Times New Roman" w:cs="Times New Roman"/>
          <w:color w:val="333333"/>
          <w:sz w:val="30"/>
          <w:szCs w:val="30"/>
          <w:highlight w:val="white"/>
        </w:rPr>
        <w:t xml:space="preserve"> Tuyên truyền một số chỉ thị, nghị quyết mới: Nghị quyết số 98/NQ-CP, ngày 26-6-2024 ban hành chương trình hành động của Chính phủ thực hiện Chỉ thị số 27-CT/TW, ngày 25-12-2023 của Bộ Chính trị về tăng cường sự lãnh đạo của Đảng đối với công tác thực hành tiết kiệm, chống lãng phí; Nghị quyết số 107/NQ-CP ngày 09-7-2024 ban hành Chương trình hành động của Chính phủ thực hiện Nghị quyết số 45-NQ/TW, ngày 24-11-2023 của Ban Chấp hành Trung ương Đảng khóa XIII về tiếp tục xây dựng và phát huy vai trò đội ngũ trí thức đáp ứng yêu cầu phát triển đất nước nhanh và bền vững trong giai đoạn mới; Quy định số 144-QĐ/TW, ngày 9-5-2024 của Bộ Chính trị về chuẩn mực đạo đức cách mạng của cán bộ, đảng viên trong giai đoạn mới và </w:t>
      </w:r>
      <w:r w:rsidR="00481F05" w:rsidRPr="009C72B3">
        <w:rPr>
          <w:rFonts w:ascii="Times New Roman" w:eastAsia="Times New Roman" w:hAnsi="Times New Roman" w:cs="Times New Roman"/>
          <w:color w:val="333333"/>
          <w:sz w:val="30"/>
          <w:szCs w:val="30"/>
          <w:highlight w:val="white"/>
          <w:u w:color="FF0000"/>
        </w:rPr>
        <w:t>Hướng dẫn số</w:t>
      </w:r>
      <w:r w:rsidR="00481F05" w:rsidRPr="009C72B3">
        <w:rPr>
          <w:rFonts w:ascii="Times New Roman" w:eastAsia="Times New Roman" w:hAnsi="Times New Roman" w:cs="Times New Roman"/>
          <w:color w:val="333333"/>
          <w:sz w:val="30"/>
          <w:szCs w:val="30"/>
          <w:highlight w:val="white"/>
        </w:rPr>
        <w:t xml:space="preserve"> 159-HD/BTGTW, ngày 3-7-2024 của Ban Tuyên giáo Trung ương về thực hiện Quy định chuẩn mực đạo đức cách mạng của cán bộ, đảng viên trong giai đoạn mới; .</w:t>
      </w:r>
    </w:p>
    <w:p w14:paraId="383E742F" w14:textId="77777777" w:rsidR="008F12C9" w:rsidRPr="009C72B3" w:rsidRDefault="00481F05" w:rsidP="008F12C9">
      <w:pPr>
        <w:shd w:val="clear" w:color="auto" w:fill="FFFFFF"/>
        <w:spacing w:after="0" w:line="240" w:lineRule="auto"/>
        <w:ind w:firstLine="720"/>
        <w:jc w:val="both"/>
        <w:rPr>
          <w:rFonts w:ascii="Times New Roman" w:eastAsia="Times New Roman" w:hAnsi="Times New Roman" w:cs="Times New Roman"/>
          <w:color w:val="333333"/>
          <w:sz w:val="30"/>
          <w:szCs w:val="30"/>
          <w:highlight w:val="white"/>
        </w:rPr>
      </w:pPr>
      <w:r w:rsidRPr="009C72B3">
        <w:rPr>
          <w:rFonts w:ascii="Times New Roman" w:eastAsia="Times New Roman" w:hAnsi="Times New Roman" w:cs="Times New Roman"/>
          <w:b/>
          <w:bCs/>
          <w:color w:val="333333"/>
          <w:sz w:val="30"/>
          <w:szCs w:val="30"/>
          <w:highlight w:val="white"/>
        </w:rPr>
        <w:t>3.</w:t>
      </w:r>
      <w:r w:rsidRPr="009C72B3">
        <w:rPr>
          <w:rFonts w:ascii="Times New Roman" w:eastAsia="Times New Roman" w:hAnsi="Times New Roman" w:cs="Times New Roman"/>
          <w:color w:val="333333"/>
          <w:sz w:val="30"/>
          <w:szCs w:val="30"/>
          <w:highlight w:val="white"/>
        </w:rPr>
        <w:t> </w:t>
      </w:r>
      <w:r w:rsidRPr="009C72B3">
        <w:rPr>
          <w:rFonts w:ascii="Times New Roman" w:eastAsia="Times New Roman" w:hAnsi="Times New Roman" w:cs="Times New Roman"/>
          <w:color w:val="333333"/>
          <w:sz w:val="30"/>
          <w:szCs w:val="30"/>
          <w:highlight w:val="white"/>
          <w:u w:color="FF0000"/>
        </w:rPr>
        <w:t>Thường xuyên</w:t>
      </w:r>
      <w:r w:rsidRPr="009C72B3">
        <w:rPr>
          <w:rFonts w:ascii="Times New Roman" w:eastAsia="Times New Roman" w:hAnsi="Times New Roman" w:cs="Times New Roman"/>
          <w:color w:val="333333"/>
          <w:sz w:val="30"/>
          <w:szCs w:val="30"/>
          <w:highlight w:val="white"/>
        </w:rPr>
        <w:t xml:space="preserve"> tuyên truyền công tác phòng, chống dịch bệnh, các biện pháp bảo đảm an toàn thực phẩm; công tác quản lý bảo vệ tài nguyên, khoáng sản; đảm bảo an ninh trật tự, an toàn giao thông...Tuyên truyền công tác tổ chức, kết quả Đại hội đại biểu MTTQVN tỉnh lần thứ X</w:t>
      </w:r>
      <w:r w:rsidR="008F12C9" w:rsidRPr="009C72B3">
        <w:rPr>
          <w:rFonts w:ascii="Times New Roman" w:eastAsia="Times New Roman" w:hAnsi="Times New Roman" w:cs="Times New Roman"/>
          <w:color w:val="333333"/>
          <w:sz w:val="30"/>
          <w:szCs w:val="30"/>
          <w:highlight w:val="white"/>
        </w:rPr>
        <w:t>VI, nhiệm kỳ 2024-2029</w:t>
      </w:r>
      <w:r w:rsidR="00654B84" w:rsidRPr="009C72B3">
        <w:rPr>
          <w:rFonts w:ascii="Times New Roman" w:eastAsia="Times New Roman" w:hAnsi="Times New Roman" w:cs="Times New Roman"/>
          <w:color w:val="333333"/>
          <w:sz w:val="30"/>
          <w:szCs w:val="30"/>
          <w:highlight w:val="white"/>
        </w:rPr>
        <w:t xml:space="preserve">; Đại hội đại biểu các dân tộc thiểu số tỉnh Yên Bái lần thứ IV- năm 2024, </w:t>
      </w:r>
      <w:r w:rsidR="00892ECF" w:rsidRPr="009C72B3">
        <w:rPr>
          <w:rFonts w:ascii="Times New Roman" w:eastAsia="Times New Roman" w:hAnsi="Times New Roman" w:cs="Times New Roman"/>
          <w:color w:val="333333"/>
          <w:sz w:val="30"/>
          <w:szCs w:val="30"/>
          <w:highlight w:val="white"/>
          <w:u w:color="FF0000"/>
        </w:rPr>
        <w:t>Đại hội</w:t>
      </w:r>
      <w:r w:rsidR="00654B84" w:rsidRPr="009C72B3">
        <w:rPr>
          <w:rFonts w:ascii="Times New Roman" w:eastAsia="Times New Roman" w:hAnsi="Times New Roman" w:cs="Times New Roman"/>
          <w:color w:val="333333"/>
          <w:sz w:val="30"/>
          <w:szCs w:val="30"/>
          <w:highlight w:val="white"/>
        </w:rPr>
        <w:t xml:space="preserve"> Liên hiệp thanh niên Việt Nam tỉnh Yên Bái…</w:t>
      </w:r>
    </w:p>
    <w:p w14:paraId="4EFBFA9A" w14:textId="77777777" w:rsidR="008F12C9" w:rsidRPr="009C72B3" w:rsidRDefault="00481F05" w:rsidP="008F12C9">
      <w:pPr>
        <w:shd w:val="clear" w:color="auto" w:fill="FFFFFF"/>
        <w:spacing w:after="0" w:line="240" w:lineRule="auto"/>
        <w:ind w:firstLine="720"/>
        <w:jc w:val="both"/>
        <w:rPr>
          <w:rFonts w:ascii="Times New Roman" w:eastAsia="Times New Roman" w:hAnsi="Times New Roman" w:cs="Times New Roman"/>
          <w:i/>
          <w:iCs/>
          <w:color w:val="333333"/>
          <w:sz w:val="30"/>
          <w:szCs w:val="30"/>
          <w:highlight w:val="white"/>
        </w:rPr>
      </w:pPr>
      <w:r w:rsidRPr="009C72B3">
        <w:rPr>
          <w:rFonts w:ascii="Times New Roman" w:eastAsia="Times New Roman" w:hAnsi="Times New Roman" w:cs="Times New Roman"/>
          <w:b/>
          <w:bCs/>
          <w:color w:val="333333"/>
          <w:sz w:val="30"/>
          <w:szCs w:val="30"/>
          <w:highlight w:val="white"/>
        </w:rPr>
        <w:t>4. </w:t>
      </w:r>
      <w:r w:rsidRPr="009C72B3">
        <w:rPr>
          <w:rFonts w:ascii="Times New Roman" w:eastAsia="Times New Roman" w:hAnsi="Times New Roman" w:cs="Times New Roman"/>
          <w:color w:val="333333"/>
          <w:sz w:val="30"/>
          <w:szCs w:val="30"/>
          <w:highlight w:val="white"/>
        </w:rPr>
        <w:t>Tuyên truyền các ngày kỷ niệm trong tháng 8-2024: 94 năm Ngày truyền thống ngành Tuyên giáo của Đảng (01/8/1930-01/8/2024); Ngày thành lập Hiệp hội các Quốc gia Đông Nam Á (08/8/1967-08/8/2024); 79 năm Ngày truyền thống lực lượng Công an nhân dân (19/8/1945-19/8/2024); 79 năm Ngày Cách mạng tháng Tám thành công (19/8/1945-19/8/2024) và Ngày Quốc khánh nước Cộng hoà xã hội chủ nghĩa Việt Nam (2/9/1945-2/9/2024); </w:t>
      </w:r>
      <w:r w:rsidRPr="009C72B3">
        <w:rPr>
          <w:rFonts w:ascii="Times New Roman" w:eastAsia="Times New Roman" w:hAnsi="Times New Roman" w:cs="Times New Roman"/>
          <w:i/>
          <w:iCs/>
          <w:color w:val="333333"/>
          <w:sz w:val="30"/>
          <w:szCs w:val="30"/>
          <w:highlight w:val="white"/>
        </w:rPr>
        <w:t>55 năm thực hiện Di chúc của Chủ tịch Hồ Chí Minh (1969-2024) và 55 năm Ngày mất của Người (02/9/1969-02/9/2024).</w:t>
      </w:r>
    </w:p>
    <w:p w14:paraId="33C9C362" w14:textId="77777777" w:rsidR="00481F05" w:rsidRPr="009C72B3" w:rsidRDefault="00654B84" w:rsidP="008F12C9">
      <w:pPr>
        <w:shd w:val="clear" w:color="auto" w:fill="FFFFFF"/>
        <w:spacing w:after="0" w:line="240" w:lineRule="auto"/>
        <w:ind w:firstLine="720"/>
        <w:jc w:val="both"/>
        <w:rPr>
          <w:rFonts w:ascii="Times New Roman" w:eastAsia="Times New Roman" w:hAnsi="Times New Roman" w:cs="Times New Roman"/>
          <w:i/>
          <w:iCs/>
          <w:color w:val="333333"/>
          <w:sz w:val="30"/>
          <w:szCs w:val="30"/>
          <w:highlight w:val="white"/>
        </w:rPr>
      </w:pPr>
      <w:r w:rsidRPr="009C72B3">
        <w:rPr>
          <w:rFonts w:ascii="Times New Roman" w:eastAsia="Times New Roman" w:hAnsi="Times New Roman" w:cs="Times New Roman"/>
          <w:b/>
          <w:bCs/>
          <w:color w:val="333333"/>
          <w:sz w:val="30"/>
          <w:szCs w:val="30"/>
          <w:highlight w:val="white"/>
        </w:rPr>
        <w:t>7</w:t>
      </w:r>
      <w:r w:rsidR="00481F05" w:rsidRPr="009C72B3">
        <w:rPr>
          <w:rFonts w:ascii="Times New Roman" w:eastAsia="Times New Roman" w:hAnsi="Times New Roman" w:cs="Times New Roman"/>
          <w:b/>
          <w:bCs/>
          <w:color w:val="333333"/>
          <w:sz w:val="30"/>
          <w:szCs w:val="30"/>
          <w:highlight w:val="white"/>
        </w:rPr>
        <w:t>.</w:t>
      </w:r>
      <w:r w:rsidR="00481F05" w:rsidRPr="009C72B3">
        <w:rPr>
          <w:rFonts w:ascii="Times New Roman" w:eastAsia="Times New Roman" w:hAnsi="Times New Roman" w:cs="Times New Roman"/>
          <w:color w:val="333333"/>
          <w:sz w:val="30"/>
          <w:szCs w:val="30"/>
          <w:highlight w:val="white"/>
        </w:rPr>
        <w:t> </w:t>
      </w:r>
      <w:r w:rsidR="00481F05" w:rsidRPr="009C72B3">
        <w:rPr>
          <w:rFonts w:ascii="Times New Roman" w:eastAsia="Times New Roman" w:hAnsi="Times New Roman" w:cs="Times New Roman"/>
          <w:color w:val="333333"/>
          <w:sz w:val="30"/>
          <w:szCs w:val="30"/>
          <w:highlight w:val="white"/>
          <w:u w:color="FF0000"/>
        </w:rPr>
        <w:t>Đề nghị</w:t>
      </w:r>
      <w:r w:rsidR="00481F05" w:rsidRPr="009C72B3">
        <w:rPr>
          <w:rFonts w:ascii="Times New Roman" w:eastAsia="Times New Roman" w:hAnsi="Times New Roman" w:cs="Times New Roman"/>
          <w:color w:val="333333"/>
          <w:sz w:val="30"/>
          <w:szCs w:val="30"/>
          <w:highlight w:val="white"/>
        </w:rPr>
        <w:t xml:space="preserve"> các cơ quan, đơn vị tổ chức treo cờ, khẩu hiệu tuyên truyền và hướng dẫn Nhân dân treo cờ Tổ quốc chào mừng Kỷ niệm 79 năm Ngày Cách mạng tháng Tám thành công và Ngày Quốc khánh nước Cộng hoà xã hội chủ nghĩa Việt Nam (2/9) từ </w:t>
      </w:r>
      <w:r w:rsidR="00481F05" w:rsidRPr="009C72B3">
        <w:rPr>
          <w:rFonts w:ascii="Times New Roman" w:eastAsia="Times New Roman" w:hAnsi="Times New Roman" w:cs="Times New Roman"/>
          <w:color w:val="333333"/>
          <w:sz w:val="30"/>
          <w:szCs w:val="30"/>
          <w:highlight w:val="white"/>
          <w:u w:color="FF0000"/>
        </w:rPr>
        <w:t>ngày </w:t>
      </w:r>
      <w:r w:rsidR="00481F05" w:rsidRPr="009C72B3">
        <w:rPr>
          <w:rFonts w:ascii="Times New Roman" w:eastAsia="Times New Roman" w:hAnsi="Times New Roman" w:cs="Times New Roman"/>
          <w:b/>
          <w:bCs/>
          <w:color w:val="333333"/>
          <w:sz w:val="30"/>
          <w:szCs w:val="30"/>
          <w:highlight w:val="white"/>
          <w:u w:color="FF0000"/>
        </w:rPr>
        <w:t>16</w:t>
      </w:r>
      <w:r w:rsidR="00481F05" w:rsidRPr="009C72B3">
        <w:rPr>
          <w:rFonts w:ascii="Times New Roman" w:eastAsia="Times New Roman" w:hAnsi="Times New Roman" w:cs="Times New Roman"/>
          <w:b/>
          <w:bCs/>
          <w:color w:val="333333"/>
          <w:sz w:val="30"/>
          <w:szCs w:val="30"/>
          <w:highlight w:val="white"/>
        </w:rPr>
        <w:t>-8-2024</w:t>
      </w:r>
      <w:r w:rsidR="00481F05" w:rsidRPr="009C72B3">
        <w:rPr>
          <w:rFonts w:ascii="Times New Roman" w:eastAsia="Times New Roman" w:hAnsi="Times New Roman" w:cs="Times New Roman"/>
          <w:color w:val="333333"/>
          <w:sz w:val="30"/>
          <w:szCs w:val="30"/>
          <w:highlight w:val="white"/>
        </w:rPr>
        <w:t> </w:t>
      </w:r>
      <w:r w:rsidR="00481F05" w:rsidRPr="009C72B3">
        <w:rPr>
          <w:rFonts w:ascii="Times New Roman" w:eastAsia="Times New Roman" w:hAnsi="Times New Roman" w:cs="Times New Roman"/>
          <w:color w:val="333333"/>
          <w:sz w:val="30"/>
          <w:szCs w:val="30"/>
          <w:highlight w:val="white"/>
          <w:u w:color="FF0000"/>
        </w:rPr>
        <w:t>đến hết ngày </w:t>
      </w:r>
      <w:r w:rsidR="00481F05" w:rsidRPr="009C72B3">
        <w:rPr>
          <w:rFonts w:ascii="Times New Roman" w:eastAsia="Times New Roman" w:hAnsi="Times New Roman" w:cs="Times New Roman"/>
          <w:b/>
          <w:bCs/>
          <w:color w:val="333333"/>
          <w:sz w:val="30"/>
          <w:szCs w:val="30"/>
          <w:highlight w:val="white"/>
          <w:u w:color="FF0000"/>
        </w:rPr>
        <w:t>03</w:t>
      </w:r>
      <w:r w:rsidR="00481F05" w:rsidRPr="009C72B3">
        <w:rPr>
          <w:rFonts w:ascii="Times New Roman" w:eastAsia="Times New Roman" w:hAnsi="Times New Roman" w:cs="Times New Roman"/>
          <w:b/>
          <w:bCs/>
          <w:color w:val="333333"/>
          <w:sz w:val="30"/>
          <w:szCs w:val="30"/>
          <w:highlight w:val="white"/>
        </w:rPr>
        <w:t>-9-2024</w:t>
      </w:r>
      <w:r w:rsidR="00481F05" w:rsidRPr="009C72B3">
        <w:rPr>
          <w:rFonts w:ascii="Times New Roman" w:eastAsia="Times New Roman" w:hAnsi="Times New Roman" w:cs="Times New Roman"/>
          <w:color w:val="333333"/>
          <w:sz w:val="30"/>
          <w:szCs w:val="30"/>
          <w:highlight w:val="white"/>
        </w:rPr>
        <w:t xml:space="preserve">. Lưu ý rà soát thực hiện tốt Quy định số 99-QĐ/TW, ngày 27-02-2023 của Ban Bí thư Trung ương Đảng về cờ Đảng Cộng sản Việt Nam và việc sử </w:t>
      </w:r>
      <w:r w:rsidR="00481F05" w:rsidRPr="009C72B3">
        <w:rPr>
          <w:rFonts w:ascii="Times New Roman" w:eastAsia="Times New Roman" w:hAnsi="Times New Roman" w:cs="Times New Roman"/>
          <w:color w:val="333333"/>
          <w:sz w:val="30"/>
          <w:szCs w:val="30"/>
          <w:highlight w:val="white"/>
        </w:rPr>
        <w:lastRenderedPageBreak/>
        <w:t xml:space="preserve">dụng cờ Đảng; vận động Nhân </w:t>
      </w:r>
      <w:r w:rsidR="00481F05" w:rsidRPr="009C72B3">
        <w:rPr>
          <w:rFonts w:ascii="Times New Roman" w:eastAsia="Times New Roman" w:hAnsi="Times New Roman" w:cs="Times New Roman"/>
          <w:color w:val="333333"/>
          <w:sz w:val="30"/>
          <w:szCs w:val="30"/>
          <w:highlight w:val="white"/>
          <w:u w:color="FF0000"/>
        </w:rPr>
        <w:t>dân xây dựng</w:t>
      </w:r>
      <w:r w:rsidR="00481F05" w:rsidRPr="009C72B3">
        <w:rPr>
          <w:rFonts w:ascii="Times New Roman" w:eastAsia="Times New Roman" w:hAnsi="Times New Roman" w:cs="Times New Roman"/>
          <w:color w:val="333333"/>
          <w:sz w:val="30"/>
          <w:szCs w:val="30"/>
          <w:highlight w:val="white"/>
        </w:rPr>
        <w:t> </w:t>
      </w:r>
      <w:r w:rsidR="00481F05" w:rsidRPr="009C72B3">
        <w:rPr>
          <w:rFonts w:ascii="Times New Roman" w:eastAsia="Times New Roman" w:hAnsi="Times New Roman" w:cs="Times New Roman"/>
          <w:i/>
          <w:iCs/>
          <w:color w:val="333333"/>
          <w:sz w:val="30"/>
          <w:szCs w:val="30"/>
          <w:highlight w:val="white"/>
        </w:rPr>
        <w:t>“tuyến đường cờ Đảng, cờ Tổ quốc”.</w:t>
      </w:r>
    </w:p>
    <w:p w14:paraId="5E594D7B" w14:textId="77777777" w:rsidR="00892ECF" w:rsidRPr="009C72B3" w:rsidRDefault="00892ECF" w:rsidP="008F12C9">
      <w:pPr>
        <w:shd w:val="clear" w:color="auto" w:fill="FFFFFF"/>
        <w:spacing w:after="0" w:line="240" w:lineRule="auto"/>
        <w:ind w:firstLine="720"/>
        <w:jc w:val="both"/>
        <w:rPr>
          <w:rFonts w:ascii="Times New Roman" w:eastAsia="Times New Roman" w:hAnsi="Times New Roman" w:cs="Times New Roman"/>
          <w:i/>
          <w:iCs/>
          <w:color w:val="333333"/>
          <w:sz w:val="30"/>
          <w:szCs w:val="30"/>
          <w:highlight w:val="white"/>
        </w:rPr>
      </w:pPr>
    </w:p>
    <w:p w14:paraId="22FE6172" w14:textId="77777777" w:rsidR="00892ECF" w:rsidRPr="009C72B3" w:rsidRDefault="00892ECF" w:rsidP="00892ECF">
      <w:pPr>
        <w:shd w:val="clear" w:color="auto" w:fill="FFFFFF"/>
        <w:spacing w:after="0" w:line="240" w:lineRule="auto"/>
        <w:ind w:firstLine="720"/>
        <w:jc w:val="center"/>
        <w:rPr>
          <w:rFonts w:ascii="Times New Roman" w:eastAsia="Times New Roman" w:hAnsi="Times New Roman" w:cs="Times New Roman"/>
          <w:b/>
          <w:color w:val="333333"/>
          <w:sz w:val="30"/>
          <w:szCs w:val="30"/>
          <w:highlight w:val="white"/>
        </w:rPr>
      </w:pPr>
      <w:r w:rsidRPr="009C72B3">
        <w:rPr>
          <w:rFonts w:ascii="Times New Roman" w:eastAsia="Times New Roman" w:hAnsi="Times New Roman" w:cs="Times New Roman"/>
          <w:b/>
          <w:iCs/>
          <w:color w:val="333333"/>
          <w:sz w:val="30"/>
          <w:szCs w:val="30"/>
          <w:highlight w:val="white"/>
        </w:rPr>
        <w:t>BAN TUYÊN GIÁO ĐẢNG UỶ KHỐI</w:t>
      </w:r>
    </w:p>
    <w:p w14:paraId="13ED0C43" w14:textId="77777777" w:rsidR="00C966DB" w:rsidRPr="009C72B3" w:rsidRDefault="00C966DB" w:rsidP="008F12C9">
      <w:pPr>
        <w:ind w:firstLine="720"/>
        <w:rPr>
          <w:rFonts w:ascii="Times New Roman" w:hAnsi="Times New Roman" w:cs="Times New Roman"/>
          <w:sz w:val="30"/>
          <w:szCs w:val="30"/>
          <w:highlight w:val="white"/>
        </w:rPr>
      </w:pPr>
    </w:p>
    <w:p w14:paraId="07FC2283" w14:textId="77777777" w:rsidR="008F12C9" w:rsidRPr="009C72B3" w:rsidRDefault="008F12C9">
      <w:pPr>
        <w:ind w:firstLine="720"/>
        <w:rPr>
          <w:rFonts w:ascii="Times New Roman" w:hAnsi="Times New Roman" w:cs="Times New Roman"/>
          <w:sz w:val="30"/>
          <w:szCs w:val="30"/>
          <w:highlight w:val="white"/>
        </w:rPr>
      </w:pPr>
    </w:p>
    <w:sectPr w:rsidR="008F12C9" w:rsidRPr="009C72B3" w:rsidSect="00D05577">
      <w:pgSz w:w="12240" w:h="15840"/>
      <w:pgMar w:top="1134" w:right="1183"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76CE" w14:textId="77777777" w:rsidR="00BA7883" w:rsidRDefault="00BA7883" w:rsidP="00481F05">
      <w:pPr>
        <w:spacing w:after="0" w:line="240" w:lineRule="auto"/>
      </w:pPr>
      <w:r>
        <w:separator/>
      </w:r>
    </w:p>
  </w:endnote>
  <w:endnote w:type="continuationSeparator" w:id="0">
    <w:p w14:paraId="316A758A" w14:textId="77777777" w:rsidR="00BA7883" w:rsidRDefault="00BA7883" w:rsidP="0048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4492" w14:textId="77777777" w:rsidR="00BA7883" w:rsidRDefault="00BA7883" w:rsidP="00481F05">
      <w:pPr>
        <w:spacing w:after="0" w:line="240" w:lineRule="auto"/>
      </w:pPr>
      <w:r>
        <w:separator/>
      </w:r>
    </w:p>
  </w:footnote>
  <w:footnote w:type="continuationSeparator" w:id="0">
    <w:p w14:paraId="2B177706" w14:textId="77777777" w:rsidR="00BA7883" w:rsidRDefault="00BA7883" w:rsidP="00481F05">
      <w:pPr>
        <w:spacing w:after="0" w:line="240" w:lineRule="auto"/>
      </w:pPr>
      <w:r>
        <w:continuationSeparator/>
      </w:r>
    </w:p>
  </w:footnote>
  <w:footnote w:id="1">
    <w:p w14:paraId="38F74632" w14:textId="77777777" w:rsidR="00E9027E" w:rsidRDefault="00E9027E" w:rsidP="00E9027E">
      <w:pPr>
        <w:pStyle w:val="Heading1"/>
        <w:shd w:val="clear" w:color="auto" w:fill="FFFFFF"/>
        <w:spacing w:before="0"/>
        <w:jc w:val="both"/>
        <w:rPr>
          <w:b w:val="0"/>
          <w:color w:val="000000"/>
          <w:sz w:val="20"/>
          <w:szCs w:val="20"/>
        </w:rPr>
      </w:pPr>
      <w:r>
        <w:rPr>
          <w:rStyle w:val="FootnoteReference"/>
          <w:b w:val="0"/>
          <w:color w:val="000000"/>
          <w:sz w:val="20"/>
          <w:szCs w:val="20"/>
        </w:rPr>
        <w:footnoteRef/>
      </w:r>
      <w:r>
        <w:rPr>
          <w:b w:val="0"/>
          <w:color w:val="000000"/>
          <w:sz w:val="20"/>
          <w:szCs w:val="20"/>
        </w:rPr>
        <w:t xml:space="preserve"> Các số liệu thống kê lấy nguồn: Tổng Cục thống kê, “Báo cáo tình hình kinh tế - xã hội tháng 6 và sáu tháng đầu năm 2024”, ngày 29/6/2024.</w:t>
      </w:r>
    </w:p>
  </w:footnote>
  <w:footnote w:id="2">
    <w:p w14:paraId="014CC050" w14:textId="77777777" w:rsidR="00E9027E" w:rsidRDefault="00E9027E" w:rsidP="00E9027E">
      <w:pPr>
        <w:spacing w:after="0" w:line="240" w:lineRule="auto"/>
        <w:jc w:val="both"/>
        <w:rPr>
          <w:sz w:val="20"/>
          <w:szCs w:val="20"/>
          <w:lang w:val="de-DE"/>
        </w:rPr>
      </w:pPr>
      <w:r>
        <w:rPr>
          <w:rStyle w:val="FootnoteReference"/>
          <w:sz w:val="20"/>
          <w:szCs w:val="20"/>
        </w:rPr>
        <w:footnoteRef/>
      </w:r>
      <w:r>
        <w:rPr>
          <w:sz w:val="20"/>
          <w:szCs w:val="20"/>
        </w:rPr>
        <w:t xml:space="preserve"> </w:t>
      </w:r>
      <w:r>
        <w:rPr>
          <w:sz w:val="20"/>
          <w:szCs w:val="20"/>
          <w:lang w:val="de-DE"/>
        </w:rPr>
        <w:t>Cụ thể, tốc độ tăng trưởng GDP của ba khu vực kinh tế lớn lần lượt là 3,38%; 7,51%; và 6,64%, tương ứng đóng góp 5,96%; 44,28%; và 49,76% trong mức tăng trưởng chung của toàn nền kinh tế.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F0F24"/>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F05"/>
    <w:rsid w:val="000E0F58"/>
    <w:rsid w:val="000F63BE"/>
    <w:rsid w:val="001431F1"/>
    <w:rsid w:val="001A05FD"/>
    <w:rsid w:val="00216FC5"/>
    <w:rsid w:val="00262208"/>
    <w:rsid w:val="002A046F"/>
    <w:rsid w:val="002B5555"/>
    <w:rsid w:val="002E1D06"/>
    <w:rsid w:val="002E5D49"/>
    <w:rsid w:val="0030068D"/>
    <w:rsid w:val="003547DD"/>
    <w:rsid w:val="0039661D"/>
    <w:rsid w:val="004740BD"/>
    <w:rsid w:val="00481F05"/>
    <w:rsid w:val="004F31B1"/>
    <w:rsid w:val="005B65D6"/>
    <w:rsid w:val="006159E3"/>
    <w:rsid w:val="00654B84"/>
    <w:rsid w:val="0066215C"/>
    <w:rsid w:val="006B6773"/>
    <w:rsid w:val="00783E12"/>
    <w:rsid w:val="007C5AA5"/>
    <w:rsid w:val="007C6DD8"/>
    <w:rsid w:val="008879B4"/>
    <w:rsid w:val="00892ECF"/>
    <w:rsid w:val="008D5CC1"/>
    <w:rsid w:val="008E19A3"/>
    <w:rsid w:val="008F12C9"/>
    <w:rsid w:val="009C72B3"/>
    <w:rsid w:val="009F1084"/>
    <w:rsid w:val="00A260CE"/>
    <w:rsid w:val="00AD6652"/>
    <w:rsid w:val="00B50101"/>
    <w:rsid w:val="00BA7883"/>
    <w:rsid w:val="00BF6799"/>
    <w:rsid w:val="00C12C23"/>
    <w:rsid w:val="00C966DB"/>
    <w:rsid w:val="00CE3AA0"/>
    <w:rsid w:val="00D05577"/>
    <w:rsid w:val="00D75F0D"/>
    <w:rsid w:val="00DC14A3"/>
    <w:rsid w:val="00E12BFF"/>
    <w:rsid w:val="00E9027E"/>
    <w:rsid w:val="00F5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1DD3"/>
  <w15:docId w15:val="{2E14B064-C854-4644-9B30-80998CC1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F05"/>
    <w:rPr>
      <w:rFonts w:asciiTheme="majorHAnsi" w:eastAsiaTheme="majorEastAsia" w:hAnsiTheme="majorHAnsi" w:cstheme="majorBidi"/>
      <w:b/>
      <w:bCs/>
      <w:color w:val="365F91" w:themeColor="accent1" w:themeShade="BF"/>
      <w:sz w:val="28"/>
      <w:szCs w:val="28"/>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unhideWhenUsed/>
    <w:qFormat/>
    <w:rsid w:val="00481F0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81F05"/>
    <w:pPr>
      <w:spacing w:after="0" w:line="240" w:lineRule="exact"/>
      <w:jc w:val="both"/>
    </w:pPr>
    <w:rPr>
      <w:vertAlign w:val="superscript"/>
    </w:rPr>
  </w:style>
  <w:style w:type="paragraph" w:styleId="ListParagraph">
    <w:name w:val="List Paragraph"/>
    <w:basedOn w:val="Normal"/>
    <w:uiPriority w:val="34"/>
    <w:qFormat/>
    <w:rsid w:val="00481F05"/>
    <w:pPr>
      <w:ind w:left="720"/>
      <w:contextualSpacing/>
    </w:pPr>
  </w:style>
  <w:style w:type="paragraph" w:styleId="BalloonText">
    <w:name w:val="Balloon Text"/>
    <w:basedOn w:val="Normal"/>
    <w:link w:val="BalloonTextChar"/>
    <w:uiPriority w:val="99"/>
    <w:semiHidden/>
    <w:unhideWhenUsed/>
    <w:rsid w:val="001A0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070773">
      <w:bodyDiv w:val="1"/>
      <w:marLeft w:val="0"/>
      <w:marRight w:val="0"/>
      <w:marTop w:val="0"/>
      <w:marBottom w:val="0"/>
      <w:divBdr>
        <w:top w:val="none" w:sz="0" w:space="0" w:color="auto"/>
        <w:left w:val="none" w:sz="0" w:space="0" w:color="auto"/>
        <w:bottom w:val="none" w:sz="0" w:space="0" w:color="auto"/>
        <w:right w:val="none" w:sz="0" w:space="0" w:color="auto"/>
      </w:divBdr>
    </w:div>
    <w:div w:id="5302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quyet-43-NQ-TW-2023-truyen-thong-dai-doan-ket-toan-dan-toc-xay-dung-dat-nuoc-phon-vinh-589018.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ong-mai/Nghi-quyet-94-NQ-CP-2024-thuc-hien-Nghi-quyet-43-NQ-TW-dai-doan-ket-toan-dan-toc-xay-dung-dat-nuoc-61451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andan.vn/tong-thong-joe-biden-tam-dung-cac-hoat-dong-truyen-thong-tranh-cu-post819024.html" TargetMode="External"/><Relationship Id="rId5" Type="http://schemas.openxmlformats.org/officeDocument/2006/relationships/footnotes" Target="footnotes.xml"/><Relationship Id="rId10" Type="http://schemas.openxmlformats.org/officeDocument/2006/relationships/hyperlink" Target="https://vtv.vn/the-gioi/tong-thong-nga-putin-toi-kazakhstan-du-hoi-nghi-thuong-dinh-sco-20240703155837513.htm" TargetMode="External"/><Relationship Id="rId4" Type="http://schemas.openxmlformats.org/officeDocument/2006/relationships/webSettings" Target="webSettings.xml"/><Relationship Id="rId9" Type="http://schemas.openxmlformats.org/officeDocument/2006/relationships/hyperlink" Target="https://vtv.vn/to-chuc-hop-tac-thuong-hai-s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22</Pages>
  <Words>7835</Words>
  <Characters>44665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12</cp:revision>
  <cp:lastPrinted>2024-07-26T08:31:00Z</cp:lastPrinted>
  <dcterms:created xsi:type="dcterms:W3CDTF">2024-07-26T00:56:00Z</dcterms:created>
  <dcterms:modified xsi:type="dcterms:W3CDTF">2024-07-26T09:13:00Z</dcterms:modified>
</cp:coreProperties>
</file>