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24118" w14:textId="77777777" w:rsidR="00171D3F" w:rsidRPr="006D7823" w:rsidRDefault="00171D3F" w:rsidP="00171D3F">
      <w:pPr>
        <w:shd w:val="clear" w:color="auto" w:fill="FFFFFF"/>
        <w:spacing w:before="120" w:after="0" w:line="240" w:lineRule="auto"/>
        <w:jc w:val="center"/>
        <w:rPr>
          <w:rFonts w:ascii="Times New Roman" w:eastAsia="Calibri" w:hAnsi="Times New Roman" w:cs="Times New Roman"/>
          <w:b/>
          <w:bCs/>
          <w:color w:val="212529"/>
          <w:sz w:val="28"/>
          <w:szCs w:val="28"/>
          <w:highlight w:val="white"/>
          <w:shd w:val="clear" w:color="auto" w:fill="FFFFFF"/>
        </w:rPr>
      </w:pPr>
      <w:r w:rsidRPr="006D7823">
        <w:rPr>
          <w:rFonts w:ascii="Times New Roman" w:eastAsia="Calibri" w:hAnsi="Times New Roman" w:cs="Times New Roman"/>
          <w:b/>
          <w:bCs/>
          <w:color w:val="212529"/>
          <w:sz w:val="28"/>
          <w:szCs w:val="28"/>
          <w:highlight w:val="white"/>
          <w:shd w:val="clear" w:color="auto" w:fill="FFFFFF"/>
        </w:rPr>
        <w:t xml:space="preserve">TÀI LIỆU SINH HOẠT CHI BỘ THÁNG </w:t>
      </w:r>
      <w:r w:rsidR="00BA29A2" w:rsidRPr="006D7823">
        <w:rPr>
          <w:rFonts w:ascii="Times New Roman" w:eastAsia="Calibri" w:hAnsi="Times New Roman" w:cs="Times New Roman"/>
          <w:b/>
          <w:bCs/>
          <w:color w:val="212529"/>
          <w:sz w:val="28"/>
          <w:szCs w:val="28"/>
          <w:highlight w:val="white"/>
          <w:shd w:val="clear" w:color="auto" w:fill="FFFFFF"/>
        </w:rPr>
        <w:t>7</w:t>
      </w:r>
      <w:r w:rsidRPr="006D7823">
        <w:rPr>
          <w:rFonts w:ascii="Times New Roman" w:eastAsia="Calibri" w:hAnsi="Times New Roman" w:cs="Times New Roman"/>
          <w:b/>
          <w:bCs/>
          <w:color w:val="212529"/>
          <w:sz w:val="28"/>
          <w:szCs w:val="28"/>
          <w:highlight w:val="white"/>
          <w:shd w:val="clear" w:color="auto" w:fill="FFFFFF"/>
        </w:rPr>
        <w:t xml:space="preserve">  NĂM 2023 </w:t>
      </w:r>
      <w:r w:rsidR="009B2C59" w:rsidRPr="006D7823">
        <w:rPr>
          <w:rFonts w:ascii="Times New Roman" w:eastAsia="Calibri" w:hAnsi="Times New Roman" w:cs="Times New Roman"/>
          <w:b/>
          <w:bCs/>
          <w:color w:val="212529"/>
          <w:sz w:val="28"/>
          <w:szCs w:val="28"/>
          <w:highlight w:val="white"/>
          <w:shd w:val="clear" w:color="auto" w:fill="FFFFFF"/>
        </w:rPr>
        <w:t xml:space="preserve">          </w:t>
      </w:r>
      <w:r w:rsidR="00C114AE" w:rsidRPr="006D7823">
        <w:rPr>
          <w:rFonts w:ascii="Times New Roman" w:eastAsia="Calibri" w:hAnsi="Times New Roman" w:cs="Times New Roman"/>
          <w:b/>
          <w:bCs/>
          <w:color w:val="212529"/>
          <w:sz w:val="28"/>
          <w:szCs w:val="28"/>
          <w:highlight w:val="white"/>
          <w:shd w:val="clear" w:color="auto" w:fill="FFFFFF"/>
        </w:rPr>
        <w:t xml:space="preserve">   </w:t>
      </w:r>
      <w:r w:rsidR="009B2C59" w:rsidRPr="006D7823">
        <w:rPr>
          <w:rFonts w:ascii="Times New Roman" w:eastAsia="Calibri" w:hAnsi="Times New Roman" w:cs="Times New Roman"/>
          <w:b/>
          <w:bCs/>
          <w:color w:val="212529"/>
          <w:sz w:val="28"/>
          <w:szCs w:val="28"/>
          <w:highlight w:val="white"/>
          <w:shd w:val="clear" w:color="auto" w:fill="FFFFFF"/>
        </w:rPr>
        <w:t xml:space="preserve">                     </w:t>
      </w:r>
      <w:r w:rsidRPr="006D7823">
        <w:rPr>
          <w:rFonts w:ascii="Times New Roman" w:eastAsia="Calibri" w:hAnsi="Times New Roman" w:cs="Times New Roman"/>
          <w:b/>
          <w:bCs/>
          <w:color w:val="212529"/>
          <w:sz w:val="28"/>
          <w:szCs w:val="28"/>
          <w:highlight w:val="white"/>
          <w:shd w:val="clear" w:color="auto" w:fill="FFFFFF"/>
        </w:rPr>
        <w:t>CỦA ĐẢNG BỘ KHỐI CƠ QUAN VÀ DOANH NGHIỆP TỈNH YÊN BÁI</w:t>
      </w:r>
    </w:p>
    <w:p w14:paraId="17B81D33" w14:textId="77777777" w:rsidR="00171D3F" w:rsidRPr="006D7823" w:rsidRDefault="00171D3F" w:rsidP="00171D3F">
      <w:pPr>
        <w:shd w:val="clear" w:color="auto" w:fill="FFFFFF"/>
        <w:spacing w:after="0" w:line="240" w:lineRule="auto"/>
        <w:jc w:val="center"/>
        <w:rPr>
          <w:rFonts w:ascii="Times New Roman" w:eastAsia="Times New Roman" w:hAnsi="Times New Roman" w:cs="Times New Roman"/>
          <w:b/>
          <w:bCs/>
          <w:color w:val="333333"/>
          <w:sz w:val="30"/>
          <w:szCs w:val="30"/>
          <w:highlight w:val="white"/>
        </w:rPr>
      </w:pPr>
      <w:r w:rsidRPr="006D7823">
        <w:rPr>
          <w:rFonts w:ascii="Times New Roman" w:eastAsia="Calibri" w:hAnsi="Times New Roman" w:cs="Times New Roman"/>
          <w:b/>
          <w:bCs/>
          <w:color w:val="212529"/>
          <w:sz w:val="30"/>
          <w:szCs w:val="30"/>
          <w:highlight w:val="white"/>
          <w:shd w:val="clear" w:color="auto" w:fill="FFFFFF"/>
        </w:rPr>
        <w:t>---------------------------------------------</w:t>
      </w:r>
    </w:p>
    <w:p w14:paraId="0D44DB29" w14:textId="77777777" w:rsidR="00171D3F" w:rsidRPr="006D7823" w:rsidRDefault="00171D3F" w:rsidP="00171D3F">
      <w:pPr>
        <w:spacing w:after="0" w:line="240" w:lineRule="auto"/>
        <w:ind w:firstLine="567"/>
        <w:jc w:val="both"/>
        <w:rPr>
          <w:rFonts w:ascii="Times New Roman" w:eastAsia="Times New Roman" w:hAnsi="Times New Roman" w:cs="Times New Roman"/>
          <w:sz w:val="30"/>
          <w:szCs w:val="30"/>
          <w:highlight w:val="whit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71D3F" w:rsidRPr="006D7823" w14:paraId="6651B02F" w14:textId="77777777" w:rsidTr="00EA117C">
        <w:tc>
          <w:tcPr>
            <w:tcW w:w="9639" w:type="dxa"/>
            <w:shd w:val="clear" w:color="auto" w:fill="auto"/>
          </w:tcPr>
          <w:p w14:paraId="25987F20" w14:textId="77777777" w:rsidR="00171D3F" w:rsidRPr="006D7823" w:rsidRDefault="00822E5E" w:rsidP="00822E5E">
            <w:pPr>
              <w:numPr>
                <w:ilvl w:val="0"/>
                <w:numId w:val="1"/>
              </w:numPr>
              <w:spacing w:before="120" w:after="0" w:line="240" w:lineRule="auto"/>
              <w:contextualSpacing/>
              <w:jc w:val="center"/>
              <w:rPr>
                <w:rFonts w:ascii="Times New Roman" w:eastAsia="Times New Roman" w:hAnsi="Times New Roman" w:cs="Times New Roman"/>
                <w:sz w:val="28"/>
                <w:szCs w:val="28"/>
                <w:highlight w:val="white"/>
              </w:rPr>
            </w:pPr>
            <w:r w:rsidRPr="006D7823">
              <w:rPr>
                <w:rFonts w:ascii="Times New Roman" w:eastAsia="Calibri" w:hAnsi="Times New Roman" w:cs="Times New Roman"/>
                <w:b/>
                <w:bCs/>
                <w:color w:val="212529"/>
                <w:sz w:val="28"/>
                <w:szCs w:val="28"/>
                <w:highlight w:val="white"/>
                <w:shd w:val="clear" w:color="auto" w:fill="FFFFFF"/>
              </w:rPr>
              <w:t>THÔNG TIN TUYÊN TRUYỀN VÀ  VĂN BẢN CHỈ ĐẠO CỦA                      ĐẢNG ỦY KHỐI</w:t>
            </w:r>
            <w:r w:rsidR="00171D3F" w:rsidRPr="006D7823">
              <w:rPr>
                <w:rFonts w:ascii="Times New Roman" w:eastAsia="Calibri" w:hAnsi="Times New Roman" w:cs="Times New Roman"/>
                <w:b/>
                <w:bCs/>
                <w:color w:val="212529"/>
                <w:sz w:val="28"/>
                <w:szCs w:val="28"/>
                <w:highlight w:val="white"/>
                <w:shd w:val="clear" w:color="auto" w:fill="FFFFFF"/>
              </w:rPr>
              <w:t xml:space="preserve"> THỰC HIỆN TRONG THÁNG </w:t>
            </w:r>
            <w:r w:rsidR="00BA29A2" w:rsidRPr="006D7823">
              <w:rPr>
                <w:rFonts w:ascii="Times New Roman" w:eastAsia="Calibri" w:hAnsi="Times New Roman" w:cs="Times New Roman"/>
                <w:b/>
                <w:bCs/>
                <w:color w:val="212529"/>
                <w:sz w:val="28"/>
                <w:szCs w:val="28"/>
                <w:highlight w:val="white"/>
                <w:shd w:val="clear" w:color="auto" w:fill="FFFFFF"/>
              </w:rPr>
              <w:t xml:space="preserve"> 7</w:t>
            </w:r>
            <w:r w:rsidR="00171D3F" w:rsidRPr="006D7823">
              <w:rPr>
                <w:rFonts w:ascii="Times New Roman" w:eastAsia="Calibri" w:hAnsi="Times New Roman" w:cs="Times New Roman"/>
                <w:b/>
                <w:bCs/>
                <w:color w:val="212529"/>
                <w:sz w:val="28"/>
                <w:szCs w:val="28"/>
                <w:highlight w:val="white"/>
                <w:shd w:val="clear" w:color="auto" w:fill="FFFFFF"/>
              </w:rPr>
              <w:t xml:space="preserve"> NĂM 2023</w:t>
            </w:r>
          </w:p>
        </w:tc>
      </w:tr>
    </w:tbl>
    <w:p w14:paraId="66E0F8CD" w14:textId="77777777" w:rsidR="00BA29A2" w:rsidRPr="006D7823" w:rsidRDefault="00BA29A2" w:rsidP="008854F9">
      <w:pPr>
        <w:widowControl w:val="0"/>
        <w:spacing w:before="120" w:after="120" w:line="240" w:lineRule="auto"/>
        <w:ind w:firstLine="720"/>
        <w:jc w:val="both"/>
        <w:rPr>
          <w:rFonts w:ascii="Times New Roman" w:hAnsi="Times New Roman" w:cs="Times New Roman"/>
          <w:sz w:val="28"/>
          <w:szCs w:val="28"/>
          <w:highlight w:val="white"/>
        </w:rPr>
      </w:pPr>
      <w:r w:rsidRPr="006D7823">
        <w:rPr>
          <w:rFonts w:ascii="Times New Roman" w:eastAsia="Times New Roman" w:hAnsi="Times New Roman" w:cs="Times New Roman"/>
          <w:bCs/>
          <w:color w:val="000000"/>
          <w:sz w:val="28"/>
          <w:szCs w:val="28"/>
          <w:highlight w:val="white"/>
        </w:rPr>
        <w:t xml:space="preserve">1. </w:t>
      </w:r>
      <w:r w:rsidR="00171D3F" w:rsidRPr="006D7823">
        <w:rPr>
          <w:rFonts w:ascii="Times New Roman" w:eastAsia="Times New Roman" w:hAnsi="Times New Roman" w:cs="Times New Roman"/>
          <w:bCs/>
          <w:color w:val="000000"/>
          <w:sz w:val="28"/>
          <w:szCs w:val="28"/>
          <w:highlight w:val="white"/>
        </w:rPr>
        <w:t>Ngày 09/5/2</w:t>
      </w:r>
      <w:r w:rsidRPr="006D7823">
        <w:rPr>
          <w:rFonts w:ascii="Times New Roman" w:eastAsia="Times New Roman" w:hAnsi="Times New Roman" w:cs="Times New Roman"/>
          <w:bCs/>
          <w:color w:val="000000"/>
          <w:sz w:val="28"/>
          <w:szCs w:val="28"/>
          <w:highlight w:val="white"/>
        </w:rPr>
        <w:t>023, Đảng ủy Khối đã ban hành Kế</w:t>
      </w:r>
      <w:r w:rsidR="008854F9" w:rsidRPr="006D7823">
        <w:rPr>
          <w:rFonts w:ascii="Times New Roman" w:eastAsia="Times New Roman" w:hAnsi="Times New Roman" w:cs="Times New Roman"/>
          <w:bCs/>
          <w:color w:val="000000"/>
          <w:sz w:val="28"/>
          <w:szCs w:val="28"/>
          <w:highlight w:val="white"/>
        </w:rPr>
        <w:t xml:space="preserve"> hoạch s</w:t>
      </w:r>
      <w:r w:rsidR="00171D3F" w:rsidRPr="006D7823">
        <w:rPr>
          <w:rFonts w:ascii="Times New Roman" w:eastAsia="Times New Roman" w:hAnsi="Times New Roman" w:cs="Times New Roman"/>
          <w:bCs/>
          <w:color w:val="000000"/>
          <w:sz w:val="28"/>
          <w:szCs w:val="28"/>
          <w:highlight w:val="white"/>
        </w:rPr>
        <w:t xml:space="preserve">ố 196- KH/ĐUK về </w:t>
      </w:r>
      <w:r w:rsidR="00171D3F" w:rsidRPr="006D7823">
        <w:rPr>
          <w:rFonts w:ascii="Times New Roman" w:hAnsi="Times New Roman" w:cs="Times New Roman"/>
          <w:bCs/>
          <w:sz w:val="28"/>
          <w:szCs w:val="28"/>
          <w:highlight w:val="white"/>
        </w:rPr>
        <w:t xml:space="preserve">Hưởng ứng phong trào thi đua đặc biệt Kỷ niệm 65 năm Ngày Bác Hồ </w:t>
      </w:r>
      <w:r w:rsidR="00171D3F" w:rsidRPr="006D7823">
        <w:rPr>
          <w:rFonts w:ascii="Times New Roman" w:hAnsi="Times New Roman" w:cs="Times New Roman"/>
          <w:bCs/>
          <w:sz w:val="28"/>
          <w:szCs w:val="28"/>
          <w:highlight w:val="white"/>
          <w:u w:val="wave" w:color="FF0000"/>
        </w:rPr>
        <w:t>thăm</w:t>
      </w:r>
      <w:r w:rsidR="00171D3F" w:rsidRPr="006D7823">
        <w:rPr>
          <w:rFonts w:ascii="Times New Roman" w:hAnsi="Times New Roman" w:cs="Times New Roman"/>
          <w:bCs/>
          <w:sz w:val="28"/>
          <w:szCs w:val="28"/>
          <w:highlight w:val="white"/>
        </w:rPr>
        <w:t xml:space="preserve"> Yên Bái (25/9/1958 - 25/9/2023). Kế hoạch đề ra mục đích: </w:t>
      </w:r>
      <w:bookmarkStart w:id="0" w:name="_Hlk134536784"/>
      <w:r w:rsidRPr="006D7823">
        <w:rPr>
          <w:rFonts w:ascii="Times New Roman" w:hAnsi="Times New Roman" w:cs="Times New Roman"/>
          <w:sz w:val="28"/>
          <w:szCs w:val="28"/>
          <w:highlight w:val="white"/>
        </w:rPr>
        <w:t xml:space="preserve">Chủ đề và thời gian thực hiện Phong trào thi đua hưởng ứng Chủ đề thi đua của tỉnh: “Đảng bộ, chính quyền và nhân dân các dân tộc tỉnh Yên Bái phát huy thành tựu 65 năm học tập và làm theo lời Bác, quyết tâm thi đua phấn đấu hoàn thành toàn diện, </w:t>
      </w:r>
      <w:r w:rsidRPr="006D7823">
        <w:rPr>
          <w:rFonts w:ascii="Times New Roman" w:hAnsi="Times New Roman" w:cs="Times New Roman"/>
          <w:sz w:val="28"/>
          <w:szCs w:val="28"/>
          <w:highlight w:val="white"/>
          <w:u w:val="wave" w:color="FF0000"/>
        </w:rPr>
        <w:t>vượt mức</w:t>
      </w:r>
      <w:r w:rsidRPr="006D7823">
        <w:rPr>
          <w:rFonts w:ascii="Times New Roman" w:hAnsi="Times New Roman" w:cs="Times New Roman"/>
          <w:sz w:val="28"/>
          <w:szCs w:val="28"/>
          <w:highlight w:val="white"/>
        </w:rPr>
        <w:t xml:space="preserve"> các mục tiêu nhiệm vụ năm 2023”.</w:t>
      </w:r>
      <w:r w:rsidR="00822E5E" w:rsidRPr="006D7823">
        <w:rPr>
          <w:rFonts w:ascii="Times New Roman" w:hAnsi="Times New Roman" w:cs="Times New Roman"/>
          <w:sz w:val="28"/>
          <w:szCs w:val="28"/>
          <w:highlight w:val="white"/>
        </w:rPr>
        <w:t xml:space="preserve"> </w:t>
      </w:r>
      <w:r w:rsidRPr="006D7823">
        <w:rPr>
          <w:rFonts w:ascii="Times New Roman" w:hAnsi="Times New Roman" w:cs="Times New Roman"/>
          <w:sz w:val="28"/>
          <w:szCs w:val="28"/>
          <w:highlight w:val="white"/>
        </w:rPr>
        <w:t xml:space="preserve">Thời gian thi đua: 06 tháng (từ tháng 4/2023 đến </w:t>
      </w:r>
      <w:r w:rsidRPr="006D7823">
        <w:rPr>
          <w:rFonts w:ascii="Times New Roman" w:hAnsi="Times New Roman" w:cs="Times New Roman"/>
          <w:sz w:val="28"/>
          <w:szCs w:val="28"/>
          <w:highlight w:val="white"/>
          <w:u w:val="wave" w:color="FF0000"/>
        </w:rPr>
        <w:t>hết tháng</w:t>
      </w:r>
      <w:r w:rsidRPr="006D7823">
        <w:rPr>
          <w:rFonts w:ascii="Times New Roman" w:hAnsi="Times New Roman" w:cs="Times New Roman"/>
          <w:sz w:val="28"/>
          <w:szCs w:val="28"/>
          <w:highlight w:val="white"/>
        </w:rPr>
        <w:t xml:space="preserve"> 9/2023).</w:t>
      </w:r>
    </w:p>
    <w:p w14:paraId="5FB5C8BB" w14:textId="77777777" w:rsidR="00BA29A2" w:rsidRPr="006D7823" w:rsidRDefault="00BA29A2" w:rsidP="008854F9">
      <w:pPr>
        <w:widowControl w:val="0"/>
        <w:spacing w:before="120" w:after="120" w:line="240" w:lineRule="auto"/>
        <w:ind w:firstLine="720"/>
        <w:jc w:val="both"/>
        <w:rPr>
          <w:rFonts w:ascii="Times New Roman" w:hAnsi="Times New Roman" w:cs="Times New Roman"/>
          <w:sz w:val="28"/>
          <w:szCs w:val="28"/>
          <w:highlight w:val="white"/>
        </w:rPr>
      </w:pPr>
      <w:r w:rsidRPr="006D7823">
        <w:rPr>
          <w:rFonts w:ascii="Times New Roman" w:hAnsi="Times New Roman" w:cs="Times New Roman"/>
          <w:sz w:val="28"/>
          <w:szCs w:val="28"/>
          <w:highlight w:val="white"/>
        </w:rPr>
        <w:t xml:space="preserve">Mục đích của kế hoạch là tiếp tục đẩy mạnh việc học tập và làm theo tư tưởng đạo đức, phong cách Hồ Chí Minh qua đó phát hiện, bồi dưỡng và nhân rộng các mô hình, điển hình trong các phong trào thi đua, phát huy sáng kiến, sáng tạo trong xây dựng và nhân rộng các điển hình tiên tiến, tạo sự lan tỏa trong cán bộ, đảng viên, công chức, nhân viên cơ quan Đảng ủy Khối, phấn đấu hoàn thành </w:t>
      </w:r>
      <w:r w:rsidRPr="006D7823">
        <w:rPr>
          <w:rFonts w:ascii="Times New Roman" w:hAnsi="Times New Roman" w:cs="Times New Roman"/>
          <w:sz w:val="28"/>
          <w:szCs w:val="28"/>
          <w:highlight w:val="white"/>
          <w:u w:val="wave" w:color="FF0000"/>
        </w:rPr>
        <w:t>tốt mọi</w:t>
      </w:r>
      <w:r w:rsidRPr="006D7823">
        <w:rPr>
          <w:rFonts w:ascii="Times New Roman" w:hAnsi="Times New Roman" w:cs="Times New Roman"/>
          <w:sz w:val="28"/>
          <w:szCs w:val="28"/>
          <w:highlight w:val="white"/>
        </w:rPr>
        <w:t xml:space="preserve"> nhiệm vụ được giao.</w:t>
      </w:r>
    </w:p>
    <w:p w14:paraId="5BE29C3A" w14:textId="77777777" w:rsidR="00BA29A2" w:rsidRPr="006D7823" w:rsidRDefault="00BA29A2" w:rsidP="008854F9">
      <w:pPr>
        <w:widowControl w:val="0"/>
        <w:spacing w:before="120" w:after="120" w:line="240" w:lineRule="auto"/>
        <w:ind w:firstLine="720"/>
        <w:jc w:val="both"/>
        <w:rPr>
          <w:rFonts w:ascii="Times New Roman" w:hAnsi="Times New Roman" w:cs="Times New Roman"/>
          <w:sz w:val="28"/>
          <w:szCs w:val="28"/>
          <w:highlight w:val="white"/>
        </w:rPr>
      </w:pPr>
      <w:r w:rsidRPr="006D7823">
        <w:rPr>
          <w:rFonts w:ascii="Times New Roman" w:hAnsi="Times New Roman" w:cs="Times New Roman"/>
          <w:sz w:val="28"/>
          <w:szCs w:val="28"/>
          <w:highlight w:val="white"/>
        </w:rPr>
        <w:t>Phát động và xây dựng, lựa chọn điển hình tiêu biểu trên các lĩnh vực để tuyên truyền, nêu gương và nhân rộng trong toàn cơ quan Đảng ủy Khối; thực hiện công tác khen thưởng động viên các tập thể, cá nhân có thành tích xuất sắc, thiết thực chào mừng các hoạt động kỷ niệm 65 năm Ngày Bác Hồ thăm Yên Bái theo quy định, nhằm đưa Phong trào thi đua thực sự trở thành động lực thúc đẩy, ý thức tự giác, trách nhiệm thường xuyên của mỗi tập thể, cá nhân.</w:t>
      </w:r>
    </w:p>
    <w:p w14:paraId="1F90454C" w14:textId="77777777" w:rsidR="00512B60" w:rsidRPr="006D7823" w:rsidRDefault="00BA29A2" w:rsidP="008854F9">
      <w:pPr>
        <w:widowControl w:val="0"/>
        <w:spacing w:before="120" w:after="120" w:line="240" w:lineRule="auto"/>
        <w:ind w:firstLine="720"/>
        <w:jc w:val="both"/>
        <w:rPr>
          <w:rFonts w:ascii="Times New Roman" w:hAnsi="Times New Roman" w:cs="Times New Roman"/>
          <w:sz w:val="28"/>
          <w:szCs w:val="28"/>
          <w:highlight w:val="white"/>
        </w:rPr>
      </w:pPr>
      <w:r w:rsidRPr="006D7823">
        <w:rPr>
          <w:rFonts w:ascii="Times New Roman" w:hAnsi="Times New Roman" w:cs="Times New Roman"/>
          <w:sz w:val="28"/>
          <w:szCs w:val="28"/>
          <w:highlight w:val="white"/>
        </w:rPr>
        <w:t>Kế hoạch đã yêu cầu p</w:t>
      </w:r>
      <w:r w:rsidR="00512B60" w:rsidRPr="006D7823">
        <w:rPr>
          <w:rFonts w:ascii="Times New Roman" w:hAnsi="Times New Roman" w:cs="Times New Roman"/>
          <w:sz w:val="28"/>
          <w:szCs w:val="28"/>
          <w:highlight w:val="white"/>
        </w:rPr>
        <w:t>hong trào thi đua phải được triển khai sâu rộng, đồng bộ, xuyên suốt ở tất cả các ban xây dựng Đảng, Văn phòng, đoàn thể khối. Thường xuyên tổ chức các hoạt động đa dạng, hình thức phong phú, thiết thực, phù hợp với điều kiện thực tế của cơ quan để hưởng ứng Phong trào thi đua. Các bộ phận theo chức năng, nhiệm vụ thường xuyên rà soát, bổ sung các nhiệm vụ vào kế hoạch thực hiện nhiệm vụ của đơn vị để hưởng ứng, thực hiện Phong trào thi đua.</w:t>
      </w:r>
      <w:bookmarkEnd w:id="0"/>
    </w:p>
    <w:p w14:paraId="7CBF417C" w14:textId="77777777" w:rsidR="00512B60" w:rsidRPr="006D7823" w:rsidRDefault="00512B60" w:rsidP="008854F9">
      <w:pPr>
        <w:widowControl w:val="0"/>
        <w:spacing w:before="120" w:after="120" w:line="240" w:lineRule="auto"/>
        <w:ind w:firstLine="720"/>
        <w:jc w:val="both"/>
        <w:rPr>
          <w:rFonts w:ascii="Times New Roman" w:hAnsi="Times New Roman" w:cs="Times New Roman"/>
          <w:sz w:val="28"/>
          <w:szCs w:val="28"/>
          <w:highlight w:val="white"/>
        </w:rPr>
      </w:pPr>
      <w:r w:rsidRPr="006D7823">
        <w:rPr>
          <w:rFonts w:ascii="Times New Roman" w:hAnsi="Times New Roman" w:cs="Times New Roman"/>
          <w:sz w:val="28"/>
          <w:szCs w:val="28"/>
          <w:highlight w:val="white"/>
        </w:rPr>
        <w:t>Kết thúc Phong trào thi đua thực hiện tổ chức tổng kết, tuyên dương, khen thưởng và nhân rộng những thành tích điển hình tiên tiến, nhân tố mới, tạo sự phấn khởi và động viên tinh thần hăng hái thi đua lao động, học tập và công tác của các tập thể, cá nhân.</w:t>
      </w:r>
    </w:p>
    <w:p w14:paraId="504019D2" w14:textId="77777777" w:rsidR="00BA29A2" w:rsidRPr="006D7823" w:rsidRDefault="00BA29A2" w:rsidP="008854F9">
      <w:pPr>
        <w:widowControl w:val="0"/>
        <w:spacing w:before="120" w:after="120" w:line="240" w:lineRule="auto"/>
        <w:ind w:firstLine="720"/>
        <w:jc w:val="both"/>
        <w:rPr>
          <w:rFonts w:ascii="Times New Roman" w:hAnsi="Times New Roman" w:cs="Times New Roman"/>
          <w:b/>
          <w:sz w:val="28"/>
          <w:szCs w:val="28"/>
          <w:highlight w:val="white"/>
        </w:rPr>
      </w:pPr>
      <w:r w:rsidRPr="006D7823">
        <w:rPr>
          <w:rFonts w:ascii="Times New Roman" w:hAnsi="Times New Roman" w:cs="Times New Roman"/>
          <w:b/>
          <w:sz w:val="28"/>
          <w:szCs w:val="28"/>
          <w:highlight w:val="white"/>
        </w:rPr>
        <w:t xml:space="preserve">2. Kết quả </w:t>
      </w:r>
      <w:r w:rsidRPr="006D7823">
        <w:rPr>
          <w:rFonts w:ascii="Times New Roman" w:eastAsia="MS Mincho" w:hAnsi="Times New Roman" w:cs="Times New Roman"/>
          <w:b/>
          <w:sz w:val="28"/>
          <w:szCs w:val="28"/>
          <w:highlight w:val="white"/>
          <w:lang w:eastAsia="ja-JP"/>
        </w:rPr>
        <w:t xml:space="preserve">Sau 02 năm thực hiện </w:t>
      </w:r>
      <w:r w:rsidRPr="006D7823">
        <w:rPr>
          <w:rFonts w:ascii="Times New Roman" w:eastAsia="Times New Roman" w:hAnsi="Times New Roman" w:cs="Times New Roman"/>
          <w:b/>
          <w:sz w:val="28"/>
          <w:szCs w:val="28"/>
          <w:highlight w:val="white"/>
          <w:shd w:val="clear" w:color="auto" w:fill="FFFFFF"/>
        </w:rPr>
        <w:t xml:space="preserve">Kết luận số 01-KL/TW của Bộ Chính trị về tiếp tục thực hiện Chỉ thị số 05-CT/TW </w:t>
      </w:r>
      <w:r w:rsidRPr="006D7823">
        <w:rPr>
          <w:rFonts w:ascii="Times New Roman" w:eastAsia="Times New Roman" w:hAnsi="Times New Roman" w:cs="Times New Roman"/>
          <w:b/>
          <w:i/>
          <w:iCs/>
          <w:sz w:val="28"/>
          <w:szCs w:val="28"/>
          <w:highlight w:val="white"/>
          <w:shd w:val="clear" w:color="auto" w:fill="FFFFFF"/>
        </w:rPr>
        <w:t>“về đẩy mạnh học tập và làm theo tư tưởng, đạo đức, phong cách Hồ Chí Minh”</w:t>
      </w:r>
      <w:r w:rsidRPr="006D7823">
        <w:rPr>
          <w:rFonts w:ascii="Times New Roman" w:eastAsia="MS Mincho" w:hAnsi="Times New Roman" w:cs="Times New Roman"/>
          <w:b/>
          <w:sz w:val="28"/>
          <w:szCs w:val="28"/>
          <w:highlight w:val="white"/>
          <w:lang w:eastAsia="ja-JP"/>
        </w:rPr>
        <w:t xml:space="preserve"> của Đảng bộ Khối và nhiệm vụ trong thời gian tới</w:t>
      </w:r>
    </w:p>
    <w:p w14:paraId="462B7D28" w14:textId="77777777" w:rsidR="00512B60" w:rsidRPr="006D7823" w:rsidRDefault="00512B60" w:rsidP="008854F9">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6D7823">
        <w:rPr>
          <w:rFonts w:ascii="Times New Roman" w:eastAsia="MS Mincho" w:hAnsi="Times New Roman" w:cs="Times New Roman"/>
          <w:sz w:val="28"/>
          <w:szCs w:val="28"/>
          <w:highlight w:val="white"/>
          <w:lang w:eastAsia="ja-JP"/>
        </w:rPr>
        <w:lastRenderedPageBreak/>
        <w:t xml:space="preserve">Sau 02 năm thực hiện </w:t>
      </w:r>
      <w:r w:rsidRPr="006D7823">
        <w:rPr>
          <w:rFonts w:ascii="Times New Roman" w:eastAsia="Times New Roman" w:hAnsi="Times New Roman" w:cs="Times New Roman"/>
          <w:sz w:val="28"/>
          <w:szCs w:val="28"/>
          <w:highlight w:val="white"/>
          <w:shd w:val="clear" w:color="auto" w:fill="FFFFFF"/>
        </w:rPr>
        <w:t xml:space="preserve">Kết luận số 01-KL/TW của Bộ Chính trị về tiếp tục thực hiện Chỉ thị số 05-CT/TW </w:t>
      </w:r>
      <w:r w:rsidRPr="006D7823">
        <w:rPr>
          <w:rFonts w:ascii="Times New Roman" w:eastAsia="Times New Roman" w:hAnsi="Times New Roman" w:cs="Times New Roman"/>
          <w:i/>
          <w:iCs/>
          <w:sz w:val="28"/>
          <w:szCs w:val="28"/>
          <w:highlight w:val="white"/>
          <w:shd w:val="clear" w:color="auto" w:fill="FFFFFF"/>
        </w:rPr>
        <w:t>“về đẩy mạnh học tập và làm theo tư tưởng, đạo đức, phong cách Hồ Chí Minh”</w:t>
      </w:r>
      <w:r w:rsidRPr="006D7823">
        <w:rPr>
          <w:rFonts w:ascii="Times New Roman" w:eastAsia="MS Mincho" w:hAnsi="Times New Roman" w:cs="Times New Roman"/>
          <w:sz w:val="28"/>
          <w:szCs w:val="28"/>
          <w:highlight w:val="white"/>
          <w:lang w:eastAsia="ja-JP"/>
        </w:rPr>
        <w:t>, nhận thức về mục đích, ý nghĩa, tầm quan trọng của Kết luận của các cấp ủy, tổ chức đảng, cơ quan, đơn vị, doanh nghiệp và mỗi cá nhân trong toàn Đảng bộ Khối tiếp tục được nâng lên rõ rệt. Học tập và làm theo tư tưởng, đạo đức, phong cách Hồ Chí Minh ở phần lớn các tổ chức đảng, cơ quan, đơn vị, doanh nghiệp đã trở thành việc làm thường xuyên, ngày càng thực chất, đi vào chiều sâu, dần trở thành ý thức tự giác, tinh thần trách nhiệm của mỗi tổ chức đảng, cơ quan, đơn vị, của từng cán bộ, đảng viên và người lao động ở các cơ quan, đơn vị, doanh nghiệp. Qua đó, tạo được sức lan tỏa tích cực trong cán bộ, đảng viên, công chức, viên chức, người lao động ở mỗi cơ quan, đơn vị, doanh nghiệp trong Đảng bộ Khối.</w:t>
      </w:r>
    </w:p>
    <w:p w14:paraId="0D6D48A4"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z w:val="28"/>
          <w:szCs w:val="28"/>
          <w:highlight w:val="white"/>
          <w:lang w:eastAsia="ja-JP"/>
        </w:rPr>
      </w:pPr>
      <w:r w:rsidRPr="006D7823">
        <w:rPr>
          <w:rFonts w:ascii="Times New Roman" w:eastAsia="MS Mincho" w:hAnsi="Times New Roman" w:cs="Times New Roman"/>
          <w:sz w:val="28"/>
          <w:szCs w:val="28"/>
          <w:highlight w:val="white"/>
          <w:lang w:eastAsia="ja-JP"/>
        </w:rPr>
        <w:t xml:space="preserve">Việc đăng ký học tập, làm theo gắn với việc xây dựng các kế hoạch học tập và làm theo tư tưởng, đạo đức, phong cách Hồ Chí Minh Chuyên đề </w:t>
      </w:r>
      <w:r w:rsidRPr="006D7823">
        <w:rPr>
          <w:rFonts w:ascii="Times New Roman" w:eastAsia="MS Mincho" w:hAnsi="Times New Roman" w:cs="Times New Roman"/>
          <w:sz w:val="28"/>
          <w:szCs w:val="28"/>
          <w:highlight w:val="white"/>
          <w:u w:val="wave" w:color="FF0000"/>
          <w:lang w:eastAsia="ja-JP"/>
        </w:rPr>
        <w:t>toàn khóa</w:t>
      </w:r>
      <w:r w:rsidRPr="006D7823">
        <w:rPr>
          <w:rFonts w:ascii="Times New Roman" w:eastAsia="MS Mincho" w:hAnsi="Times New Roman" w:cs="Times New Roman"/>
          <w:sz w:val="28"/>
          <w:szCs w:val="28"/>
          <w:highlight w:val="white"/>
          <w:lang w:eastAsia="ja-JP"/>
        </w:rPr>
        <w:t xml:space="preserve"> và hằng năm đã xác định được từng nội dung, gắn với từng nhiệm vụ cụ thể, góp phần xây dựng, hoàn thiện chuẩn mực đạo đức nghề nghiệp, đạo đức công vụ, văn hóa doanh nghiệp… của cán bộ, đảng viên, công chức, viên chức và người lao động ở các cơ quan, đơn vị, doanh nghiệp. Học tập và làm theo tư tưởng, đạo đức, phong cách của Bác gắn với các cuộc vận động, các phong trào thi đua của các cấp, các ngành, các cơ quan, đơn vị, doanh nghiệp đã trở thành một nội dung quan trọng trong công tác xây dựng, chỉnh đốn Đảng, tạo sự chuyển biến mạnh mẽ về ý thức tu dưỡng, rèn luyện, nâng cao đạo đức cách mạng cho cán bộ, đảng viên, công chức, viên chức và người lao động trong Đảng bộ Khối, góp phần quan trọng đẩy lùi sự suy thoái về tư tưởng chính trị; đạo đức, lối sống; “tự diễn biến”, “tự chuyển hóa” trong nội bộ, góp phần thực hiện thắng lợi Nghị quyết Đại hội XIII của Đảng và nghị quyết đại hội đảng các cấp đã đề ra.</w:t>
      </w:r>
    </w:p>
    <w:p w14:paraId="34887EA4"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z w:val="28"/>
          <w:szCs w:val="28"/>
          <w:highlight w:val="white"/>
          <w:lang w:eastAsia="ja-JP"/>
        </w:rPr>
      </w:pPr>
      <w:r w:rsidRPr="006D7823">
        <w:rPr>
          <w:rFonts w:ascii="Times New Roman" w:eastAsia="MS Mincho" w:hAnsi="Times New Roman" w:cs="Times New Roman"/>
          <w:sz w:val="28"/>
          <w:szCs w:val="28"/>
          <w:highlight w:val="white"/>
          <w:lang w:eastAsia="ja-JP"/>
        </w:rPr>
        <w:t xml:space="preserve">Các hình thức tổ chức học tập và làm theo tư tưởng, đạo đức, phong cách Hồ Chí Minh phong phú, đa dạng, tạo hiệu ứng lan tỏa mạnh mẽ trong toàn Đảng bộ Khối và toàn xã hội, làm cho tư tưởng, đạo đức, phong cách của Bác từng bước trở thành nền tảng tinh thần vững chắc của đời sống xã hội. Phát huy vai trò tiên phong, gương mẫu của cán bộ, đảng viên, nhất là người đứng đầu cấp ủy, cơ quan, đơn vị, doanh nghiệp trong toàn Đảng bộ Khối gắn với thực hiện tốt các quy định của Trung ương về trách nhiệm nêu gương của cán bộ, đảng viên gắn với thực hiện Nghị quyết Trung ương 4 khóa XII, khóa XIII về tăng cường xây dựng, chỉnh đốn Đảng. Trong đó, thực hiện nội dung nêu gương “nói đi đôi với làm”, nêu gương trong tự phê bình và phê bình, trong phát huy và thực hành dân chủ, trong thực hiện yêu cầu xây dựng Đảng về đạo đức đã góp phần </w:t>
      </w:r>
      <w:r w:rsidRPr="006D7823">
        <w:rPr>
          <w:rFonts w:ascii="Times New Roman" w:eastAsia="MS Mincho" w:hAnsi="Times New Roman" w:cs="Times New Roman"/>
          <w:sz w:val="28"/>
          <w:szCs w:val="28"/>
          <w:highlight w:val="white"/>
          <w:u w:val="wave" w:color="FF0000"/>
          <w:lang w:eastAsia="ja-JP"/>
        </w:rPr>
        <w:t>tạo sức</w:t>
      </w:r>
      <w:r w:rsidRPr="006D7823">
        <w:rPr>
          <w:rFonts w:ascii="Times New Roman" w:eastAsia="MS Mincho" w:hAnsi="Times New Roman" w:cs="Times New Roman"/>
          <w:sz w:val="28"/>
          <w:szCs w:val="28"/>
          <w:highlight w:val="white"/>
          <w:lang w:eastAsia="ja-JP"/>
        </w:rPr>
        <w:t xml:space="preserve"> lan tỏa trong cán bộ, đảng viên, góp phần quan trọng trong việc củng cố niềm tin của nhân dân đối với Đảng.</w:t>
      </w:r>
    </w:p>
    <w:p w14:paraId="736F22DB"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pacing w:val="-4"/>
          <w:sz w:val="28"/>
          <w:szCs w:val="28"/>
          <w:highlight w:val="white"/>
          <w:lang w:eastAsia="ja-JP"/>
        </w:rPr>
      </w:pPr>
      <w:r w:rsidRPr="006D7823">
        <w:rPr>
          <w:rFonts w:ascii="Times New Roman" w:eastAsia="MS Mincho" w:hAnsi="Times New Roman" w:cs="Times New Roman"/>
          <w:i/>
          <w:iCs/>
          <w:spacing w:val="-4"/>
          <w:sz w:val="28"/>
          <w:szCs w:val="28"/>
          <w:highlight w:val="white"/>
          <w:lang w:eastAsia="ja-JP"/>
        </w:rPr>
        <w:t>Tuy nhiên,</w:t>
      </w:r>
      <w:r w:rsidRPr="006D7823">
        <w:rPr>
          <w:rFonts w:ascii="Times New Roman" w:eastAsia="MS Mincho" w:hAnsi="Times New Roman" w:cs="Times New Roman"/>
          <w:spacing w:val="-4"/>
          <w:sz w:val="28"/>
          <w:szCs w:val="28"/>
          <w:highlight w:val="white"/>
          <w:lang w:eastAsia="ja-JP"/>
        </w:rPr>
        <w:t> bên cạnh những thành tích, kết quả đạt được, trong quá trình tổ chức thực hiện Kết luận số 01-KL/TW trong Đảng bộ Khối vẫn còn một số tồn tại, hạn chế, như:</w:t>
      </w:r>
    </w:p>
    <w:p w14:paraId="09991E21"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pacing w:val="-4"/>
          <w:sz w:val="28"/>
          <w:szCs w:val="28"/>
          <w:highlight w:val="white"/>
          <w:lang w:eastAsia="ja-JP"/>
        </w:rPr>
      </w:pPr>
      <w:r w:rsidRPr="006D7823">
        <w:rPr>
          <w:rFonts w:ascii="Times New Roman" w:eastAsia="MS Mincho" w:hAnsi="Times New Roman" w:cs="Times New Roman"/>
          <w:spacing w:val="-4"/>
          <w:sz w:val="28"/>
          <w:szCs w:val="28"/>
          <w:highlight w:val="white"/>
          <w:lang w:eastAsia="ja-JP"/>
        </w:rPr>
        <w:lastRenderedPageBreak/>
        <w:t>- Một số cấp ủy, cơ quan, đơn vị chưa thực sự chủ động trong việc lựa chọn nội dung đột phá để thực hiện Kết luận. Những vấn đề bức xúc, nổi cộm chưa được quan tâm xử lý; đôi khi còn lúng túng, chưa quyết liệt trong tổ chức thực hiện. Triển khai quán triệt, nghiên cứu, học tập chuyên đề hằng năm ở một số cơ quan, đơn vị, doanh nghiệp hình thức còn đơn điệu, chưa hấp dẫn, chưa phong phú và chưa phù hợp với các đối tượng. Việc cụ thể hóa nội dung chuyên đề hằng năm ở một số TCCS Đảng chưa thật sự sáng tạo.</w:t>
      </w:r>
    </w:p>
    <w:p w14:paraId="52258120"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z w:val="28"/>
          <w:szCs w:val="28"/>
          <w:highlight w:val="white"/>
          <w:lang w:eastAsia="ja-JP"/>
        </w:rPr>
      </w:pPr>
      <w:r w:rsidRPr="006D7823">
        <w:rPr>
          <w:rFonts w:ascii="Times New Roman" w:eastAsia="MS Mincho" w:hAnsi="Times New Roman" w:cs="Times New Roman"/>
          <w:sz w:val="28"/>
          <w:szCs w:val="28"/>
          <w:highlight w:val="white"/>
          <w:lang w:eastAsia="ja-JP"/>
        </w:rPr>
        <w:t>- Công tác tuyên truyền về mô hình hay, cách làm sáng tạo và gương tập thể, cá nhân trong học tập và làm theo tư tưởng, đạo đức, phong cách Hồ Chí Minh chưa được thường xuyên, mới chỉ tập trung vào dịp tổng kết và kỷ niệm các ngày lễ, ngày kỷ niệm của đất nước. Việc phát hiện, xây dựng, biểu dương, khen thưởng, nhân rộng các mô hình, điển hình tiên tiến hiệu quả chưa cao. Sức lan tỏa từ các tập thể, cá nhân điển hình trong học tập và làm theo gương Bác tới đông đảo quần chúng nhân dân, người lao động còn chưa được như mong muốn.</w:t>
      </w:r>
    </w:p>
    <w:p w14:paraId="03D777C1"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pacing w:val="-2"/>
          <w:sz w:val="28"/>
          <w:szCs w:val="28"/>
          <w:highlight w:val="white"/>
          <w:lang w:eastAsia="ja-JP"/>
        </w:rPr>
      </w:pPr>
      <w:r w:rsidRPr="006D7823">
        <w:rPr>
          <w:rFonts w:ascii="Times New Roman" w:eastAsia="MS Mincho" w:hAnsi="Times New Roman" w:cs="Times New Roman"/>
          <w:spacing w:val="-2"/>
          <w:sz w:val="28"/>
          <w:szCs w:val="28"/>
          <w:highlight w:val="white"/>
          <w:lang w:eastAsia="ja-JP"/>
        </w:rPr>
        <w:t>- Việc nêu gương của người đứng đầu ở một số cấp ủy, cơ quan, đơn vị, doanh nghiệp chưa rõ, chưa tạo ra được sức lan tỏa sâu rộng trong cán bộ, đảng viên, công chức, viên chức, người lao động, kết quả “làm theo” tư tưởng, đạo đức, phong cách Hồ Chí Minh tại một số cơ quan, đơn vị, doanh nghiệp và một số đảng viên chưa thực sự rõ nét.</w:t>
      </w:r>
    </w:p>
    <w:p w14:paraId="7C19D364"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pacing w:val="-4"/>
          <w:sz w:val="28"/>
          <w:szCs w:val="28"/>
          <w:highlight w:val="white"/>
          <w:lang w:eastAsia="ja-JP"/>
        </w:rPr>
      </w:pPr>
      <w:r w:rsidRPr="006D7823">
        <w:rPr>
          <w:rFonts w:ascii="Times New Roman" w:eastAsia="MS Mincho" w:hAnsi="Times New Roman" w:cs="Times New Roman"/>
          <w:i/>
          <w:iCs/>
          <w:spacing w:val="-4"/>
          <w:sz w:val="28"/>
          <w:szCs w:val="28"/>
          <w:highlight w:val="white"/>
          <w:lang w:eastAsia="ja-JP"/>
        </w:rPr>
        <w:t>Vì vậy,</w:t>
      </w:r>
      <w:r w:rsidRPr="006D7823">
        <w:rPr>
          <w:rFonts w:ascii="Times New Roman" w:eastAsia="MS Mincho" w:hAnsi="Times New Roman" w:cs="Times New Roman"/>
          <w:spacing w:val="-4"/>
          <w:sz w:val="28"/>
          <w:szCs w:val="28"/>
          <w:highlight w:val="white"/>
          <w:lang w:eastAsia="ja-JP"/>
        </w:rPr>
        <w:t xml:space="preserve"> trong thời gian tới, để việc thực hiện Kết luận số 01-KL/TW có hiệu quả, Ban Thường vụ Đảng ủy Khối xác định </w:t>
      </w:r>
      <w:r w:rsidRPr="006D7823">
        <w:rPr>
          <w:rFonts w:ascii="Times New Roman" w:eastAsia="MS Mincho" w:hAnsi="Times New Roman" w:cs="Times New Roman"/>
          <w:spacing w:val="-4"/>
          <w:sz w:val="28"/>
          <w:szCs w:val="28"/>
          <w:highlight w:val="white"/>
          <w:u w:val="wave" w:color="FF0000"/>
          <w:lang w:eastAsia="ja-JP"/>
        </w:rPr>
        <w:t>cần tập</w:t>
      </w:r>
      <w:r w:rsidRPr="006D7823">
        <w:rPr>
          <w:rFonts w:ascii="Times New Roman" w:eastAsia="MS Mincho" w:hAnsi="Times New Roman" w:cs="Times New Roman"/>
          <w:spacing w:val="-4"/>
          <w:sz w:val="28"/>
          <w:szCs w:val="28"/>
          <w:highlight w:val="white"/>
          <w:lang w:eastAsia="ja-JP"/>
        </w:rPr>
        <w:t xml:space="preserve"> trung thực hiện tốt các nhiệm vụ trọng tâm sau:</w:t>
      </w:r>
    </w:p>
    <w:p w14:paraId="05CFB0F2"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pacing w:val="-4"/>
          <w:sz w:val="28"/>
          <w:szCs w:val="28"/>
          <w:highlight w:val="white"/>
          <w:lang w:eastAsia="ja-JP"/>
        </w:rPr>
      </w:pPr>
      <w:r w:rsidRPr="006D7823">
        <w:rPr>
          <w:rFonts w:ascii="Times New Roman" w:eastAsia="MS Mincho" w:hAnsi="Times New Roman" w:cs="Times New Roman"/>
          <w:i/>
          <w:iCs/>
          <w:spacing w:val="-4"/>
          <w:sz w:val="28"/>
          <w:szCs w:val="28"/>
          <w:highlight w:val="white"/>
          <w:lang w:eastAsia="ja-JP"/>
        </w:rPr>
        <w:t>Một là</w:t>
      </w:r>
      <w:r w:rsidRPr="006D7823">
        <w:rPr>
          <w:rFonts w:ascii="Times New Roman" w:eastAsia="MS Mincho" w:hAnsi="Times New Roman" w:cs="Times New Roman"/>
          <w:spacing w:val="-4"/>
          <w:sz w:val="28"/>
          <w:szCs w:val="28"/>
          <w:highlight w:val="white"/>
          <w:lang w:eastAsia="ja-JP"/>
        </w:rPr>
        <w:t>, tiếp tục xác định rõ việc tổ chức thực hiện Kết luận 01 là một trong những nhiệm vụ trọng tâm, thường xuyên của các cấp ủy, cơ quan, đơn vị, doanh nghiệp; coi trọng vai trò nêu gương của người đứng đầu cấp ủy, thủ trưởng cơ quan, đơn vị, doanh nghiệp trong việc học tập và làm theo Bác. Đồng thời, tiếp tục tổ chức thực hiện chuyên đề toàn khóa, chuyên đề hằng năm gắn với việc thực hiện Nghị quyết Đại hội XIII của Đảng, Nghị quyết Đại hội IX của Đảng bộ Khối và các nghị quyết, chỉ thị của Trung ương, trọng tâm là các quy định của Trung ương về trách nhiệm nêu gương gắn với thực hiện Nghị quyết Trung ương 4 khóa XII, XIII về tăng cường công tác xây dựng, chỉnh đốn Đảng.</w:t>
      </w:r>
    </w:p>
    <w:p w14:paraId="0BC3F315"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z w:val="28"/>
          <w:szCs w:val="28"/>
          <w:highlight w:val="white"/>
          <w:lang w:eastAsia="ja-JP"/>
        </w:rPr>
      </w:pPr>
      <w:r w:rsidRPr="006D7823">
        <w:rPr>
          <w:rFonts w:ascii="Times New Roman" w:eastAsia="MS Mincho" w:hAnsi="Times New Roman" w:cs="Times New Roman"/>
          <w:i/>
          <w:iCs/>
          <w:sz w:val="28"/>
          <w:szCs w:val="28"/>
          <w:highlight w:val="white"/>
          <w:lang w:eastAsia="ja-JP"/>
        </w:rPr>
        <w:t>Hai là</w:t>
      </w:r>
      <w:r w:rsidRPr="006D7823">
        <w:rPr>
          <w:rFonts w:ascii="Times New Roman" w:eastAsia="MS Mincho" w:hAnsi="Times New Roman" w:cs="Times New Roman"/>
          <w:sz w:val="28"/>
          <w:szCs w:val="28"/>
          <w:highlight w:val="white"/>
          <w:lang w:eastAsia="ja-JP"/>
        </w:rPr>
        <w:t xml:space="preserve">, trên cơ sở nội dung Kết luận, các cấp ủy, tổ chức đảng, cơ quan, đơn vị tiếp tục xây dựng, hoàn thiện chuẩn mực đạo đức theo hướng ngắn gọn, dễ nhớ, dễ hiểu, dễ thực hiện, phù hợp với đặc điểm của từng cơ quan, đơn vị, doanh nghiệp để từng cán bộ, đảng viên tự giác thực hiện; hướng dẫn cán bộ, đảng viên xây dựng kế hoạch làm theo phù hợp với chức năng, nhiệm vụ công việc được giao. Lấy việc học tập và làm theo Bác là căn cứ để đánh giá kết quả phấn đấu, rèn luyện, tu dưỡng của từng tập thể, cá nhân cũng như tiêu chí thi đua hằng năm. Đồng thời, triển khai thực hiện với phương châm: trên trước, dưới sau; trong trước, ngoài sau; “học tập” đi đôi </w:t>
      </w:r>
      <w:r w:rsidRPr="006D7823">
        <w:rPr>
          <w:rFonts w:ascii="Times New Roman" w:eastAsia="MS Mincho" w:hAnsi="Times New Roman" w:cs="Times New Roman"/>
          <w:sz w:val="28"/>
          <w:szCs w:val="28"/>
          <w:highlight w:val="white"/>
          <w:lang w:eastAsia="ja-JP"/>
        </w:rPr>
        <w:lastRenderedPageBreak/>
        <w:t>với “làm theo”, chú trọng việc “làm theo” bằng những hành động, việc làm cụ thể, thiết thực.</w:t>
      </w:r>
    </w:p>
    <w:p w14:paraId="775124D2"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z w:val="28"/>
          <w:szCs w:val="28"/>
          <w:highlight w:val="white"/>
          <w:lang w:eastAsia="ja-JP"/>
        </w:rPr>
      </w:pPr>
      <w:r w:rsidRPr="006D7823">
        <w:rPr>
          <w:rFonts w:ascii="Times New Roman" w:eastAsia="MS Mincho" w:hAnsi="Times New Roman" w:cs="Times New Roman"/>
          <w:i/>
          <w:iCs/>
          <w:sz w:val="28"/>
          <w:szCs w:val="28"/>
          <w:highlight w:val="white"/>
          <w:lang w:eastAsia="ja-JP"/>
        </w:rPr>
        <w:t>Ba là,</w:t>
      </w:r>
      <w:r w:rsidRPr="006D7823">
        <w:rPr>
          <w:rFonts w:ascii="Times New Roman" w:eastAsia="MS Mincho" w:hAnsi="Times New Roman" w:cs="Times New Roman"/>
          <w:sz w:val="28"/>
          <w:szCs w:val="28"/>
          <w:highlight w:val="white"/>
          <w:lang w:eastAsia="ja-JP"/>
        </w:rPr>
        <w:t xml:space="preserve"> các cấp ủy trực thuộc Đảng bộ </w:t>
      </w:r>
      <w:r w:rsidRPr="006D7823">
        <w:rPr>
          <w:rFonts w:ascii="Times New Roman" w:eastAsia="MS Mincho" w:hAnsi="Times New Roman" w:cs="Times New Roman"/>
          <w:sz w:val="28"/>
          <w:szCs w:val="28"/>
          <w:highlight w:val="white"/>
          <w:u w:val="wave" w:color="FF0000"/>
          <w:lang w:eastAsia="ja-JP"/>
        </w:rPr>
        <w:t>Khối cần</w:t>
      </w:r>
      <w:r w:rsidRPr="006D7823">
        <w:rPr>
          <w:rFonts w:ascii="Times New Roman" w:eastAsia="MS Mincho" w:hAnsi="Times New Roman" w:cs="Times New Roman"/>
          <w:sz w:val="28"/>
          <w:szCs w:val="28"/>
          <w:highlight w:val="white"/>
          <w:lang w:eastAsia="ja-JP"/>
        </w:rPr>
        <w:t xml:space="preserve"> tập trung lãnh đạo, chỉ đạo đồng bộ, chặt chẽ, kết hợp việc tổ chức học tập và làm theo tư tưởng, đạo đức, phong cách Hồ Chí Minh với công tác xây dựng, chỉnh đốn Đảng. Tiếp tục chỉ đạo, lựa chọn các vấn đề trọng tâm, những vấn đề bức xúc, nổi cộm để đưa ra biện pháp khắc phục, giải quyết dứt điểm, mang lại kết quả cụ thể, nhằm củng cố niềm tin trong đội ngũ cán bộ, đảng viên và người lao động. Trên cơ sở nắm vững nội dung tư tưởng, đạo đức, phong cách Hồ Chí Minh đối chiếu với việc thực hiện nhiệm vụ được giao, mỗi cá nhân, mỗi cơ quan, đơn vị, doanh nghiệp “tự soi”, “tự sửa”, tự phấn đấu; coi đây là nhiệm vụ và công việc thường xuyên hằng ngày, là trách nhiệm của mỗi cán bộ, đảng viên, công chức, viên chức và người lao động trong thực thi nhiệm vụ.</w:t>
      </w:r>
    </w:p>
    <w:p w14:paraId="7EFE9554"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z w:val="28"/>
          <w:szCs w:val="28"/>
          <w:highlight w:val="white"/>
          <w:lang w:eastAsia="ja-JP"/>
        </w:rPr>
      </w:pPr>
      <w:r w:rsidRPr="006D7823">
        <w:rPr>
          <w:rFonts w:ascii="Times New Roman" w:eastAsia="MS Mincho" w:hAnsi="Times New Roman" w:cs="Times New Roman"/>
          <w:i/>
          <w:iCs/>
          <w:sz w:val="28"/>
          <w:szCs w:val="28"/>
          <w:highlight w:val="white"/>
          <w:lang w:eastAsia="ja-JP"/>
        </w:rPr>
        <w:t>Bốn là,</w:t>
      </w:r>
      <w:r w:rsidRPr="006D7823">
        <w:rPr>
          <w:rFonts w:ascii="Times New Roman" w:eastAsia="MS Mincho" w:hAnsi="Times New Roman" w:cs="Times New Roman"/>
          <w:sz w:val="28"/>
          <w:szCs w:val="28"/>
          <w:highlight w:val="white"/>
          <w:lang w:eastAsia="ja-JP"/>
        </w:rPr>
        <w:t> đẩy mạnh và nâng cao hiệu quả công tác tuyên truyền, tập trung tuyên truyền sâu, rộng, thường xuyên, liên tục và có hệ thống bằng nhiều hình thức phong phú, sinh động, sáng tạo; chú trọng tuyên truyền gương người tốt, việc tốt, gương điển hình tiêu biểu, những phong trào, mô hình hay, cách làm hiệu quả trong việc học tập và làm theo tư tưởng, đạo đức, phong cách Hồ Chí Minh; thường xuyên tổ chức các cuộc giao lưu điển hình, tọa đàm, hội thảo chia sẻ kinh nghiệm, tạo hiệu ứng lan tỏa những việc làm tốt, nhân rộng những mô hình hay, cách làm hiệu quả và những tấm gương tiêu biểu trong học tập và làm theo Bác.</w:t>
      </w:r>
    </w:p>
    <w:p w14:paraId="07B3C043" w14:textId="77777777" w:rsidR="00512B60" w:rsidRPr="006D7823" w:rsidRDefault="00512B60" w:rsidP="008854F9">
      <w:pPr>
        <w:shd w:val="clear" w:color="auto" w:fill="FFFFFF"/>
        <w:spacing w:before="120" w:after="120" w:line="240" w:lineRule="auto"/>
        <w:ind w:firstLine="720"/>
        <w:jc w:val="both"/>
        <w:rPr>
          <w:rFonts w:ascii="Times New Roman" w:eastAsia="MS Mincho" w:hAnsi="Times New Roman" w:cs="Times New Roman"/>
          <w:sz w:val="28"/>
          <w:szCs w:val="28"/>
          <w:highlight w:val="white"/>
          <w:lang w:eastAsia="ja-JP"/>
        </w:rPr>
      </w:pPr>
      <w:r w:rsidRPr="006D7823">
        <w:rPr>
          <w:rFonts w:ascii="Times New Roman" w:eastAsia="MS Mincho" w:hAnsi="Times New Roman" w:cs="Times New Roman"/>
          <w:i/>
          <w:iCs/>
          <w:sz w:val="28"/>
          <w:szCs w:val="28"/>
          <w:highlight w:val="white"/>
          <w:lang w:eastAsia="ja-JP"/>
        </w:rPr>
        <w:t>Năm là,</w:t>
      </w:r>
      <w:r w:rsidRPr="006D7823">
        <w:rPr>
          <w:rFonts w:ascii="Times New Roman" w:eastAsia="MS Mincho" w:hAnsi="Times New Roman" w:cs="Times New Roman"/>
          <w:sz w:val="28"/>
          <w:szCs w:val="28"/>
          <w:highlight w:val="white"/>
          <w:lang w:eastAsia="ja-JP"/>
        </w:rPr>
        <w:t xml:space="preserve"> tiếp tục đổi mới, nâng cao chất lượng, hiệu quả công tác giáo dục lý tưởng cách mạng, tinh thần </w:t>
      </w:r>
      <w:r w:rsidRPr="006D7823">
        <w:rPr>
          <w:rFonts w:ascii="Times New Roman" w:eastAsia="MS Mincho" w:hAnsi="Times New Roman" w:cs="Times New Roman"/>
          <w:sz w:val="28"/>
          <w:szCs w:val="28"/>
          <w:highlight w:val="white"/>
          <w:u w:val="wave" w:color="FF0000"/>
          <w:lang w:eastAsia="ja-JP"/>
        </w:rPr>
        <w:t>yêu nước</w:t>
      </w:r>
      <w:r w:rsidRPr="006D7823">
        <w:rPr>
          <w:rFonts w:ascii="Times New Roman" w:eastAsia="MS Mincho" w:hAnsi="Times New Roman" w:cs="Times New Roman"/>
          <w:sz w:val="28"/>
          <w:szCs w:val="28"/>
          <w:highlight w:val="white"/>
          <w:lang w:eastAsia="ja-JP"/>
        </w:rPr>
        <w:t>, trung thành với Đảng và Tổ quốc Việt Nam trong tổ chức đảng và Chương trình bồi dưỡng lý luận chính trị do Đảng ủy Khối tổ chức nhằm tạo sự chuyển biến mạnh mẽ trong tu dưỡng, rèn luyện đạo đức, trong nhận thức và hành động của mỗi cá nhân, tổ chức đảng, cơ quan, đơn vị, doanh nghiệp. Đồng thời, thường xuyên kiểm tra, đôn đốc việc thực hiện theo các nội dung, kế hoạch, những việc đăng ký học tập và làm theo Bác. Các TCCS Đảng trực thuộc rà soát, bổ sung vào chương trình kiểm tra, giám sát hằng năm về việc thực hiện Kết luận, trong đó, thực hiện có hiệu quả nội dung giám sát đảng viên thực hiện trách nhiệm nêu gương theo quy định. Định kỳ tiến hành giao ban, sơ kết, đánh giá những kết quả đạt được, kịp thời biểu dương, khen thưởng, khích lệ, động viên các tập thể, cá nhân có thành tích trong học tập và làm theo tư tưởng, đạo đức, phong cách Hồ Chí Minh.</w:t>
      </w:r>
    </w:p>
    <w:p w14:paraId="15E390DA" w14:textId="77777777" w:rsidR="00512B60" w:rsidRPr="006D7823" w:rsidRDefault="00512B60" w:rsidP="008854F9">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6D7823">
        <w:rPr>
          <w:rFonts w:ascii="Times New Roman" w:eastAsia="MS Mincho" w:hAnsi="Times New Roman" w:cs="Times New Roman"/>
          <w:i/>
          <w:iCs/>
          <w:sz w:val="28"/>
          <w:szCs w:val="28"/>
          <w:highlight w:val="white"/>
          <w:lang w:eastAsia="ja-JP"/>
        </w:rPr>
        <w:t xml:space="preserve">Sáu là, </w:t>
      </w:r>
      <w:r w:rsidRPr="006D7823">
        <w:rPr>
          <w:rFonts w:ascii="Times New Roman" w:eastAsia="Times New Roman" w:hAnsi="Times New Roman" w:cs="Times New Roman"/>
          <w:sz w:val="28"/>
          <w:szCs w:val="28"/>
          <w:highlight w:val="white"/>
        </w:rPr>
        <w:t xml:space="preserve">các cấp ủy, tổ chức đảng trong toàn Đảng bộ Khối cần tiếp tục quán triệt, thấm nhuần, làm tốt ba nội dung: </w:t>
      </w:r>
      <w:r w:rsidRPr="006D7823">
        <w:rPr>
          <w:rFonts w:ascii="Times New Roman" w:eastAsia="Times New Roman" w:hAnsi="Times New Roman" w:cs="Times New Roman"/>
          <w:b/>
          <w:bCs/>
          <w:i/>
          <w:iCs/>
          <w:sz w:val="28"/>
          <w:szCs w:val="28"/>
          <w:highlight w:val="white"/>
        </w:rPr>
        <w:t>Học tập, làm theo Bác và nêu gương của cán bộ, đảng viên</w:t>
      </w:r>
      <w:r w:rsidRPr="006D7823">
        <w:rPr>
          <w:rFonts w:ascii="Times New Roman" w:eastAsia="Times New Roman" w:hAnsi="Times New Roman" w:cs="Times New Roman"/>
          <w:sz w:val="28"/>
          <w:szCs w:val="28"/>
          <w:highlight w:val="white"/>
        </w:rPr>
        <w:t>; phải xác định việc tiếp tục đẩy mạnh việc học tập và làm theo tư tưởng, đạo đức, phong cách Hồ Chí Minh là công việc quan trọng, thường xuyên và phải được thực hiện một cách nghiêm túc, bài bản, khoa học trong suốt cả nhiệm kỳ, gắn với việc triển khai thực hiện Nghị quyết Đại hội XIII của Đảng, các nghị quyết khác của Trung ương, của Tỉnh ủy, Nghị quyết Đại hội Đảng các cấp, nhiệm kỳ 2020-2025 và các quy định về nêu gương của cán bộ, đảng viên.</w:t>
      </w:r>
    </w:p>
    <w:p w14:paraId="5638ABBF" w14:textId="77777777" w:rsidR="00512B60" w:rsidRPr="006D7823" w:rsidRDefault="00512B60" w:rsidP="008854F9">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6D7823">
        <w:rPr>
          <w:rFonts w:ascii="Times New Roman" w:eastAsia="Times New Roman" w:hAnsi="Times New Roman" w:cs="Times New Roman"/>
          <w:sz w:val="28"/>
          <w:szCs w:val="28"/>
          <w:highlight w:val="white"/>
        </w:rPr>
        <w:lastRenderedPageBreak/>
        <w:t xml:space="preserve">Mỗi cán bộ, đảng viên, nhất là người đứng đầu, thủ trưởng đơn vị, doanh nghiệp cần nêu cao tinh thần trách nhiệm, luôn luôn có khát vọng vươn lên, sẵn sàng gánh vác mọi khó khăn, thử thách. Trong mọi điều kiện, hoàn cảnh, phải thể hiện bản lĩnh chính trị vững vàng, có quan điểm, tư tưởng đúng đắn, dám nghĩ, dám nói, dám làm, dám chịu trách nhiệm, dám đổi mới, sáng tạo, dám đương đầu với khó khăn, thử thách và quyết liệt trong hành động vì lợi ích chung. Mỗi cán bộ, đảng viên phải toàn tâm, toàn ý với công việc, sâu sát thực tiễn, gần dân, </w:t>
      </w:r>
      <w:r w:rsidRPr="006D7823">
        <w:rPr>
          <w:rFonts w:ascii="Times New Roman" w:eastAsia="Times New Roman" w:hAnsi="Times New Roman" w:cs="Times New Roman"/>
          <w:sz w:val="28"/>
          <w:szCs w:val="28"/>
          <w:highlight w:val="white"/>
          <w:u w:val="wave" w:color="FF0000"/>
        </w:rPr>
        <w:t>trọng dân</w:t>
      </w:r>
      <w:r w:rsidRPr="006D7823">
        <w:rPr>
          <w:rFonts w:ascii="Times New Roman" w:eastAsia="Times New Roman" w:hAnsi="Times New Roman" w:cs="Times New Roman"/>
          <w:sz w:val="28"/>
          <w:szCs w:val="28"/>
          <w:highlight w:val="white"/>
        </w:rPr>
        <w:t xml:space="preserve">, </w:t>
      </w:r>
      <w:r w:rsidRPr="006D7823">
        <w:rPr>
          <w:rFonts w:ascii="Times New Roman" w:eastAsia="Times New Roman" w:hAnsi="Times New Roman" w:cs="Times New Roman"/>
          <w:sz w:val="28"/>
          <w:szCs w:val="28"/>
          <w:highlight w:val="white"/>
          <w:u w:val="wave" w:color="FF0000"/>
        </w:rPr>
        <w:t>hiểu dân</w:t>
      </w:r>
      <w:r w:rsidRPr="006D7823">
        <w:rPr>
          <w:rFonts w:ascii="Times New Roman" w:eastAsia="Times New Roman" w:hAnsi="Times New Roman" w:cs="Times New Roman"/>
          <w:sz w:val="28"/>
          <w:szCs w:val="28"/>
          <w:highlight w:val="white"/>
        </w:rPr>
        <w:t xml:space="preserve"> và gắn bó với Nhân dân. Người đứng đầu, thủ trưởng đơn vị phải thật sự là hạt nhân đoàn kết, quy tụ, tạo động lực và phát huy trí tuệ tập thể; thường xuyên tu dưỡng, rèn luyện, nêu gương, tự soi, tự sửa, mẫu mực về nhân cách, lối sống, đấu tranh không khoan nhượng với các biểu hiện tránh việc mới, né việc khó, thờ ơ, vô cảm trước những bức xúc của Nhân dân, trì trệ trong thực hiện chức trách, nhiệm vụ.</w:t>
      </w:r>
    </w:p>
    <w:p w14:paraId="5721B333" w14:textId="77777777" w:rsidR="00BA29A2" w:rsidRPr="006D7823" w:rsidRDefault="00BA29A2" w:rsidP="008854F9">
      <w:pPr>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680"/>
        <w:jc w:val="both"/>
        <w:rPr>
          <w:rFonts w:ascii="Times New Roman" w:eastAsia="Lucida Sans Unicode" w:hAnsi="Times New Roman" w:cs="Times New Roman"/>
          <w:iCs/>
          <w:color w:val="000000"/>
          <w:kern w:val="3"/>
          <w:sz w:val="28"/>
          <w:szCs w:val="28"/>
          <w:highlight w:val="white"/>
          <w:u w:color="FF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tblGrid>
      <w:tr w:rsidR="00BA29A2" w:rsidRPr="006D7823" w14:paraId="54E2CD0D" w14:textId="77777777" w:rsidTr="00BC2E13">
        <w:trPr>
          <w:trHeight w:val="659"/>
        </w:trPr>
        <w:tc>
          <w:tcPr>
            <w:tcW w:w="7671" w:type="dxa"/>
            <w:shd w:val="clear" w:color="auto" w:fill="auto"/>
          </w:tcPr>
          <w:p w14:paraId="42E48C2F" w14:textId="77777777" w:rsidR="00BA29A2" w:rsidRPr="006D7823" w:rsidRDefault="00BA29A2" w:rsidP="008854F9">
            <w:pPr>
              <w:numPr>
                <w:ilvl w:val="0"/>
                <w:numId w:val="2"/>
              </w:numPr>
              <w:spacing w:before="120" w:after="120" w:line="240" w:lineRule="auto"/>
              <w:contextualSpacing/>
              <w:jc w:val="center"/>
              <w:rPr>
                <w:rFonts w:ascii="Times New Roman" w:eastAsia="Times New Roman" w:hAnsi="Times New Roman" w:cs="Times New Roman"/>
                <w:bCs/>
                <w:iCs/>
                <w:spacing w:val="2"/>
                <w:sz w:val="28"/>
                <w:szCs w:val="28"/>
                <w:highlight w:val="white"/>
              </w:rPr>
            </w:pPr>
            <w:r w:rsidRPr="006D7823">
              <w:rPr>
                <w:rFonts w:ascii="Times New Roman" w:eastAsia="Times New Roman" w:hAnsi="Times New Roman" w:cs="Times New Roman"/>
                <w:b/>
                <w:sz w:val="28"/>
                <w:szCs w:val="28"/>
                <w:highlight w:val="white"/>
              </w:rPr>
              <w:t>THÔNG TIN THỜI SỰ</w:t>
            </w:r>
          </w:p>
        </w:tc>
      </w:tr>
    </w:tbl>
    <w:p w14:paraId="1BE14DBB" w14:textId="77777777" w:rsidR="00BA29A2" w:rsidRPr="006D7823" w:rsidRDefault="00BA29A2" w:rsidP="008854F9">
      <w:pPr>
        <w:spacing w:before="120" w:after="120" w:line="240" w:lineRule="auto"/>
        <w:ind w:firstLine="720"/>
        <w:jc w:val="both"/>
        <w:rPr>
          <w:rFonts w:ascii="Times New Roman" w:eastAsia="Times New Roman" w:hAnsi="Times New Roman" w:cs="Times New Roman"/>
          <w:b/>
          <w:color w:val="000000" w:themeColor="text1"/>
          <w:sz w:val="28"/>
          <w:szCs w:val="28"/>
          <w:highlight w:val="white"/>
        </w:rPr>
      </w:pPr>
      <w:r w:rsidRPr="006D7823">
        <w:rPr>
          <w:rFonts w:ascii="Times New Roman" w:eastAsia="Times New Roman" w:hAnsi="Times New Roman" w:cs="Times New Roman"/>
          <w:b/>
          <w:color w:val="000000" w:themeColor="text1"/>
          <w:sz w:val="28"/>
          <w:szCs w:val="28"/>
          <w:highlight w:val="white"/>
        </w:rPr>
        <w:t>I. THÔNG TIN VÀ VĂN BẢN CHỈ ĐẠO CỦA  TỈNH</w:t>
      </w:r>
    </w:p>
    <w:p w14:paraId="2D6FC8E4" w14:textId="77777777" w:rsidR="003C6F00" w:rsidRPr="006D7823" w:rsidRDefault="00B421BE" w:rsidP="008854F9">
      <w:pPr>
        <w:shd w:val="clear" w:color="auto" w:fill="FFFFFF"/>
        <w:spacing w:before="120" w:after="120" w:line="240" w:lineRule="auto"/>
        <w:ind w:firstLine="720"/>
        <w:jc w:val="both"/>
        <w:rPr>
          <w:rFonts w:ascii="Times New Roman" w:eastAsia="Times New Roman" w:hAnsi="Times New Roman" w:cs="Times New Roman"/>
          <w:b/>
          <w:color w:val="000000" w:themeColor="text1"/>
          <w:sz w:val="28"/>
          <w:szCs w:val="28"/>
          <w:highlight w:val="white"/>
        </w:rPr>
      </w:pPr>
      <w:r w:rsidRPr="006D7823">
        <w:rPr>
          <w:rFonts w:ascii="Times New Roman" w:eastAsia="Times New Roman" w:hAnsi="Times New Roman" w:cs="Times New Roman"/>
          <w:b/>
          <w:bCs/>
          <w:color w:val="000000" w:themeColor="text1"/>
          <w:sz w:val="28"/>
          <w:szCs w:val="28"/>
          <w:highlight w:val="white"/>
        </w:rPr>
        <w:t xml:space="preserve">1. </w:t>
      </w:r>
      <w:r w:rsidR="003C6F00" w:rsidRPr="006D7823">
        <w:rPr>
          <w:rFonts w:ascii="Times New Roman" w:eastAsia="Times New Roman" w:hAnsi="Times New Roman" w:cs="Times New Roman"/>
          <w:b/>
          <w:bCs/>
          <w:color w:val="000000" w:themeColor="text1"/>
          <w:sz w:val="28"/>
          <w:szCs w:val="28"/>
          <w:highlight w:val="white"/>
        </w:rPr>
        <w:t>Ngày 19/6, Trưởng ban Dân vận tỉnh Yên Bái Hoàng Thị Vĩnh đã ký Quyết định số 355-QĐ/BDVTU ban hành Thể lệ Cuộc thi tác phẩm báo chí về đề tài “Dân vận khéo” giai đoạn 2023-2025.</w:t>
      </w:r>
    </w:p>
    <w:p w14:paraId="347A9105" w14:textId="77777777" w:rsidR="003C6F00" w:rsidRPr="006D7823" w:rsidRDefault="003C6F00" w:rsidP="008854F9">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Cuộc thi nhằm cụ thể hoá Đề án số 13-ĐA/TU ngày 16/3/2023 của Ban Thường vụ Tỉnh ủy về "Nâng cao chất lượng, hiệu quả phong trào thi đua "Dân vận khéo” trên địa bàn tỉnh Yên Bái giai đoạn 2023-2025, định hướng đến năm 2025”; Kế hoạch số 117-KH/BDVTU, ngày 18/5/2023 của Ban Dân vận Tỉnh ủy về việc tổ chức Cuộc thi tác phẩm báo chí về đề tài "Dân vận khéo" giai đoạn 2023-2025.</w:t>
      </w:r>
    </w:p>
    <w:p w14:paraId="5D1A3D83" w14:textId="77777777" w:rsidR="003C6F00" w:rsidRPr="006D7823" w:rsidRDefault="003C6F00" w:rsidP="008854F9">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Theo đó, nội dung tác phẩm dự thi phải phản ánh về sự việc và con người trên địa bàn tỉnh Yên Bái; đảm bảo tính chân thực, chính xác, khách quan, đảm bảo tính thời sự, có định hướng tư tưởng, chính trị, có tính phát hiện và sử dụng phương pháp thể hiện sáng tạo, hấp dẫn.</w:t>
      </w:r>
    </w:p>
    <w:p w14:paraId="52B6BC7B" w14:textId="77777777" w:rsidR="003C6F00" w:rsidRPr="006D7823" w:rsidRDefault="003C6F00" w:rsidP="008854F9">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Các tác phẩm gửi dự thi thể hiện bằng tiếng Việt (hoặc tiếng dân tộc được dịch ra tiếng Việt). Tác phẩm gửi dự thi đã được đăng, phát sóng trên các thể loại báo chí (báo in, báo điện tử, phát thanh, truyền hình) trong cả nước được cấp giấy phép hoạt động báo chí của Bộ Thông tin và Truyền thông. Đặc biệt, được phép </w:t>
      </w:r>
      <w:r w:rsidRPr="006D7823">
        <w:rPr>
          <w:rFonts w:ascii="Times New Roman" w:eastAsia="Times New Roman" w:hAnsi="Times New Roman" w:cs="Times New Roman"/>
          <w:color w:val="000000" w:themeColor="text1"/>
          <w:sz w:val="28"/>
          <w:szCs w:val="28"/>
          <w:highlight w:val="white"/>
          <w:u w:val="wave" w:color="FF0000"/>
        </w:rPr>
        <w:t>gửi thi</w:t>
      </w:r>
      <w:r w:rsidRPr="006D7823">
        <w:rPr>
          <w:rFonts w:ascii="Times New Roman" w:eastAsia="Times New Roman" w:hAnsi="Times New Roman" w:cs="Times New Roman"/>
          <w:color w:val="000000" w:themeColor="text1"/>
          <w:sz w:val="28"/>
          <w:szCs w:val="28"/>
          <w:highlight w:val="white"/>
        </w:rPr>
        <w:t xml:space="preserve"> mở rộng đối với cả các tác phẩm được trên bản tin, cổng thông tin, trang thông điện tử của cơ quan, tổ chức tỉnh Yên Bái được cấp giấy phép của cơ quan nhà nước có thẩm quyền.</w:t>
      </w:r>
    </w:p>
    <w:p w14:paraId="4769981E" w14:textId="77777777" w:rsidR="003C6F00" w:rsidRPr="006D7823" w:rsidRDefault="003C6F00" w:rsidP="008854F9">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Đối tượng dự thi: công dân Việt Nam ở trong và ngoài tỉnh có tác phẩm báo chí phù hợp với quy định của Cuộc thi đều có quyền gửi tác phẩm tham dự. Mỗi tác giả, </w:t>
      </w:r>
      <w:r w:rsidRPr="006D7823">
        <w:rPr>
          <w:rFonts w:ascii="Times New Roman" w:eastAsia="Times New Roman" w:hAnsi="Times New Roman" w:cs="Times New Roman"/>
          <w:color w:val="000000" w:themeColor="text1"/>
          <w:sz w:val="28"/>
          <w:szCs w:val="28"/>
          <w:highlight w:val="white"/>
          <w:u w:val="wave" w:color="FF0000"/>
        </w:rPr>
        <w:t>nhóm tác giả </w:t>
      </w:r>
      <w:r w:rsidRPr="006D7823">
        <w:rPr>
          <w:rFonts w:ascii="Times New Roman" w:eastAsia="Times New Roman" w:hAnsi="Times New Roman" w:cs="Times New Roman"/>
          <w:bCs/>
          <w:color w:val="000000" w:themeColor="text1"/>
          <w:sz w:val="28"/>
          <w:szCs w:val="28"/>
          <w:highlight w:val="white"/>
          <w:u w:val="wave" w:color="FF0000"/>
        </w:rPr>
        <w:t>được gửi</w:t>
      </w:r>
      <w:r w:rsidRPr="006D7823">
        <w:rPr>
          <w:rFonts w:ascii="Times New Roman" w:eastAsia="Times New Roman" w:hAnsi="Times New Roman" w:cs="Times New Roman"/>
          <w:bCs/>
          <w:color w:val="000000" w:themeColor="text1"/>
          <w:sz w:val="28"/>
          <w:szCs w:val="28"/>
          <w:highlight w:val="white"/>
        </w:rPr>
        <w:t xml:space="preserve"> tối đa 3 </w:t>
      </w:r>
      <w:r w:rsidRPr="006D7823">
        <w:rPr>
          <w:rFonts w:ascii="Times New Roman" w:eastAsia="Times New Roman" w:hAnsi="Times New Roman" w:cs="Times New Roman"/>
          <w:bCs/>
          <w:color w:val="000000" w:themeColor="text1"/>
          <w:sz w:val="28"/>
          <w:szCs w:val="28"/>
          <w:highlight w:val="white"/>
          <w:u w:val="wave" w:color="FF0000"/>
        </w:rPr>
        <w:t>tác phẩm</w:t>
      </w:r>
      <w:r w:rsidRPr="006D7823">
        <w:rPr>
          <w:rFonts w:ascii="Times New Roman" w:eastAsia="Times New Roman" w:hAnsi="Times New Roman" w:cs="Times New Roman"/>
          <w:color w:val="000000" w:themeColor="text1"/>
          <w:sz w:val="28"/>
          <w:szCs w:val="28"/>
          <w:highlight w:val="white"/>
          <w:u w:val="wave" w:color="FF0000"/>
        </w:rPr>
        <w:t> phù</w:t>
      </w:r>
      <w:r w:rsidRPr="006D7823">
        <w:rPr>
          <w:rFonts w:ascii="Times New Roman" w:eastAsia="Times New Roman" w:hAnsi="Times New Roman" w:cs="Times New Roman"/>
          <w:color w:val="000000" w:themeColor="text1"/>
          <w:sz w:val="28"/>
          <w:szCs w:val="28"/>
          <w:highlight w:val="white"/>
        </w:rPr>
        <w:t xml:space="preserve"> hợp với nội dung cuộc thi. Tác giả cần ghi rõ họ và tên, bút danh (nếu có), nghề nghiệp, địa chỉ hiện tại hoặc đơn vị công tác, số điện thoại liên hệ. Nếu tác phẩm của nhóm tác giả, cần ghi rõ thông tin từng người.</w:t>
      </w:r>
    </w:p>
    <w:p w14:paraId="38FDA425" w14:textId="77777777" w:rsidR="003C6F00" w:rsidRPr="006D7823" w:rsidRDefault="003C6F00" w:rsidP="008854F9">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lastRenderedPageBreak/>
        <w:t>Tác phẩm dự thi gửi qua đường bưu điện, hoặc trực tiếp đến địa chỉ: </w:t>
      </w:r>
      <w:r w:rsidRPr="006D7823">
        <w:rPr>
          <w:rFonts w:ascii="Times New Roman" w:eastAsia="Times New Roman" w:hAnsi="Times New Roman" w:cs="Times New Roman"/>
          <w:bCs/>
          <w:color w:val="000000" w:themeColor="text1"/>
          <w:sz w:val="28"/>
          <w:szCs w:val="28"/>
          <w:highlight w:val="white"/>
        </w:rPr>
        <w:t>Ban Dân vận Tỉnh ủy Yên Bái, tổ 2, phường Đồng Tâm, thành phố Yên Bái, tỉnh Yên Bái.</w:t>
      </w:r>
      <w:r w:rsidRPr="006D7823">
        <w:rPr>
          <w:rFonts w:ascii="Times New Roman" w:eastAsia="Times New Roman" w:hAnsi="Times New Roman" w:cs="Times New Roman"/>
          <w:color w:val="000000" w:themeColor="text1"/>
          <w:sz w:val="28"/>
          <w:szCs w:val="28"/>
          <w:highlight w:val="white"/>
        </w:rPr>
        <w:t> Trên tác phẩm dự thi và ngoài bì thư ghi rõ: </w:t>
      </w:r>
      <w:r w:rsidRPr="006D7823">
        <w:rPr>
          <w:rFonts w:ascii="Times New Roman" w:eastAsia="Times New Roman" w:hAnsi="Times New Roman" w:cs="Times New Roman"/>
          <w:bCs/>
          <w:color w:val="000000" w:themeColor="text1"/>
          <w:sz w:val="28"/>
          <w:szCs w:val="28"/>
          <w:highlight w:val="white"/>
          <w:u w:val="wave" w:color="FF0000"/>
        </w:rPr>
        <w:t>Tham dự</w:t>
      </w:r>
      <w:r w:rsidRPr="006D7823">
        <w:rPr>
          <w:rFonts w:ascii="Times New Roman" w:eastAsia="Times New Roman" w:hAnsi="Times New Roman" w:cs="Times New Roman"/>
          <w:bCs/>
          <w:color w:val="000000" w:themeColor="text1"/>
          <w:sz w:val="28"/>
          <w:szCs w:val="28"/>
          <w:highlight w:val="white"/>
        </w:rPr>
        <w:t xml:space="preserve"> cuộc thi tác phẩm báo chí về đề tài "Dân vận khéo”.</w:t>
      </w:r>
    </w:p>
    <w:p w14:paraId="758EF2D5" w14:textId="77777777" w:rsidR="003C6F00" w:rsidRPr="006D7823" w:rsidRDefault="00B421BE" w:rsidP="008854F9">
      <w:pPr>
        <w:spacing w:before="120" w:after="120" w:line="240" w:lineRule="auto"/>
        <w:ind w:firstLine="720"/>
        <w:jc w:val="both"/>
        <w:rPr>
          <w:rFonts w:ascii="Times New Roman" w:eastAsia="Calibri" w:hAnsi="Times New Roman" w:cs="Times New Roman"/>
          <w:b/>
          <w:color w:val="000000" w:themeColor="text1"/>
          <w:sz w:val="28"/>
          <w:szCs w:val="28"/>
          <w:highlight w:val="white"/>
        </w:rPr>
      </w:pPr>
      <w:r w:rsidRPr="006D7823">
        <w:rPr>
          <w:rFonts w:ascii="Times New Roman" w:eastAsia="Calibri" w:hAnsi="Times New Roman" w:cs="Times New Roman"/>
          <w:b/>
          <w:color w:val="000000" w:themeColor="text1"/>
          <w:sz w:val="28"/>
          <w:szCs w:val="28"/>
          <w:highlight w:val="white"/>
        </w:rPr>
        <w:t>2. Kết quả phát triể</w:t>
      </w:r>
      <w:r w:rsidR="00100761" w:rsidRPr="006D7823">
        <w:rPr>
          <w:rFonts w:ascii="Times New Roman" w:eastAsia="Calibri" w:hAnsi="Times New Roman" w:cs="Times New Roman"/>
          <w:b/>
          <w:color w:val="000000" w:themeColor="text1"/>
          <w:sz w:val="28"/>
          <w:szCs w:val="28"/>
          <w:highlight w:val="white"/>
        </w:rPr>
        <w:t xml:space="preserve">n kinh tế </w:t>
      </w:r>
      <w:r w:rsidRPr="006D7823">
        <w:rPr>
          <w:rFonts w:ascii="Times New Roman" w:eastAsia="Calibri" w:hAnsi="Times New Roman" w:cs="Times New Roman"/>
          <w:b/>
          <w:color w:val="000000" w:themeColor="text1"/>
          <w:sz w:val="28"/>
          <w:szCs w:val="28"/>
          <w:highlight w:val="white"/>
        </w:rPr>
        <w:t>- xã hội giữa nhiệm kỳ</w:t>
      </w:r>
    </w:p>
    <w:p w14:paraId="0806DBF4" w14:textId="77777777" w:rsidR="00B421BE" w:rsidRPr="006D7823" w:rsidRDefault="00B421BE" w:rsidP="008854F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color w:val="000000" w:themeColor="text1"/>
          <w:sz w:val="28"/>
          <w:szCs w:val="28"/>
          <w:highlight w:val="white"/>
          <w:lang w:val="af-ZA"/>
        </w:rPr>
      </w:pPr>
      <w:r w:rsidRPr="006D7823">
        <w:rPr>
          <w:rFonts w:ascii="Times New Roman" w:eastAsia="Times New Roman" w:hAnsi="Times New Roman" w:cs="Times New Roman"/>
          <w:color w:val="000000" w:themeColor="text1"/>
          <w:sz w:val="28"/>
          <w:szCs w:val="28"/>
          <w:highlight w:val="white"/>
          <w:lang w:val="nl-NL"/>
        </w:rPr>
        <w:t xml:space="preserve">Ngay sau Đại hội đại biểu Đảng bộ tỉnh Yên Bái lần thứ XIX, </w:t>
      </w:r>
      <w:r w:rsidRPr="006D7823">
        <w:rPr>
          <w:rFonts w:ascii="Times New Roman" w:eastAsia="Times New Roman" w:hAnsi="Times New Roman" w:cs="Times New Roman"/>
          <w:bCs/>
          <w:iCs/>
          <w:color w:val="000000" w:themeColor="text1"/>
          <w:sz w:val="28"/>
          <w:szCs w:val="28"/>
          <w:highlight w:val="white"/>
          <w:lang w:val="af-ZA"/>
        </w:rPr>
        <w:t xml:space="preserve">với tư duy đổi mới, thể hiện quyết tâm cao, đẩy mạnh phân cấp, phân quyền, rõ người, rõ việc, rõ sản phẩm, dễ kiểm tra, giám sát, dễ đánh giá, </w:t>
      </w:r>
      <w:r w:rsidRPr="006D7823">
        <w:rPr>
          <w:rFonts w:ascii="Times New Roman" w:eastAsia="Times New Roman" w:hAnsi="Times New Roman" w:cs="Times New Roman"/>
          <w:color w:val="000000" w:themeColor="text1"/>
          <w:sz w:val="28"/>
          <w:szCs w:val="28"/>
          <w:highlight w:val="white"/>
          <w:lang w:val="nl-NL"/>
        </w:rPr>
        <w:t xml:space="preserve">Tỉnh ủy, Ban Thường vụ Tỉnh ủy, Hội đồng nhân dân, </w:t>
      </w:r>
      <w:r w:rsidRPr="006D7823">
        <w:rPr>
          <w:rFonts w:ascii="Times New Roman" w:eastAsia="Arial" w:hAnsi="Times New Roman" w:cs="Times New Roman"/>
          <w:color w:val="000000" w:themeColor="text1"/>
          <w:sz w:val="28"/>
          <w:szCs w:val="28"/>
          <w:highlight w:val="white"/>
          <w:lang w:val="af-ZA"/>
        </w:rPr>
        <w:t xml:space="preserve">Ủy ban nhân dân tỉnh đã chủ động xây dựng, sớm ban hành đồng bộ, thống nhất hệ thống văn bản, đề án, chính sách phát triển kinh tế - xã hội, bảo đảm quốc phòng, an ninh trên các lĩnh vực, gồm: </w:t>
      </w:r>
      <w:r w:rsidRPr="006D7823">
        <w:rPr>
          <w:rFonts w:ascii="Times New Roman" w:eastAsia="Times New Roman" w:hAnsi="Times New Roman" w:cs="Times New Roman"/>
          <w:color w:val="000000" w:themeColor="text1"/>
          <w:sz w:val="28"/>
          <w:szCs w:val="28"/>
          <w:highlight w:val="white"/>
          <w:lang w:val="af-ZA"/>
        </w:rPr>
        <w:t xml:space="preserve">11 nghị quyết chuyên đề của Tỉnh ủy; </w:t>
      </w:r>
      <w:r w:rsidRPr="006D7823">
        <w:rPr>
          <w:rFonts w:ascii="Times New Roman" w:eastAsia="Times New Roman" w:hAnsi="Times New Roman" w:cs="Times New Roman"/>
          <w:bCs/>
          <w:color w:val="000000" w:themeColor="text1"/>
          <w:sz w:val="28"/>
          <w:szCs w:val="28"/>
          <w:highlight w:val="white"/>
          <w:lang w:val="af-ZA"/>
        </w:rPr>
        <w:t>53 nghị quyết, chỉ thị, quy định, đề án của Ban Thường vụ Tỉnh ủy; 44 nghị quyết, 23 đề án, chính sách của Hội đồng nhân dân, Ủy ban nhân dân tỉnh để tổ chức triển khai thực hiện trong giai đoạn 2021-2025, định hướng đến năm 2030</w:t>
      </w:r>
      <w:r w:rsidRPr="006D7823">
        <w:rPr>
          <w:rFonts w:ascii="Times New Roman" w:eastAsia="Times New Roman" w:hAnsi="Times New Roman" w:cs="Times New Roman"/>
          <w:color w:val="000000" w:themeColor="text1"/>
          <w:sz w:val="28"/>
          <w:szCs w:val="28"/>
          <w:highlight w:val="white"/>
          <w:lang w:val="af-ZA"/>
        </w:rPr>
        <w:t>; đồng thời, ban hành đầy đủ, kịp thời các chương trình, kế hoạch hành động thực hiện các nghị quyết của trung ương. Đây là cơ sở chính trị, cơ sở pháp lý quan trọng cho việc triển khai thực hiện nhiệm vụ trên các lĩnh vực bảo đảm theo đúng định hướng, mục tiêu, quan điểm Nghị quyết Đại hội XIII của Đảng và Nghị quyết Đại hội lần thứ XIX Đảng bộ tỉnh Yên Bái đã đề ra. Qua hơn 02 năm thực hiện, các nghị quyết, chỉ thị, đề án, chính sách đã phát huy hiệu quả thiết thực, đi vào cuộc sống, góp phần quan trọng vào kết quả thực hiện nhiệm vụ phát triển kinh tế - xã hội, bảo đảm quốc phòng, an ninh, xây dựng đảng và hệ thống chính trị của tỉnh thời gian qua.</w:t>
      </w:r>
    </w:p>
    <w:p w14:paraId="0A30DBD0" w14:textId="77777777" w:rsidR="00B421BE" w:rsidRPr="006D7823" w:rsidRDefault="00B421BE" w:rsidP="008854F9">
      <w:pPr>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lang w:val="pt-BR"/>
        </w:rPr>
      </w:pPr>
      <w:r w:rsidRPr="006D7823">
        <w:rPr>
          <w:rFonts w:ascii="Times New Roman" w:eastAsia="Times New Roman" w:hAnsi="Times New Roman" w:cs="Times New Roman"/>
          <w:color w:val="000000" w:themeColor="text1"/>
          <w:sz w:val="28"/>
          <w:szCs w:val="28"/>
          <w:highlight w:val="white"/>
          <w:lang w:val="vi-VN"/>
        </w:rPr>
        <w:t>Tốc độ tăng</w:t>
      </w:r>
      <w:r w:rsidRPr="006D7823">
        <w:rPr>
          <w:rFonts w:ascii="Times New Roman" w:eastAsia="Times New Roman" w:hAnsi="Times New Roman" w:cs="Times New Roman"/>
          <w:color w:val="000000" w:themeColor="text1"/>
          <w:sz w:val="28"/>
          <w:szCs w:val="28"/>
          <w:highlight w:val="white"/>
          <w:lang w:val="pt-BR"/>
        </w:rPr>
        <w:t xml:space="preserve"> trưởng tổng sản phẩm</w:t>
      </w:r>
      <w:r w:rsidRPr="006D7823">
        <w:rPr>
          <w:rFonts w:ascii="Times New Roman" w:eastAsia="Times New Roman" w:hAnsi="Times New Roman" w:cs="Times New Roman"/>
          <w:color w:val="000000" w:themeColor="text1"/>
          <w:sz w:val="28"/>
          <w:szCs w:val="28"/>
          <w:highlight w:val="white"/>
          <w:lang w:val="vi-VN"/>
        </w:rPr>
        <w:t xml:space="preserve"> GRDP </w:t>
      </w:r>
      <w:r w:rsidRPr="006D7823">
        <w:rPr>
          <w:rFonts w:ascii="Times New Roman" w:eastAsia="Times New Roman" w:hAnsi="Times New Roman" w:cs="Times New Roman"/>
          <w:color w:val="000000" w:themeColor="text1"/>
          <w:sz w:val="28"/>
          <w:szCs w:val="28"/>
          <w:highlight w:val="white"/>
          <w:lang w:val="pt-BR"/>
        </w:rPr>
        <w:t xml:space="preserve">trên địa bàn </w:t>
      </w:r>
      <w:r w:rsidRPr="006D7823">
        <w:rPr>
          <w:rFonts w:ascii="Times New Roman" w:eastAsia="Times New Roman" w:hAnsi="Times New Roman" w:cs="Times New Roman"/>
          <w:color w:val="000000" w:themeColor="text1"/>
          <w:sz w:val="28"/>
          <w:szCs w:val="28"/>
          <w:highlight w:val="white"/>
          <w:lang w:val="vi-VN"/>
        </w:rPr>
        <w:t>(</w:t>
      </w:r>
      <w:r w:rsidRPr="006D7823">
        <w:rPr>
          <w:rFonts w:ascii="Times New Roman" w:eastAsia="Times New Roman" w:hAnsi="Times New Roman" w:cs="Times New Roman"/>
          <w:color w:val="000000" w:themeColor="text1"/>
          <w:sz w:val="28"/>
          <w:szCs w:val="28"/>
          <w:highlight w:val="white"/>
          <w:lang w:val="pt-BR"/>
        </w:rPr>
        <w:t xml:space="preserve">theo </w:t>
      </w:r>
      <w:r w:rsidRPr="006D7823">
        <w:rPr>
          <w:rFonts w:ascii="Times New Roman" w:eastAsia="Times New Roman" w:hAnsi="Times New Roman" w:cs="Times New Roman"/>
          <w:color w:val="000000" w:themeColor="text1"/>
          <w:sz w:val="28"/>
          <w:szCs w:val="28"/>
          <w:highlight w:val="white"/>
          <w:lang w:val="vi-VN"/>
        </w:rPr>
        <w:t>giá so sánh 2010) năm 2021 đạt 7,11%, cao hơn năm 2020 là 1,66 điểm phần trăm (năm 2020 tăng 5,45%)</w:t>
      </w:r>
      <w:r w:rsidRPr="006D7823">
        <w:rPr>
          <w:rFonts w:ascii="Times New Roman" w:eastAsia="Times New Roman" w:hAnsi="Times New Roman" w:cs="Times New Roman"/>
          <w:color w:val="000000" w:themeColor="text1"/>
          <w:sz w:val="28"/>
          <w:szCs w:val="28"/>
          <w:highlight w:val="white"/>
          <w:lang w:val="pt-BR"/>
        </w:rPr>
        <w:t>, đứng thứ 2/14 tỉnh trong vùng;</w:t>
      </w:r>
      <w:r w:rsidRPr="006D7823">
        <w:rPr>
          <w:rFonts w:ascii="Times New Roman" w:eastAsia="Times New Roman" w:hAnsi="Times New Roman" w:cs="Times New Roman"/>
          <w:color w:val="000000" w:themeColor="text1"/>
          <w:sz w:val="28"/>
          <w:szCs w:val="28"/>
          <w:highlight w:val="white"/>
          <w:lang w:val="vi-VN"/>
        </w:rPr>
        <w:t xml:space="preserve"> </w:t>
      </w:r>
      <w:r w:rsidRPr="006D7823">
        <w:rPr>
          <w:rFonts w:ascii="Times New Roman" w:eastAsia="Times New Roman" w:hAnsi="Times New Roman" w:cs="Times New Roman"/>
          <w:color w:val="000000" w:themeColor="text1"/>
          <w:sz w:val="28"/>
          <w:szCs w:val="28"/>
          <w:highlight w:val="white"/>
          <w:lang w:val="pt-BR"/>
        </w:rPr>
        <w:t xml:space="preserve">năm 2022 đạt 8,62%, cao hơn năm 2021 là 1,51 điểm phần trăm, đứng thứ 8/14 tỉnh trong vùng; ước thực hiện 6 tháng đầu năm 2023 đạt 6,59%. </w:t>
      </w:r>
    </w:p>
    <w:p w14:paraId="0F6D6892" w14:textId="77777777" w:rsidR="00B421BE" w:rsidRPr="006D7823" w:rsidRDefault="00B421BE" w:rsidP="008854F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color w:val="000000" w:themeColor="text1"/>
          <w:sz w:val="28"/>
          <w:szCs w:val="28"/>
          <w:highlight w:val="white"/>
          <w:lang w:val="pt-BR"/>
        </w:rPr>
      </w:pPr>
      <w:r w:rsidRPr="006D7823">
        <w:rPr>
          <w:rFonts w:ascii="Times New Roman" w:eastAsia="Times New Roman" w:hAnsi="Times New Roman" w:cs="Times New Roman"/>
          <w:color w:val="000000" w:themeColor="text1"/>
          <w:sz w:val="28"/>
          <w:szCs w:val="28"/>
          <w:highlight w:val="white"/>
          <w:lang w:val="pt-BR"/>
        </w:rPr>
        <w:t xml:space="preserve">Quy mô nền kinh tế tiếp tục được mở rộng. </w:t>
      </w:r>
      <w:r w:rsidRPr="006D7823">
        <w:rPr>
          <w:rFonts w:ascii="Times New Roman" w:eastAsia="Times New Roman" w:hAnsi="Times New Roman" w:cs="Times New Roman"/>
          <w:color w:val="000000" w:themeColor="text1"/>
          <w:sz w:val="28"/>
          <w:szCs w:val="28"/>
          <w:highlight w:val="white"/>
          <w:lang w:val="vi-VN"/>
        </w:rPr>
        <w:t>Cơ cấu kinh tế</w:t>
      </w:r>
      <w:r w:rsidRPr="006D7823">
        <w:rPr>
          <w:rFonts w:ascii="Times New Roman" w:eastAsia="Times New Roman" w:hAnsi="Times New Roman" w:cs="Times New Roman"/>
          <w:color w:val="000000" w:themeColor="text1"/>
          <w:sz w:val="28"/>
          <w:szCs w:val="28"/>
          <w:highlight w:val="white"/>
          <w:lang w:val="pt-BR"/>
        </w:rPr>
        <w:t xml:space="preserve"> theo ngành, lĩnh vực</w:t>
      </w:r>
      <w:r w:rsidRPr="006D7823">
        <w:rPr>
          <w:rFonts w:ascii="Times New Roman" w:eastAsia="Times New Roman" w:hAnsi="Times New Roman" w:cs="Times New Roman"/>
          <w:color w:val="000000" w:themeColor="text1"/>
          <w:sz w:val="28"/>
          <w:szCs w:val="28"/>
          <w:highlight w:val="white"/>
          <w:lang w:val="vi-VN"/>
        </w:rPr>
        <w:t xml:space="preserve"> </w:t>
      </w:r>
      <w:r w:rsidRPr="006D7823">
        <w:rPr>
          <w:rFonts w:ascii="Times New Roman" w:eastAsia="Times New Roman" w:hAnsi="Times New Roman" w:cs="Times New Roman"/>
          <w:color w:val="000000" w:themeColor="text1"/>
          <w:sz w:val="28"/>
          <w:szCs w:val="28"/>
          <w:highlight w:val="white"/>
          <w:lang w:val="pt-BR"/>
        </w:rPr>
        <w:t xml:space="preserve">tiếp tục </w:t>
      </w:r>
      <w:r w:rsidRPr="006D7823">
        <w:rPr>
          <w:rFonts w:ascii="Times New Roman" w:eastAsia="Times New Roman" w:hAnsi="Times New Roman" w:cs="Times New Roman"/>
          <w:color w:val="000000" w:themeColor="text1"/>
          <w:sz w:val="28"/>
          <w:szCs w:val="28"/>
          <w:highlight w:val="white"/>
          <w:lang w:val="vi-VN"/>
        </w:rPr>
        <w:t xml:space="preserve">chuyển dịch tích cực, </w:t>
      </w:r>
      <w:r w:rsidRPr="006D7823">
        <w:rPr>
          <w:rFonts w:ascii="Times New Roman" w:eastAsia="Times New Roman" w:hAnsi="Times New Roman" w:cs="Times New Roman"/>
          <w:color w:val="000000" w:themeColor="text1"/>
          <w:sz w:val="28"/>
          <w:szCs w:val="28"/>
          <w:highlight w:val="white"/>
          <w:lang w:val="pt-BR"/>
        </w:rPr>
        <w:t xml:space="preserve">đúng hướng, tăng tỷ trọng công nghiệp - xây dựng, giảm tỷ trọng nông, lâm nghiệp, cụ thể: </w:t>
      </w:r>
      <w:r w:rsidRPr="006D7823">
        <w:rPr>
          <w:rFonts w:ascii="Times New Roman" w:eastAsia="Times New Roman" w:hAnsi="Times New Roman" w:cs="Times New Roman"/>
          <w:color w:val="000000" w:themeColor="text1"/>
          <w:sz w:val="28"/>
          <w:szCs w:val="28"/>
          <w:highlight w:val="white"/>
          <w:lang w:val="vi-VN"/>
        </w:rPr>
        <w:t xml:space="preserve">tỷ trọng </w:t>
      </w:r>
      <w:r w:rsidRPr="006D7823">
        <w:rPr>
          <w:rFonts w:ascii="Times New Roman" w:eastAsia="Times New Roman" w:hAnsi="Times New Roman" w:cs="Times New Roman"/>
          <w:color w:val="000000" w:themeColor="text1"/>
          <w:sz w:val="28"/>
          <w:szCs w:val="28"/>
          <w:highlight w:val="white"/>
          <w:lang w:val="pt-BR"/>
        </w:rPr>
        <w:t xml:space="preserve">khu </w:t>
      </w:r>
      <w:r w:rsidRPr="006D7823">
        <w:rPr>
          <w:rFonts w:ascii="Times New Roman" w:eastAsia="Times New Roman" w:hAnsi="Times New Roman" w:cs="Times New Roman"/>
          <w:color w:val="000000" w:themeColor="text1"/>
          <w:sz w:val="28"/>
          <w:szCs w:val="28"/>
          <w:highlight w:val="white"/>
          <w:u w:val="wave" w:color="FF0000"/>
          <w:lang w:val="pt-BR"/>
        </w:rPr>
        <w:t>vực</w:t>
      </w:r>
      <w:r w:rsidRPr="006D7823">
        <w:rPr>
          <w:rFonts w:ascii="Times New Roman" w:eastAsia="Times New Roman" w:hAnsi="Times New Roman" w:cs="Times New Roman"/>
          <w:color w:val="000000" w:themeColor="text1"/>
          <w:sz w:val="28"/>
          <w:szCs w:val="28"/>
          <w:highlight w:val="white"/>
          <w:u w:val="wave" w:color="FF0000"/>
          <w:lang w:val="vi-VN"/>
        </w:rPr>
        <w:t xml:space="preserve"> nông</w:t>
      </w:r>
      <w:r w:rsidRPr="006D7823">
        <w:rPr>
          <w:rFonts w:ascii="Times New Roman" w:eastAsia="Times New Roman" w:hAnsi="Times New Roman" w:cs="Times New Roman"/>
          <w:color w:val="000000" w:themeColor="text1"/>
          <w:sz w:val="28"/>
          <w:szCs w:val="28"/>
          <w:highlight w:val="white"/>
          <w:lang w:val="vi-VN"/>
        </w:rPr>
        <w:t xml:space="preserve"> lâm nghiệp </w:t>
      </w:r>
      <w:r w:rsidRPr="006D7823">
        <w:rPr>
          <w:rFonts w:ascii="Times New Roman" w:eastAsia="Times New Roman" w:hAnsi="Times New Roman" w:cs="Times New Roman"/>
          <w:color w:val="000000" w:themeColor="text1"/>
          <w:sz w:val="28"/>
          <w:szCs w:val="28"/>
          <w:highlight w:val="white"/>
          <w:lang w:val="pt-BR"/>
        </w:rPr>
        <w:t xml:space="preserve">giảm từ </w:t>
      </w:r>
      <w:r w:rsidRPr="006D7823">
        <w:rPr>
          <w:rFonts w:ascii="Times New Roman" w:eastAsia="Times New Roman" w:hAnsi="Times New Roman" w:cs="Times New Roman"/>
          <w:color w:val="000000" w:themeColor="text1"/>
          <w:sz w:val="28"/>
          <w:szCs w:val="28"/>
          <w:highlight w:val="white"/>
          <w:lang w:val="vi-VN"/>
        </w:rPr>
        <w:t>23,</w:t>
      </w:r>
      <w:r w:rsidRPr="006D7823">
        <w:rPr>
          <w:rFonts w:ascii="Times New Roman" w:eastAsia="Times New Roman" w:hAnsi="Times New Roman" w:cs="Times New Roman"/>
          <w:color w:val="000000" w:themeColor="text1"/>
          <w:sz w:val="28"/>
          <w:szCs w:val="28"/>
          <w:highlight w:val="white"/>
          <w:lang w:val="pt-BR"/>
        </w:rPr>
        <w:t>29</w:t>
      </w:r>
      <w:r w:rsidRPr="006D7823">
        <w:rPr>
          <w:rFonts w:ascii="Times New Roman" w:eastAsia="Times New Roman" w:hAnsi="Times New Roman" w:cs="Times New Roman"/>
          <w:color w:val="000000" w:themeColor="text1"/>
          <w:sz w:val="28"/>
          <w:szCs w:val="28"/>
          <w:highlight w:val="white"/>
          <w:lang w:val="vi-VN"/>
        </w:rPr>
        <w:t>%</w:t>
      </w:r>
      <w:r w:rsidRPr="006D7823">
        <w:rPr>
          <w:rFonts w:ascii="Times New Roman" w:eastAsia="Times New Roman" w:hAnsi="Times New Roman" w:cs="Times New Roman"/>
          <w:color w:val="000000" w:themeColor="text1"/>
          <w:sz w:val="28"/>
          <w:szCs w:val="28"/>
          <w:highlight w:val="white"/>
          <w:lang w:val="pt-BR"/>
        </w:rPr>
        <w:t xml:space="preserve"> năm 2021 xuống còn 22,57% năm 2022; khu vực </w:t>
      </w:r>
      <w:r w:rsidRPr="006D7823">
        <w:rPr>
          <w:rFonts w:ascii="Times New Roman" w:eastAsia="Times New Roman" w:hAnsi="Times New Roman" w:cs="Times New Roman"/>
          <w:color w:val="000000" w:themeColor="text1"/>
          <w:sz w:val="28"/>
          <w:szCs w:val="28"/>
          <w:highlight w:val="white"/>
          <w:lang w:val="vi-VN"/>
        </w:rPr>
        <w:t xml:space="preserve">công nghiệp - xây dựng </w:t>
      </w:r>
      <w:r w:rsidRPr="006D7823">
        <w:rPr>
          <w:rFonts w:ascii="Times New Roman" w:eastAsia="Times New Roman" w:hAnsi="Times New Roman" w:cs="Times New Roman"/>
          <w:color w:val="000000" w:themeColor="text1"/>
          <w:sz w:val="28"/>
          <w:szCs w:val="28"/>
          <w:highlight w:val="white"/>
          <w:lang w:val="pt-BR"/>
        </w:rPr>
        <w:t xml:space="preserve">tăng từ </w:t>
      </w:r>
      <w:r w:rsidRPr="006D7823">
        <w:rPr>
          <w:rFonts w:ascii="Times New Roman" w:eastAsia="Times New Roman" w:hAnsi="Times New Roman" w:cs="Times New Roman"/>
          <w:color w:val="000000" w:themeColor="text1"/>
          <w:sz w:val="28"/>
          <w:szCs w:val="28"/>
          <w:highlight w:val="white"/>
          <w:lang w:val="vi-VN"/>
        </w:rPr>
        <w:t>3</w:t>
      </w:r>
      <w:r w:rsidRPr="006D7823">
        <w:rPr>
          <w:rFonts w:ascii="Times New Roman" w:eastAsia="Times New Roman" w:hAnsi="Times New Roman" w:cs="Times New Roman"/>
          <w:color w:val="000000" w:themeColor="text1"/>
          <w:sz w:val="28"/>
          <w:szCs w:val="28"/>
          <w:highlight w:val="white"/>
          <w:lang w:val="pt-BR"/>
        </w:rPr>
        <w:t>0</w:t>
      </w:r>
      <w:r w:rsidRPr="006D7823">
        <w:rPr>
          <w:rFonts w:ascii="Times New Roman" w:eastAsia="Times New Roman" w:hAnsi="Times New Roman" w:cs="Times New Roman"/>
          <w:color w:val="000000" w:themeColor="text1"/>
          <w:sz w:val="28"/>
          <w:szCs w:val="28"/>
          <w:highlight w:val="white"/>
          <w:lang w:val="vi-VN"/>
        </w:rPr>
        <w:t>,0</w:t>
      </w:r>
      <w:r w:rsidRPr="006D7823">
        <w:rPr>
          <w:rFonts w:ascii="Times New Roman" w:eastAsia="Times New Roman" w:hAnsi="Times New Roman" w:cs="Times New Roman"/>
          <w:color w:val="000000" w:themeColor="text1"/>
          <w:sz w:val="28"/>
          <w:szCs w:val="28"/>
          <w:highlight w:val="white"/>
          <w:lang w:val="pt-BR"/>
        </w:rPr>
        <w:t>4</w:t>
      </w:r>
      <w:r w:rsidRPr="006D7823">
        <w:rPr>
          <w:rFonts w:ascii="Times New Roman" w:eastAsia="Times New Roman" w:hAnsi="Times New Roman" w:cs="Times New Roman"/>
          <w:color w:val="000000" w:themeColor="text1"/>
          <w:sz w:val="28"/>
          <w:szCs w:val="28"/>
          <w:highlight w:val="white"/>
          <w:lang w:val="vi-VN"/>
        </w:rPr>
        <w:t>%</w:t>
      </w:r>
      <w:r w:rsidRPr="006D7823">
        <w:rPr>
          <w:rFonts w:ascii="Times New Roman" w:eastAsia="Times New Roman" w:hAnsi="Times New Roman" w:cs="Times New Roman"/>
          <w:color w:val="000000" w:themeColor="text1"/>
          <w:sz w:val="28"/>
          <w:szCs w:val="28"/>
          <w:highlight w:val="white"/>
          <w:lang w:val="pt-BR"/>
        </w:rPr>
        <w:t xml:space="preserve"> năm 2021 lên 32,65% năm 2022; khu vực</w:t>
      </w:r>
      <w:r w:rsidRPr="006D7823">
        <w:rPr>
          <w:rFonts w:ascii="Times New Roman" w:eastAsia="Times New Roman" w:hAnsi="Times New Roman" w:cs="Times New Roman"/>
          <w:color w:val="000000" w:themeColor="text1"/>
          <w:sz w:val="28"/>
          <w:szCs w:val="28"/>
          <w:highlight w:val="white"/>
          <w:lang w:val="vi-VN"/>
        </w:rPr>
        <w:t xml:space="preserve"> dịch vụ </w:t>
      </w:r>
      <w:r w:rsidRPr="006D7823">
        <w:rPr>
          <w:rFonts w:ascii="Times New Roman" w:eastAsia="Times New Roman" w:hAnsi="Times New Roman" w:cs="Times New Roman"/>
          <w:color w:val="000000" w:themeColor="text1"/>
          <w:sz w:val="28"/>
          <w:szCs w:val="28"/>
          <w:highlight w:val="white"/>
          <w:lang w:val="pt-BR"/>
        </w:rPr>
        <w:t>năm 2021 là</w:t>
      </w:r>
      <w:r w:rsidRPr="006D7823">
        <w:rPr>
          <w:rFonts w:ascii="Times New Roman" w:eastAsia="Times New Roman" w:hAnsi="Times New Roman" w:cs="Times New Roman"/>
          <w:color w:val="000000" w:themeColor="text1"/>
          <w:sz w:val="28"/>
          <w:szCs w:val="28"/>
          <w:highlight w:val="white"/>
          <w:lang w:val="vi-VN"/>
        </w:rPr>
        <w:t xml:space="preserve"> 4</w:t>
      </w:r>
      <w:r w:rsidRPr="006D7823">
        <w:rPr>
          <w:rFonts w:ascii="Times New Roman" w:eastAsia="Times New Roman" w:hAnsi="Times New Roman" w:cs="Times New Roman"/>
          <w:color w:val="000000" w:themeColor="text1"/>
          <w:sz w:val="28"/>
          <w:szCs w:val="28"/>
          <w:highlight w:val="white"/>
          <w:lang w:val="pt-BR"/>
        </w:rPr>
        <w:t>2</w:t>
      </w:r>
      <w:r w:rsidRPr="006D7823">
        <w:rPr>
          <w:rFonts w:ascii="Times New Roman" w:eastAsia="Times New Roman" w:hAnsi="Times New Roman" w:cs="Times New Roman"/>
          <w:color w:val="000000" w:themeColor="text1"/>
          <w:sz w:val="28"/>
          <w:szCs w:val="28"/>
          <w:highlight w:val="white"/>
          <w:lang w:val="vi-VN"/>
        </w:rPr>
        <w:t>,</w:t>
      </w:r>
      <w:r w:rsidRPr="006D7823">
        <w:rPr>
          <w:rFonts w:ascii="Times New Roman" w:eastAsia="Times New Roman" w:hAnsi="Times New Roman" w:cs="Times New Roman"/>
          <w:color w:val="000000" w:themeColor="text1"/>
          <w:sz w:val="28"/>
          <w:szCs w:val="28"/>
          <w:highlight w:val="white"/>
          <w:lang w:val="pt-BR"/>
        </w:rPr>
        <w:t>26</w:t>
      </w:r>
      <w:r w:rsidRPr="006D7823">
        <w:rPr>
          <w:rFonts w:ascii="Times New Roman" w:eastAsia="Times New Roman" w:hAnsi="Times New Roman" w:cs="Times New Roman"/>
          <w:color w:val="000000" w:themeColor="text1"/>
          <w:sz w:val="28"/>
          <w:szCs w:val="28"/>
          <w:highlight w:val="white"/>
          <w:lang w:val="vi-VN"/>
        </w:rPr>
        <w:t>%</w:t>
      </w:r>
      <w:r w:rsidRPr="006D7823">
        <w:rPr>
          <w:rFonts w:ascii="Times New Roman" w:eastAsia="Times New Roman" w:hAnsi="Times New Roman" w:cs="Times New Roman"/>
          <w:color w:val="000000" w:themeColor="text1"/>
          <w:sz w:val="28"/>
          <w:szCs w:val="28"/>
          <w:highlight w:val="white"/>
          <w:lang w:val="pt-BR"/>
        </w:rPr>
        <w:t>, năm 2022 là 40,50% (khu vực dịch vụ giảm là do tác động của đại dịch COVID-19)</w:t>
      </w:r>
      <w:r w:rsidRPr="006D7823">
        <w:rPr>
          <w:rFonts w:ascii="Times New Roman" w:eastAsia="Times New Roman" w:hAnsi="Times New Roman" w:cs="Times New Roman"/>
          <w:color w:val="000000" w:themeColor="text1"/>
          <w:sz w:val="28"/>
          <w:szCs w:val="28"/>
          <w:highlight w:val="white"/>
          <w:lang w:val="vi-VN"/>
        </w:rPr>
        <w:t xml:space="preserve">; thuế sản phẩm trừ trợ cấp sản phẩm </w:t>
      </w:r>
      <w:r w:rsidRPr="006D7823">
        <w:rPr>
          <w:rFonts w:ascii="Times New Roman" w:eastAsia="Times New Roman" w:hAnsi="Times New Roman" w:cs="Times New Roman"/>
          <w:color w:val="000000" w:themeColor="text1"/>
          <w:sz w:val="28"/>
          <w:szCs w:val="28"/>
          <w:highlight w:val="white"/>
          <w:lang w:val="pt-BR"/>
        </w:rPr>
        <w:t xml:space="preserve">năm 2021 là </w:t>
      </w:r>
      <w:r w:rsidRPr="006D7823">
        <w:rPr>
          <w:rFonts w:ascii="Times New Roman" w:eastAsia="Times New Roman" w:hAnsi="Times New Roman" w:cs="Times New Roman"/>
          <w:color w:val="000000" w:themeColor="text1"/>
          <w:sz w:val="28"/>
          <w:szCs w:val="28"/>
          <w:highlight w:val="white"/>
          <w:lang w:val="vi-VN"/>
        </w:rPr>
        <w:t>4,</w:t>
      </w:r>
      <w:r w:rsidRPr="006D7823">
        <w:rPr>
          <w:rFonts w:ascii="Times New Roman" w:eastAsia="Times New Roman" w:hAnsi="Times New Roman" w:cs="Times New Roman"/>
          <w:color w:val="000000" w:themeColor="text1"/>
          <w:sz w:val="28"/>
          <w:szCs w:val="28"/>
          <w:highlight w:val="white"/>
          <w:lang w:val="pt-BR"/>
        </w:rPr>
        <w:t>41</w:t>
      </w:r>
      <w:r w:rsidRPr="006D7823">
        <w:rPr>
          <w:rFonts w:ascii="Times New Roman" w:eastAsia="Times New Roman" w:hAnsi="Times New Roman" w:cs="Times New Roman"/>
          <w:color w:val="000000" w:themeColor="text1"/>
          <w:sz w:val="28"/>
          <w:szCs w:val="28"/>
          <w:highlight w:val="white"/>
          <w:lang w:val="vi-VN"/>
        </w:rPr>
        <w:t>%</w:t>
      </w:r>
      <w:r w:rsidRPr="006D7823">
        <w:rPr>
          <w:rFonts w:ascii="Times New Roman" w:eastAsia="Times New Roman" w:hAnsi="Times New Roman" w:cs="Times New Roman"/>
          <w:color w:val="000000" w:themeColor="text1"/>
          <w:sz w:val="28"/>
          <w:szCs w:val="28"/>
          <w:highlight w:val="white"/>
          <w:lang w:val="pt-BR"/>
        </w:rPr>
        <w:t>, năm 2022 là 4,29%</w:t>
      </w:r>
      <w:r w:rsidRPr="006D7823">
        <w:rPr>
          <w:rFonts w:ascii="Times New Roman" w:eastAsia="Times New Roman" w:hAnsi="Times New Roman" w:cs="Times New Roman"/>
          <w:color w:val="000000" w:themeColor="text1"/>
          <w:sz w:val="28"/>
          <w:szCs w:val="28"/>
          <w:highlight w:val="white"/>
          <w:lang w:val="vi-VN"/>
        </w:rPr>
        <w:t>.</w:t>
      </w:r>
      <w:r w:rsidRPr="006D7823">
        <w:rPr>
          <w:rFonts w:ascii="Times New Roman" w:eastAsia="Times New Roman" w:hAnsi="Times New Roman" w:cs="Times New Roman"/>
          <w:color w:val="000000" w:themeColor="text1"/>
          <w:sz w:val="28"/>
          <w:szCs w:val="28"/>
          <w:highlight w:val="white"/>
          <w:lang w:val="pt-BR"/>
        </w:rPr>
        <w:t xml:space="preserve"> Ước thực hiện 6 tháng đầu năm 2023, tỷ trọng khu vực nông, lâm nghiệp; công nghiệp - xây dựng; dịch vụ lần lượt là 21,0%; 34,0%; 41,0%. `</w:t>
      </w:r>
    </w:p>
    <w:p w14:paraId="735170BE" w14:textId="77777777" w:rsidR="00B421BE" w:rsidRPr="006D7823" w:rsidRDefault="00B421BE" w:rsidP="008854F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color w:val="000000" w:themeColor="text1"/>
          <w:sz w:val="28"/>
          <w:szCs w:val="28"/>
          <w:highlight w:val="white"/>
          <w:lang w:val="nl-NL"/>
        </w:rPr>
      </w:pPr>
      <w:bookmarkStart w:id="1" w:name="_Hlk123894916"/>
      <w:bookmarkStart w:id="2" w:name="_Hlk135834500"/>
      <w:r w:rsidRPr="006D7823">
        <w:rPr>
          <w:rFonts w:ascii="Times New Roman" w:eastAsia="Times New Roman" w:hAnsi="Times New Roman" w:cs="Times New Roman"/>
          <w:color w:val="000000" w:themeColor="text1"/>
          <w:sz w:val="28"/>
          <w:szCs w:val="28"/>
          <w:highlight w:val="white"/>
          <w:lang w:val="nl-NL"/>
        </w:rPr>
        <w:t xml:space="preserve">Thực hiện cơ cấu lại ngân sách nhà nước, nâng cao hiệu quả quản lý, phân bổ, sử dụng ngân sách nhà nước; bảo đảm mục tiêu sử dụng ngân sách tiết kiệm, hiệu quả, đúng quy định, nhất là chi thường xuyên, các khoản chi chưa thực sự cần thiết, bảo đảm nguồn lực cho phòng, chống thiên tai, dịch bệnh và cho chi đầu tư phát triển. </w:t>
      </w:r>
      <w:r w:rsidRPr="006D7823">
        <w:rPr>
          <w:rFonts w:ascii="Times New Roman" w:eastAsia="Times New Roman" w:hAnsi="Times New Roman" w:cs="Times New Roman"/>
          <w:color w:val="000000" w:themeColor="text1"/>
          <w:sz w:val="28"/>
          <w:szCs w:val="28"/>
          <w:highlight w:val="white"/>
          <w:lang w:val="nl-NL"/>
        </w:rPr>
        <w:lastRenderedPageBreak/>
        <w:t xml:space="preserve">Thực hiện giao dự toán theo hình thức </w:t>
      </w:r>
      <w:r w:rsidRPr="006D7823">
        <w:rPr>
          <w:rFonts w:ascii="Times New Roman" w:eastAsia="Times New Roman" w:hAnsi="Times New Roman" w:cs="Times New Roman"/>
          <w:color w:val="000000" w:themeColor="text1"/>
          <w:sz w:val="28"/>
          <w:szCs w:val="28"/>
          <w:highlight w:val="white"/>
          <w:u w:val="wave" w:color="FF0000"/>
          <w:lang w:val="nl-NL"/>
        </w:rPr>
        <w:t>khoán chi</w:t>
      </w:r>
      <w:r w:rsidRPr="006D7823">
        <w:rPr>
          <w:rFonts w:ascii="Times New Roman" w:eastAsia="Times New Roman" w:hAnsi="Times New Roman" w:cs="Times New Roman"/>
          <w:color w:val="000000" w:themeColor="text1"/>
          <w:sz w:val="28"/>
          <w:szCs w:val="28"/>
          <w:highlight w:val="white"/>
          <w:lang w:val="nl-NL"/>
        </w:rPr>
        <w:t>, đặt hàng, giao nhiệm vụ bảo đảm công khai, minh bạch, hiệu quả. Đồng thời, mở rộng nguồn thu, tăng cường thu tiền sử dụng đất.</w:t>
      </w:r>
      <w:r w:rsidR="00541385" w:rsidRPr="006D7823">
        <w:rPr>
          <w:rFonts w:ascii="Times New Roman" w:eastAsia="Times New Roman" w:hAnsi="Times New Roman" w:cs="Times New Roman"/>
          <w:color w:val="000000" w:themeColor="text1"/>
          <w:sz w:val="28"/>
          <w:szCs w:val="28"/>
          <w:highlight w:val="white"/>
          <w:lang w:val="nl-NL"/>
        </w:rPr>
        <w:t xml:space="preserve"> </w:t>
      </w:r>
      <w:r w:rsidRPr="006D7823">
        <w:rPr>
          <w:rFonts w:ascii="Times New Roman" w:eastAsia="Times New Roman" w:hAnsi="Times New Roman" w:cs="Times New Roman"/>
          <w:color w:val="000000" w:themeColor="text1"/>
          <w:sz w:val="28"/>
          <w:szCs w:val="28"/>
          <w:highlight w:val="white"/>
          <w:lang w:val="nl-NL"/>
        </w:rPr>
        <w:t xml:space="preserve">Thu ngân sách nhà nước trên địa bàn năm 2021 đạt 4.395 tỷ đồng, tăng </w:t>
      </w:r>
      <w:r w:rsidRPr="006D7823">
        <w:rPr>
          <w:rFonts w:ascii="Times New Roman" w:eastAsia="Times New Roman" w:hAnsi="Times New Roman" w:cs="Times New Roman"/>
          <w:color w:val="000000" w:themeColor="text1"/>
          <w:sz w:val="28"/>
          <w:szCs w:val="28"/>
          <w:highlight w:val="white"/>
          <w:lang w:val="pt-BR"/>
        </w:rPr>
        <w:t>22,3% so với năm 2020 (năm 2020 là 3.594 tỷ đồng);</w:t>
      </w:r>
      <w:r w:rsidRPr="006D7823">
        <w:rPr>
          <w:rFonts w:ascii="Times New Roman" w:eastAsia="Times New Roman" w:hAnsi="Times New Roman" w:cs="Times New Roman"/>
          <w:color w:val="000000" w:themeColor="text1"/>
          <w:sz w:val="28"/>
          <w:szCs w:val="28"/>
          <w:highlight w:val="white"/>
          <w:lang w:val="nl-NL"/>
        </w:rPr>
        <w:t xml:space="preserve"> năm 2022 đạt 4.617 tỷ đồng, tăng </w:t>
      </w:r>
      <w:r w:rsidRPr="006D7823">
        <w:rPr>
          <w:rFonts w:ascii="Times New Roman" w:eastAsia="Times New Roman" w:hAnsi="Times New Roman" w:cs="Times New Roman"/>
          <w:bCs/>
          <w:color w:val="000000" w:themeColor="text1"/>
          <w:sz w:val="28"/>
          <w:szCs w:val="28"/>
          <w:highlight w:val="white"/>
          <w:lang w:val="nl-NL"/>
        </w:rPr>
        <w:t>5,5% so với năm 2021; ước thực hiện 6 tháng đầu năm 2023 đạt 2.370 tỷ đồng, bằng 45,6% dự toán</w:t>
      </w:r>
      <w:r w:rsidRPr="006D7823">
        <w:rPr>
          <w:rFonts w:ascii="Times New Roman" w:eastAsia="Times New Roman" w:hAnsi="Times New Roman" w:cs="Times New Roman"/>
          <w:color w:val="000000" w:themeColor="text1"/>
          <w:sz w:val="28"/>
          <w:szCs w:val="28"/>
          <w:highlight w:val="white"/>
          <w:lang w:val="nl-NL"/>
        </w:rPr>
        <w:t xml:space="preserve">. </w:t>
      </w:r>
      <w:bookmarkEnd w:id="1"/>
    </w:p>
    <w:p w14:paraId="165F22B6" w14:textId="77777777" w:rsidR="00B421BE" w:rsidRPr="006D7823" w:rsidRDefault="00B421BE" w:rsidP="008854F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color w:val="000000" w:themeColor="text1"/>
          <w:sz w:val="28"/>
          <w:szCs w:val="28"/>
          <w:highlight w:val="white"/>
          <w:lang w:val="nl-NL"/>
        </w:rPr>
      </w:pPr>
      <w:r w:rsidRPr="006D7823">
        <w:rPr>
          <w:rFonts w:ascii="Times New Roman" w:eastAsia="Times New Roman" w:hAnsi="Times New Roman" w:cs="Times New Roman"/>
          <w:color w:val="000000" w:themeColor="text1"/>
          <w:sz w:val="28"/>
          <w:szCs w:val="28"/>
          <w:highlight w:val="white"/>
          <w:lang w:val="nl-NL"/>
        </w:rPr>
        <w:t>Dự toán chi ngân sách địa phương được xây dựng bảo đảm chặt chẽ, hiệu quả theo đúng chế độ, tiêu chuẩn, định mức quy định. T</w:t>
      </w:r>
      <w:r w:rsidRPr="006D7823">
        <w:rPr>
          <w:rFonts w:ascii="Times New Roman" w:eastAsia="Times New Roman" w:hAnsi="Times New Roman" w:cs="Times New Roman"/>
          <w:color w:val="000000" w:themeColor="text1"/>
          <w:sz w:val="28"/>
          <w:szCs w:val="28"/>
          <w:highlight w:val="white"/>
          <w:lang w:val="vi-VN"/>
        </w:rPr>
        <w:t xml:space="preserve">ổng chi ngân sách địa phương </w:t>
      </w:r>
      <w:r w:rsidRPr="006D7823">
        <w:rPr>
          <w:rFonts w:ascii="Times New Roman" w:eastAsia="Times New Roman" w:hAnsi="Times New Roman" w:cs="Times New Roman"/>
          <w:color w:val="000000" w:themeColor="text1"/>
          <w:sz w:val="28"/>
          <w:szCs w:val="28"/>
          <w:highlight w:val="white"/>
          <w:lang w:val="nl-NL"/>
        </w:rPr>
        <w:t xml:space="preserve">năm 2021 </w:t>
      </w:r>
      <w:r w:rsidRPr="006D7823">
        <w:rPr>
          <w:rFonts w:ascii="Times New Roman" w:eastAsia="Times New Roman" w:hAnsi="Times New Roman" w:cs="Times New Roman"/>
          <w:color w:val="000000" w:themeColor="text1"/>
          <w:sz w:val="28"/>
          <w:szCs w:val="28"/>
          <w:highlight w:val="white"/>
          <w:lang w:val="vi-VN"/>
        </w:rPr>
        <w:t xml:space="preserve">là </w:t>
      </w:r>
      <w:r w:rsidRPr="006D7823">
        <w:rPr>
          <w:rFonts w:ascii="Times New Roman" w:eastAsia="Times New Roman" w:hAnsi="Times New Roman" w:cs="Times New Roman"/>
          <w:color w:val="000000" w:themeColor="text1"/>
          <w:sz w:val="28"/>
          <w:szCs w:val="28"/>
          <w:highlight w:val="white"/>
          <w:lang w:val="nl-NL"/>
        </w:rPr>
        <w:t>11.427,8 tỷ</w:t>
      </w:r>
      <w:r w:rsidRPr="006D7823">
        <w:rPr>
          <w:rFonts w:ascii="Times New Roman" w:eastAsia="Times New Roman" w:hAnsi="Times New Roman" w:cs="Times New Roman"/>
          <w:color w:val="000000" w:themeColor="text1"/>
          <w:sz w:val="28"/>
          <w:szCs w:val="28"/>
          <w:highlight w:val="white"/>
          <w:lang w:val="vi-VN"/>
        </w:rPr>
        <w:t xml:space="preserve"> đồng</w:t>
      </w:r>
      <w:r w:rsidRPr="006D7823">
        <w:rPr>
          <w:rFonts w:ascii="Times New Roman" w:eastAsia="Times New Roman" w:hAnsi="Times New Roman" w:cs="Times New Roman"/>
          <w:color w:val="000000" w:themeColor="text1"/>
          <w:sz w:val="28"/>
          <w:szCs w:val="28"/>
          <w:highlight w:val="white"/>
          <w:lang w:val="nl-NL"/>
        </w:rPr>
        <w:t xml:space="preserve">; năm 2022 là </w:t>
      </w:r>
      <w:r w:rsidRPr="006D7823">
        <w:rPr>
          <w:rFonts w:ascii="Times New Roman" w:eastAsia="Times New Roman" w:hAnsi="Times New Roman" w:cs="Times New Roman"/>
          <w:bCs/>
          <w:color w:val="000000" w:themeColor="text1"/>
          <w:sz w:val="28"/>
          <w:szCs w:val="28"/>
          <w:highlight w:val="white"/>
          <w:lang w:val="nl-NL"/>
        </w:rPr>
        <w:t>11.502,6 tỷ đồng; ước thực hiện 6 tháng đầu năm 2023 là 6.326,5 tỷ đồng.</w:t>
      </w:r>
    </w:p>
    <w:p w14:paraId="5AC352FE" w14:textId="77777777" w:rsidR="00B421BE" w:rsidRPr="006D7823" w:rsidRDefault="00541385" w:rsidP="008854F9">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lang w:val="nl-NL"/>
        </w:rPr>
      </w:pPr>
      <w:bookmarkStart w:id="3" w:name="_Hlk135834968"/>
      <w:bookmarkEnd w:id="2"/>
      <w:r w:rsidRPr="006D7823">
        <w:rPr>
          <w:rFonts w:ascii="Times New Roman" w:eastAsia="Times New Roman" w:hAnsi="Times New Roman" w:cs="Times New Roman"/>
          <w:color w:val="000000" w:themeColor="text1"/>
          <w:sz w:val="28"/>
          <w:szCs w:val="28"/>
          <w:highlight w:val="white"/>
          <w:lang w:val="nl-NL"/>
        </w:rPr>
        <w:t>H</w:t>
      </w:r>
      <w:r w:rsidR="00B421BE" w:rsidRPr="006D7823">
        <w:rPr>
          <w:rFonts w:ascii="Times New Roman" w:eastAsia="Times New Roman" w:hAnsi="Times New Roman" w:cs="Times New Roman"/>
          <w:color w:val="000000" w:themeColor="text1"/>
          <w:sz w:val="28"/>
          <w:szCs w:val="28"/>
          <w:highlight w:val="white"/>
          <w:lang w:val="nl-NL"/>
        </w:rPr>
        <w:t>ệ thống kết cấu hạ tầng, nhất là lĩnh vực giao thông, khu, cụm công nghiệp, giáo dục và đào tạo, y tế, nông nghiệp được quan tâm đầu tư có trọng tâm, trọng điểm, tạo động lực thu hút đầu tư và phát triển kinh tế - xã hội trên địa bàn tỉnh. Công tác thu hút đầu tư có nhiều khởi sắc, các dự án đầu tư trên địa bàn tăng cả về số lượng và chất lượng, trong đó có nhiều nhà đầu tư lớn.</w:t>
      </w:r>
      <w:r w:rsidRPr="006D7823">
        <w:rPr>
          <w:rFonts w:ascii="Times New Roman" w:eastAsia="Times New Roman" w:hAnsi="Times New Roman" w:cs="Times New Roman"/>
          <w:color w:val="000000" w:themeColor="text1"/>
          <w:sz w:val="28"/>
          <w:szCs w:val="28"/>
          <w:highlight w:val="white"/>
          <w:lang w:val="nl-NL"/>
        </w:rPr>
        <w:t xml:space="preserve"> Đ</w:t>
      </w:r>
      <w:r w:rsidR="00B421BE" w:rsidRPr="006D7823">
        <w:rPr>
          <w:rFonts w:ascii="Times New Roman" w:eastAsia="Times New Roman" w:hAnsi="Times New Roman" w:cs="Times New Roman"/>
          <w:color w:val="000000" w:themeColor="text1"/>
          <w:sz w:val="28"/>
          <w:szCs w:val="28"/>
          <w:highlight w:val="white"/>
          <w:lang w:val="fr-FR"/>
        </w:rPr>
        <w:t xml:space="preserve">ã khởi công và khánh thành nhiều dự án công trình giao thông trọng điểm. </w:t>
      </w:r>
      <w:r w:rsidR="00B421BE" w:rsidRPr="006D7823">
        <w:rPr>
          <w:rFonts w:ascii="Times New Roman" w:eastAsia="Times New Roman" w:hAnsi="Times New Roman" w:cs="Times New Roman"/>
          <w:bCs/>
          <w:color w:val="000000" w:themeColor="text1"/>
          <w:sz w:val="28"/>
          <w:szCs w:val="28"/>
          <w:highlight w:val="white"/>
          <w:lang w:val="fr-FR"/>
        </w:rPr>
        <w:t>Một số công trình giao thông được đầu tư hoàn thành đưa vào khai thác, sử dụng đã góp phần thúc đẩy phát triển kinh tế - xã hội của địa phương</w:t>
      </w:r>
      <w:r w:rsidRPr="006D7823">
        <w:rPr>
          <w:rFonts w:ascii="Times New Roman" w:eastAsia="Times New Roman" w:hAnsi="Times New Roman" w:cs="Times New Roman"/>
          <w:bCs/>
          <w:color w:val="000000" w:themeColor="text1"/>
          <w:sz w:val="28"/>
          <w:szCs w:val="28"/>
          <w:highlight w:val="white"/>
          <w:lang w:val="fr-FR"/>
        </w:rPr>
        <w:t xml:space="preserve"> như :  </w:t>
      </w:r>
      <w:r w:rsidRPr="006D7823">
        <w:rPr>
          <w:rFonts w:ascii="Times New Roman" w:hAnsi="Times New Roman" w:cs="Times New Roman"/>
          <w:bCs/>
          <w:color w:val="000000" w:themeColor="text1"/>
          <w:sz w:val="28"/>
          <w:szCs w:val="28"/>
          <w:highlight w:val="white"/>
          <w:lang w:val="fr-FR"/>
        </w:rPr>
        <w:t xml:space="preserve">Cầu Cổ </w:t>
      </w:r>
      <w:r w:rsidRPr="006D7823">
        <w:rPr>
          <w:rFonts w:ascii="Times New Roman" w:hAnsi="Times New Roman" w:cs="Times New Roman"/>
          <w:bCs/>
          <w:color w:val="000000" w:themeColor="text1"/>
          <w:sz w:val="28"/>
          <w:szCs w:val="28"/>
          <w:highlight w:val="white"/>
          <w:lang w:val="vi-VN"/>
        </w:rPr>
        <w:t xml:space="preserve">Phúc; </w:t>
      </w:r>
      <w:r w:rsidRPr="006D7823">
        <w:rPr>
          <w:rFonts w:ascii="Times New Roman" w:hAnsi="Times New Roman" w:cs="Times New Roman"/>
          <w:bCs/>
          <w:color w:val="000000" w:themeColor="text1"/>
          <w:sz w:val="28"/>
          <w:szCs w:val="28"/>
          <w:highlight w:val="white"/>
          <w:lang w:val="fr-FR"/>
        </w:rPr>
        <w:t xml:space="preserve">  Cầu Ngòi Viễn; Ngòi Câu; Ngòi Còng </w:t>
      </w:r>
      <w:r w:rsidRPr="006D7823">
        <w:rPr>
          <w:rFonts w:ascii="Times New Roman" w:hAnsi="Times New Roman" w:cs="Times New Roman"/>
          <w:bCs/>
          <w:color w:val="000000" w:themeColor="text1"/>
          <w:sz w:val="28"/>
          <w:szCs w:val="28"/>
          <w:highlight w:val="white"/>
          <w:u w:val="wave" w:color="FF0000"/>
          <w:lang w:val="fr-FR"/>
        </w:rPr>
        <w:t>đườ</w:t>
      </w:r>
      <w:r w:rsidR="009B2C59" w:rsidRPr="006D7823">
        <w:rPr>
          <w:rFonts w:ascii="Times New Roman" w:hAnsi="Times New Roman" w:cs="Times New Roman"/>
          <w:bCs/>
          <w:color w:val="000000" w:themeColor="text1"/>
          <w:sz w:val="28"/>
          <w:szCs w:val="28"/>
          <w:highlight w:val="white"/>
          <w:u w:val="wave" w:color="FF0000"/>
          <w:lang w:val="fr-FR"/>
        </w:rPr>
        <w:t>ng</w:t>
      </w:r>
      <w:r w:rsidR="009B2C59" w:rsidRPr="006D7823">
        <w:rPr>
          <w:rFonts w:ascii="Times New Roman" w:hAnsi="Times New Roman" w:cs="Times New Roman"/>
          <w:bCs/>
          <w:color w:val="000000" w:themeColor="text1"/>
          <w:sz w:val="28"/>
          <w:szCs w:val="28"/>
          <w:highlight w:val="white"/>
          <w:lang w:val="fr-FR"/>
        </w:rPr>
        <w:t xml:space="preserve"> Âu Lâu - Đông An ; </w:t>
      </w:r>
      <w:r w:rsidRPr="006D7823">
        <w:rPr>
          <w:rFonts w:ascii="Times New Roman" w:hAnsi="Times New Roman" w:cs="Times New Roman"/>
          <w:bCs/>
          <w:color w:val="000000" w:themeColor="text1"/>
          <w:sz w:val="28"/>
          <w:szCs w:val="28"/>
          <w:highlight w:val="white"/>
          <w:lang w:val="fr-FR"/>
        </w:rPr>
        <w:t xml:space="preserve">Giai đoạn 1 dự án đường nối Quốc lộ 32, Quốc lộ 37 với đường cao tốc Nội Bài - Lào Cai (IC12) - </w:t>
      </w:r>
      <w:r w:rsidRPr="006D7823">
        <w:rPr>
          <w:rFonts w:ascii="Times New Roman" w:hAnsi="Times New Roman" w:cs="Times New Roman"/>
          <w:color w:val="000000" w:themeColor="text1"/>
          <w:sz w:val="28"/>
          <w:szCs w:val="28"/>
          <w:highlight w:val="white"/>
          <w:lang w:val="fr-FR"/>
        </w:rPr>
        <w:t>Đoạn Hợp Minh - Mỵ (ĐT.172)</w:t>
      </w:r>
      <w:r w:rsidR="009B2C59" w:rsidRPr="006D7823">
        <w:rPr>
          <w:rFonts w:ascii="Times New Roman" w:hAnsi="Times New Roman" w:cs="Times New Roman"/>
          <w:bCs/>
          <w:color w:val="000000" w:themeColor="text1"/>
          <w:sz w:val="28"/>
          <w:szCs w:val="28"/>
          <w:highlight w:val="white"/>
          <w:lang w:val="fr-FR"/>
        </w:rPr>
        <w:t>….</w:t>
      </w:r>
      <w:r w:rsidRPr="006D7823">
        <w:rPr>
          <w:rFonts w:ascii="Times New Roman" w:hAnsi="Times New Roman" w:cs="Times New Roman"/>
          <w:bCs/>
          <w:color w:val="000000" w:themeColor="text1"/>
          <w:sz w:val="28"/>
          <w:szCs w:val="28"/>
          <w:highlight w:val="white"/>
          <w:lang w:val="fr-FR"/>
        </w:rPr>
        <w:t>.</w:t>
      </w:r>
      <w:r w:rsidR="00B421BE" w:rsidRPr="006D7823">
        <w:rPr>
          <w:rFonts w:ascii="Times New Roman" w:eastAsia="Times New Roman" w:hAnsi="Times New Roman" w:cs="Times New Roman"/>
          <w:bCs/>
          <w:color w:val="000000" w:themeColor="text1"/>
          <w:sz w:val="28"/>
          <w:szCs w:val="28"/>
          <w:highlight w:val="white"/>
          <w:lang w:val="fr-FR"/>
        </w:rPr>
        <w:t xml:space="preserve"> Tiếp tục triển khai một số dự án trọng điểm chuyển tiếp, dự kiến hoàn thành năm 2023. </w:t>
      </w:r>
      <w:r w:rsidR="00B421BE" w:rsidRPr="006D7823">
        <w:rPr>
          <w:rFonts w:ascii="Times New Roman" w:eastAsia="Times New Roman" w:hAnsi="Times New Roman" w:cs="Times New Roman"/>
          <w:color w:val="000000" w:themeColor="text1"/>
          <w:sz w:val="28"/>
          <w:szCs w:val="28"/>
          <w:highlight w:val="white"/>
          <w:lang w:val="fr-FR"/>
        </w:rPr>
        <w:t>Khởi công mới một số công trình giao thông trọng điểm kết nối với tuyến đường bộ cao tốc Nội Bài - Lào Cai</w:t>
      </w:r>
      <w:r w:rsidR="009B2C59" w:rsidRPr="006D7823">
        <w:rPr>
          <w:rFonts w:ascii="Times New Roman" w:eastAsia="Times New Roman" w:hAnsi="Times New Roman" w:cs="Times New Roman"/>
          <w:color w:val="000000" w:themeColor="text1"/>
          <w:sz w:val="28"/>
          <w:szCs w:val="28"/>
          <w:highlight w:val="white"/>
          <w:lang w:val="fr-FR"/>
        </w:rPr>
        <w:t> ;</w:t>
      </w:r>
      <w:r w:rsidRPr="006D7823">
        <w:rPr>
          <w:rFonts w:ascii="Times New Roman" w:hAnsi="Times New Roman" w:cs="Times New Roman"/>
          <w:color w:val="000000" w:themeColor="text1"/>
          <w:sz w:val="28"/>
          <w:szCs w:val="28"/>
          <w:highlight w:val="white"/>
          <w:lang w:val="fr-FR"/>
        </w:rPr>
        <w:t xml:space="preserve"> C</w:t>
      </w:r>
      <w:r w:rsidRPr="006D7823">
        <w:rPr>
          <w:rFonts w:ascii="Times New Roman" w:hAnsi="Times New Roman" w:cs="Times New Roman"/>
          <w:bCs/>
          <w:color w:val="000000" w:themeColor="text1"/>
          <w:sz w:val="28"/>
          <w:szCs w:val="28"/>
          <w:highlight w:val="white"/>
          <w:lang w:val="fr-FR"/>
        </w:rPr>
        <w:t xml:space="preserve">ầu Giới Phiên;  Đường nối Mường La (Sơn La), Than Uyên, Tân Uyên (Lai Châu), Mù Cang Chải, Văn Chấn, Văn Yên (Yên Bái) với đường cao tốc Nội Bài </w:t>
      </w:r>
      <w:r w:rsidR="009B2C59" w:rsidRPr="006D7823">
        <w:rPr>
          <w:rFonts w:ascii="Times New Roman" w:hAnsi="Times New Roman" w:cs="Times New Roman"/>
          <w:bCs/>
          <w:color w:val="000000" w:themeColor="text1"/>
          <w:sz w:val="28"/>
          <w:szCs w:val="28"/>
          <w:highlight w:val="white"/>
          <w:lang w:val="fr-FR"/>
        </w:rPr>
        <w:t xml:space="preserve">- Lào Cai (IC15); </w:t>
      </w:r>
      <w:r w:rsidRPr="006D7823">
        <w:rPr>
          <w:rFonts w:ascii="Times New Roman" w:eastAsia="Times New Roman" w:hAnsi="Times New Roman" w:cs="Times New Roman"/>
          <w:color w:val="000000" w:themeColor="text1"/>
          <w:sz w:val="28"/>
          <w:szCs w:val="28"/>
          <w:highlight w:val="white"/>
          <w:lang w:val="fr-FR"/>
        </w:rPr>
        <w:t xml:space="preserve"> T</w:t>
      </w:r>
      <w:r w:rsidR="00B421BE" w:rsidRPr="006D7823">
        <w:rPr>
          <w:rFonts w:ascii="Times New Roman" w:eastAsia="Times New Roman" w:hAnsi="Times New Roman" w:cs="Times New Roman"/>
          <w:color w:val="000000" w:themeColor="text1"/>
          <w:sz w:val="28"/>
          <w:szCs w:val="28"/>
          <w:highlight w:val="white"/>
          <w:lang w:val="es-ES"/>
        </w:rPr>
        <w:t>ỷ lệ đô thị hóa đạt 20,85%; t</w:t>
      </w:r>
      <w:r w:rsidR="00B421BE" w:rsidRPr="006D7823">
        <w:rPr>
          <w:rFonts w:ascii="Times New Roman" w:eastAsia="Times New Roman" w:hAnsi="Times New Roman" w:cs="Times New Roman"/>
          <w:color w:val="000000" w:themeColor="text1"/>
          <w:sz w:val="28"/>
          <w:szCs w:val="28"/>
          <w:highlight w:val="white"/>
          <w:lang w:val="fr-FR"/>
        </w:rPr>
        <w:t xml:space="preserve">ỷ lệ dân số đô thị được cung cấp nước sạch qua hệ thống cấp nước tập trung đạt 88%. </w:t>
      </w:r>
      <w:bookmarkEnd w:id="3"/>
      <w:r w:rsidR="00B421BE" w:rsidRPr="006D7823">
        <w:rPr>
          <w:rFonts w:ascii="Times New Roman" w:eastAsia="Times New Roman" w:hAnsi="Times New Roman" w:cs="Times New Roman"/>
          <w:color w:val="000000" w:themeColor="text1"/>
          <w:sz w:val="28"/>
          <w:szCs w:val="28"/>
          <w:highlight w:val="white"/>
          <w:lang w:val="nl-NL"/>
        </w:rPr>
        <w:t xml:space="preserve">Thành lập mới 02 cụm công nghiệp (Phú Thịnh 1, Phú Thịnh 2 với tổng diện tích 150ha); 01 cụm công nghiệp được bổ sung vào quy hoạch (Cụm công nghiệp Phú Thịnh 3 với diện tích 75ha). </w:t>
      </w:r>
    </w:p>
    <w:p w14:paraId="1253C0EE" w14:textId="77777777" w:rsidR="00B421BE" w:rsidRPr="006D7823" w:rsidRDefault="00B421BE" w:rsidP="008854F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noProof/>
          <w:color w:val="000000" w:themeColor="text1"/>
          <w:sz w:val="28"/>
          <w:szCs w:val="28"/>
          <w:highlight w:val="white"/>
          <w:lang w:val="nl-NL"/>
        </w:rPr>
      </w:pPr>
      <w:bookmarkStart w:id="4" w:name="_Hlk135834688"/>
      <w:r w:rsidRPr="006D7823">
        <w:rPr>
          <w:rFonts w:ascii="Times New Roman" w:eastAsia="Times New Roman" w:hAnsi="Times New Roman" w:cs="Times New Roman"/>
          <w:color w:val="000000" w:themeColor="text1"/>
          <w:sz w:val="28"/>
          <w:szCs w:val="28"/>
          <w:highlight w:val="white"/>
        </w:rPr>
        <w:t>Chất lượng giáo dục</w:t>
      </w:r>
      <w:r w:rsidRPr="006D7823">
        <w:rPr>
          <w:rFonts w:ascii="Times New Roman" w:eastAsia="Times New Roman" w:hAnsi="Times New Roman" w:cs="Times New Roman"/>
          <w:color w:val="000000" w:themeColor="text1"/>
          <w:sz w:val="28"/>
          <w:szCs w:val="28"/>
          <w:highlight w:val="white"/>
          <w:lang w:val="nl-NL"/>
        </w:rPr>
        <w:t>,</w:t>
      </w:r>
      <w:r w:rsidRPr="006D7823">
        <w:rPr>
          <w:rFonts w:ascii="Times New Roman" w:eastAsia="Times New Roman" w:hAnsi="Times New Roman" w:cs="Times New Roman"/>
          <w:color w:val="000000" w:themeColor="text1"/>
          <w:sz w:val="28"/>
          <w:szCs w:val="28"/>
          <w:highlight w:val="white"/>
        </w:rPr>
        <w:t xml:space="preserve"> đào tạo có nhiều chuyển biến tích cực</w:t>
      </w:r>
      <w:r w:rsidRPr="006D7823">
        <w:rPr>
          <w:rFonts w:ascii="Times New Roman" w:eastAsia="Times New Roman" w:hAnsi="Times New Roman" w:cs="Times New Roman"/>
          <w:color w:val="000000" w:themeColor="text1"/>
          <w:sz w:val="28"/>
          <w:szCs w:val="28"/>
          <w:highlight w:val="white"/>
          <w:lang w:val="nl-NL"/>
        </w:rPr>
        <w:t>. Đã xây dựng và triển khai thực hiện Đề án sắp xếp quy mô mạng lưới trường, lớp học  nhằm đổi mới, nâng cao chất lượng giáo dục toàn diện, nhất là giáo dục vùng cao; chất lượng, hiệu quả giáo dục dân tộc có bước tiến lớn, chất lượng giáo dục mũi nhọn được nâng cao, tỷ lệ học sinh hoàn thành cấp học trung học phổ thông đạt 92,8%.</w:t>
      </w:r>
      <w:r w:rsidR="00541385" w:rsidRPr="006D7823">
        <w:rPr>
          <w:rFonts w:ascii="Times New Roman" w:eastAsia="Times New Roman" w:hAnsi="Times New Roman" w:cs="Times New Roman"/>
          <w:color w:val="000000" w:themeColor="text1"/>
          <w:sz w:val="28"/>
          <w:szCs w:val="28"/>
          <w:highlight w:val="white"/>
          <w:lang w:val="nl-NL"/>
        </w:rPr>
        <w:t xml:space="preserve"> </w:t>
      </w:r>
      <w:r w:rsidRPr="006D7823">
        <w:rPr>
          <w:rFonts w:ascii="Times New Roman" w:eastAsia="Times New Roman" w:hAnsi="Times New Roman" w:cs="Times New Roman"/>
          <w:color w:val="000000" w:themeColor="text1"/>
          <w:sz w:val="28"/>
          <w:szCs w:val="28"/>
          <w:highlight w:val="white"/>
          <w:lang w:val="sv-SE"/>
        </w:rPr>
        <w:t xml:space="preserve"> </w:t>
      </w:r>
      <w:r w:rsidRPr="006D7823">
        <w:rPr>
          <w:rFonts w:ascii="Times New Roman" w:eastAsia="Arial" w:hAnsi="Times New Roman" w:cs="Times New Roman"/>
          <w:color w:val="000000" w:themeColor="text1"/>
          <w:sz w:val="28"/>
          <w:szCs w:val="28"/>
          <w:highlight w:val="white"/>
          <w:lang w:val="sq-AL"/>
        </w:rPr>
        <w:t xml:space="preserve">Đẩy mạnh công tác giáo dục hướng nghiệp, phân luồng, </w:t>
      </w:r>
      <w:r w:rsidRPr="006D7823">
        <w:rPr>
          <w:rFonts w:ascii="Times New Roman" w:eastAsia="Arial" w:hAnsi="Times New Roman" w:cs="Times New Roman"/>
          <w:color w:val="000000" w:themeColor="text1"/>
          <w:sz w:val="28"/>
          <w:szCs w:val="28"/>
          <w:highlight w:val="white"/>
          <w:u w:val="wave" w:color="FF0000"/>
          <w:lang w:val="sq-AL"/>
        </w:rPr>
        <w:t>tạo nguồn</w:t>
      </w:r>
      <w:r w:rsidRPr="006D7823">
        <w:rPr>
          <w:rFonts w:ascii="Times New Roman" w:eastAsia="Arial" w:hAnsi="Times New Roman" w:cs="Times New Roman"/>
          <w:color w:val="000000" w:themeColor="text1"/>
          <w:sz w:val="28"/>
          <w:szCs w:val="28"/>
          <w:highlight w:val="white"/>
          <w:lang w:val="sq-AL"/>
        </w:rPr>
        <w:t xml:space="preserve"> học sinh cho đào tạo nghề. </w:t>
      </w:r>
      <w:r w:rsidRPr="006D7823">
        <w:rPr>
          <w:rFonts w:ascii="Times New Roman" w:eastAsia="Times New Roman" w:hAnsi="Times New Roman" w:cs="Times New Roman"/>
          <w:color w:val="000000" w:themeColor="text1"/>
          <w:sz w:val="28"/>
          <w:szCs w:val="28"/>
          <w:highlight w:val="white"/>
          <w:lang w:val="sv-SE"/>
        </w:rPr>
        <w:t>Chú trọng công tác phổ cập giáo dục các cấp học, xoá mù chữ, phân luồng học sinh sau tốt nghiệp trung học cơ sở và trung học phổ thông; là tỉnh thứ 2 trong khu vực Tây Bắc</w:t>
      </w:r>
      <w:r w:rsidR="00541385" w:rsidRPr="006D7823">
        <w:rPr>
          <w:rFonts w:ascii="Times New Roman" w:eastAsia="Times New Roman" w:hAnsi="Times New Roman" w:cs="Times New Roman"/>
          <w:color w:val="000000" w:themeColor="text1"/>
          <w:sz w:val="28"/>
          <w:szCs w:val="28"/>
          <w:highlight w:val="white"/>
          <w:lang w:val="sv-SE"/>
        </w:rPr>
        <w:t>.</w:t>
      </w:r>
      <w:r w:rsidRPr="006D7823">
        <w:rPr>
          <w:rFonts w:ascii="Times New Roman" w:eastAsia="Times New Roman" w:hAnsi="Times New Roman" w:cs="Times New Roman"/>
          <w:color w:val="000000" w:themeColor="text1"/>
          <w:sz w:val="28"/>
          <w:szCs w:val="28"/>
          <w:highlight w:val="white"/>
          <w:lang w:val="sv-SE"/>
        </w:rPr>
        <w:t xml:space="preserve"> Nhân rộng và</w:t>
      </w:r>
      <w:r w:rsidRPr="006D7823">
        <w:rPr>
          <w:rFonts w:ascii="Times New Roman" w:eastAsia="Times New Roman" w:hAnsi="Times New Roman" w:cs="Times New Roman"/>
          <w:color w:val="000000" w:themeColor="text1"/>
          <w:sz w:val="28"/>
          <w:szCs w:val="28"/>
          <w:highlight w:val="white"/>
          <w:lang w:val="sq-AL"/>
        </w:rPr>
        <w:t xml:space="preserve"> </w:t>
      </w:r>
      <w:r w:rsidRPr="006D7823">
        <w:rPr>
          <w:rFonts w:ascii="Times New Roman" w:eastAsia="Arial" w:hAnsi="Times New Roman" w:cs="Times New Roman"/>
          <w:color w:val="000000" w:themeColor="text1"/>
          <w:sz w:val="28"/>
          <w:szCs w:val="28"/>
          <w:highlight w:val="white"/>
          <w:lang w:val="sq-AL"/>
        </w:rPr>
        <w:t>xây dựng được 168/422 mô hình“Trường học hạnh phúc”.</w:t>
      </w:r>
      <w:r w:rsidRPr="006D7823">
        <w:rPr>
          <w:rFonts w:ascii="Times New Roman" w:eastAsia="Times New Roman" w:hAnsi="Times New Roman" w:cs="Times New Roman"/>
          <w:color w:val="000000" w:themeColor="text1"/>
          <w:sz w:val="28"/>
          <w:szCs w:val="28"/>
          <w:highlight w:val="white"/>
          <w:lang w:val="nl-NL"/>
        </w:rPr>
        <w:t xml:space="preserve"> </w:t>
      </w:r>
      <w:r w:rsidRPr="006D7823">
        <w:rPr>
          <w:rFonts w:ascii="Times New Roman" w:eastAsia="Times New Roman" w:hAnsi="Times New Roman" w:cs="Times New Roman"/>
          <w:noProof/>
          <w:color w:val="000000" w:themeColor="text1"/>
          <w:sz w:val="28"/>
          <w:szCs w:val="28"/>
          <w:highlight w:val="white"/>
          <w:lang w:val="nl-NL"/>
        </w:rPr>
        <w:t>Duy trì phổ cập giáo dục cho trẻ em 5 tuổi ở 173/173 xã, phường, thị trấn.</w:t>
      </w:r>
      <w:bookmarkEnd w:id="4"/>
    </w:p>
    <w:p w14:paraId="321D1818" w14:textId="77777777" w:rsidR="00541385" w:rsidRPr="006D7823" w:rsidRDefault="00B421BE" w:rsidP="008854F9">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Arial" w:hAnsi="Times New Roman" w:cs="Times New Roman"/>
          <w:color w:val="000000" w:themeColor="text1"/>
          <w:sz w:val="28"/>
          <w:szCs w:val="28"/>
          <w:highlight w:val="white"/>
          <w:lang w:val="nl-NL"/>
        </w:rPr>
      </w:pPr>
      <w:bookmarkStart w:id="5" w:name="_Hlk135834705"/>
      <w:r w:rsidRPr="006D7823">
        <w:rPr>
          <w:rFonts w:ascii="Times New Roman" w:eastAsia="Times New Roman" w:hAnsi="Times New Roman" w:cs="Times New Roman"/>
          <w:noProof/>
          <w:color w:val="000000" w:themeColor="text1"/>
          <w:sz w:val="28"/>
          <w:szCs w:val="28"/>
          <w:highlight w:val="white"/>
          <w:lang w:val="nl-NL"/>
        </w:rPr>
        <w:t xml:space="preserve"> </w:t>
      </w:r>
      <w:r w:rsidRPr="006D7823">
        <w:rPr>
          <w:rFonts w:ascii="Times New Roman" w:eastAsia="Arial" w:hAnsi="Times New Roman" w:cs="Times New Roman"/>
          <w:color w:val="000000" w:themeColor="text1"/>
          <w:sz w:val="28"/>
          <w:szCs w:val="28"/>
          <w:highlight w:val="white"/>
          <w:shd w:val="clear" w:color="auto" w:fill="FFFFFF"/>
          <w:lang w:val="nl-NL"/>
        </w:rPr>
        <w:t>Thực hiện đồng bộ các nhiệm vụ giải pháp về đào tạo nghề, giải quyết việc làm và chuyển dịch cơ cấu lao động từ nông nghiệp sang phi nông nghiệp</w:t>
      </w:r>
      <w:r w:rsidRPr="006D7823">
        <w:rPr>
          <w:rFonts w:ascii="Times New Roman" w:eastAsia="Times New Roman" w:hAnsi="Times New Roman" w:cs="Times New Roman"/>
          <w:iCs/>
          <w:color w:val="000000" w:themeColor="text1"/>
          <w:sz w:val="28"/>
          <w:szCs w:val="28"/>
          <w:highlight w:val="white"/>
          <w:lang w:val="nl-NL"/>
        </w:rPr>
        <w:t xml:space="preserve">; </w:t>
      </w:r>
      <w:r w:rsidRPr="006D7823">
        <w:rPr>
          <w:rFonts w:ascii="Times New Roman" w:eastAsia="Arial" w:hAnsi="Times New Roman" w:cs="Times New Roman"/>
          <w:color w:val="000000" w:themeColor="text1"/>
          <w:sz w:val="28"/>
          <w:szCs w:val="28"/>
          <w:highlight w:val="white"/>
          <w:lang w:val="nl-NL"/>
        </w:rPr>
        <w:t xml:space="preserve">đến nay đã chuyển dịch </w:t>
      </w:r>
      <w:r w:rsidRPr="006D7823">
        <w:rPr>
          <w:rFonts w:ascii="Times New Roman" w:eastAsia="Times New Roman" w:hAnsi="Times New Roman" w:cs="Times New Roman"/>
          <w:color w:val="000000" w:themeColor="text1"/>
          <w:sz w:val="28"/>
          <w:szCs w:val="28"/>
          <w:highlight w:val="white"/>
          <w:lang w:val="nl-NL"/>
        </w:rPr>
        <w:t xml:space="preserve">19.520/20.250 </w:t>
      </w:r>
      <w:r w:rsidRPr="006D7823">
        <w:rPr>
          <w:rFonts w:ascii="Times New Roman" w:eastAsia="Arial" w:hAnsi="Times New Roman" w:cs="Times New Roman"/>
          <w:color w:val="000000" w:themeColor="text1"/>
          <w:sz w:val="28"/>
          <w:szCs w:val="28"/>
          <w:highlight w:val="white"/>
          <w:lang w:val="nl-NL"/>
        </w:rPr>
        <w:t xml:space="preserve">lao động nông nghiệp sang phi nông nghiệp, bằng 96,4% </w:t>
      </w:r>
      <w:r w:rsidRPr="006D7823">
        <w:rPr>
          <w:rFonts w:ascii="Times New Roman" w:eastAsia="Arial" w:hAnsi="Times New Roman" w:cs="Times New Roman"/>
          <w:color w:val="000000" w:themeColor="text1"/>
          <w:sz w:val="28"/>
          <w:szCs w:val="28"/>
          <w:highlight w:val="white"/>
          <w:lang w:val="nl-NL"/>
        </w:rPr>
        <w:lastRenderedPageBreak/>
        <w:t xml:space="preserve">kế hoạch; chú trọng công tác hướng nghiệp, phân luồng, liên thông trong giáo dục, đào tạo; đẩy mạnh phối hợp với doanh nghiệp tham gia tổ chức đào tạo nghề theo nhu cầu của thị trường lao động, nhất là những ngành nghề có lợi thế của tỉnh. </w:t>
      </w:r>
      <w:bookmarkStart w:id="6" w:name="_Hlk135834835"/>
      <w:bookmarkEnd w:id="5"/>
    </w:p>
    <w:p w14:paraId="21321BF3" w14:textId="77777777" w:rsidR="00B421BE" w:rsidRPr="006D7823" w:rsidRDefault="00B421BE" w:rsidP="008854F9">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lang w:val="nl-NL"/>
        </w:rPr>
      </w:pPr>
      <w:r w:rsidRPr="006D7823">
        <w:rPr>
          <w:rFonts w:ascii="Times New Roman" w:eastAsia="Times New Roman" w:hAnsi="Times New Roman" w:cs="Times New Roman"/>
          <w:color w:val="000000" w:themeColor="text1"/>
          <w:sz w:val="28"/>
          <w:szCs w:val="28"/>
          <w:highlight w:val="white"/>
          <w:lang w:val="nl-NL"/>
        </w:rPr>
        <w:t xml:space="preserve">Chất lượng hoạt động văn hóa, văn nghệ được nâng cao phục vụ đời sống tinh thần nhân dân, nhiệm vụ chính trị của tỉnh, </w:t>
      </w:r>
      <w:r w:rsidRPr="006D7823">
        <w:rPr>
          <w:rFonts w:ascii="Times New Roman" w:eastAsia="Times New Roman" w:hAnsi="Times New Roman" w:cs="Times New Roman"/>
          <w:color w:val="000000" w:themeColor="text1"/>
          <w:sz w:val="28"/>
          <w:szCs w:val="28"/>
          <w:highlight w:val="white"/>
          <w:lang w:val="zu-ZA"/>
        </w:rPr>
        <w:t>quan tâm bảo tồn và phát huy giá trị bản sắc văn hóa tốt đẹp của các dân tộc,</w:t>
      </w:r>
      <w:r w:rsidRPr="006D7823">
        <w:rPr>
          <w:rFonts w:ascii="Times New Roman" w:eastAsia="Times New Roman" w:hAnsi="Times New Roman" w:cs="Times New Roman"/>
          <w:color w:val="000000" w:themeColor="text1"/>
          <w:sz w:val="28"/>
          <w:szCs w:val="28"/>
          <w:highlight w:val="white"/>
          <w:lang w:val="pt-BR"/>
        </w:rPr>
        <w:t xml:space="preserve"> các di tích lịch sử - văn hóa, danh lam thắng cảnh trên địa bàn tỉnh </w:t>
      </w:r>
      <w:r w:rsidRPr="006D7823">
        <w:rPr>
          <w:rFonts w:ascii="Times New Roman" w:eastAsia="Times New Roman" w:hAnsi="Times New Roman" w:cs="Times New Roman"/>
          <w:color w:val="000000" w:themeColor="text1"/>
          <w:sz w:val="28"/>
          <w:szCs w:val="28"/>
          <w:highlight w:val="white"/>
          <w:lang w:val="zu-ZA"/>
        </w:rPr>
        <w:t xml:space="preserve">gắn với phát triển các loại hình, sản phẩm du lịch, được UNESCO vinh danh “Nghệ thuật Xòe Thái” là di sản văn hóa phi vật thể đại diện của nhân loại; đề nghị </w:t>
      </w:r>
      <w:r w:rsidRPr="006D7823">
        <w:rPr>
          <w:rFonts w:ascii="Times New Roman" w:eastAsia="Arial" w:hAnsi="Times New Roman" w:cs="Times New Roman"/>
          <w:color w:val="000000" w:themeColor="text1"/>
          <w:sz w:val="28"/>
          <w:szCs w:val="28"/>
          <w:highlight w:val="white"/>
          <w:lang w:val="nl-NL"/>
        </w:rPr>
        <w:t>xếp hạng 01 di tích cấp quốc gia; 02 di sản văn hóa phi vật thể đưa vào danh mục di sản văn hóa phi vật thể quốc gia.</w:t>
      </w:r>
      <w:r w:rsidRPr="006D7823">
        <w:rPr>
          <w:rFonts w:ascii="Times New Roman" w:eastAsia="Times New Roman" w:hAnsi="Times New Roman" w:cs="Times New Roman"/>
          <w:color w:val="000000" w:themeColor="text1"/>
          <w:sz w:val="28"/>
          <w:szCs w:val="28"/>
          <w:highlight w:val="white"/>
          <w:lang w:val="af-ZA"/>
        </w:rPr>
        <w:t xml:space="preserve"> </w:t>
      </w:r>
      <w:bookmarkEnd w:id="6"/>
      <w:r w:rsidRPr="006D7823">
        <w:rPr>
          <w:rFonts w:ascii="Times New Roman" w:eastAsia="Times New Roman" w:hAnsi="Times New Roman" w:cs="Times New Roman"/>
          <w:color w:val="000000" w:themeColor="text1"/>
          <w:sz w:val="28"/>
          <w:szCs w:val="28"/>
          <w:highlight w:val="white"/>
          <w:lang w:val="nl-NL"/>
        </w:rPr>
        <w:t>Yên Bái là địa phương đầu tiên trong cả nước đưa chỉ số hạnh phúc vào chủ đề đại hội của tỉnh. Kết quả khảo sát, đánh giá sự hài lòng của người dân trên địa bàn toàn tỉnh, chỉ số hạnh phúc của người dân tăng từ 58,11% năm 2021 lên 62,57 năm 2022, dự kiến năm 2023 là 65,6%.</w:t>
      </w:r>
    </w:p>
    <w:p w14:paraId="1A66FAD8" w14:textId="77777777" w:rsidR="00B421BE" w:rsidRPr="006D7823" w:rsidRDefault="00B421BE" w:rsidP="008854F9">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highlight w:val="white"/>
          <w:lang w:val="pt-BR"/>
        </w:rPr>
      </w:pPr>
      <w:bookmarkStart w:id="7" w:name="_Hlk135834855"/>
      <w:r w:rsidRPr="006D7823">
        <w:rPr>
          <w:rFonts w:ascii="Times New Roman" w:eastAsia="Times New Roman" w:hAnsi="Times New Roman" w:cs="Times New Roman"/>
          <w:color w:val="000000" w:themeColor="text1"/>
          <w:sz w:val="28"/>
          <w:szCs w:val="28"/>
          <w:highlight w:val="white"/>
          <w:lang w:val="nl-NL"/>
        </w:rPr>
        <w:t>B</w:t>
      </w:r>
      <w:r w:rsidRPr="006D7823">
        <w:rPr>
          <w:rFonts w:ascii="Times New Roman" w:eastAsia="Times New Roman" w:hAnsi="Times New Roman" w:cs="Times New Roman"/>
          <w:bCs/>
          <w:color w:val="000000" w:themeColor="text1"/>
          <w:sz w:val="28"/>
          <w:szCs w:val="28"/>
          <w:highlight w:val="white"/>
          <w:lang w:val="pt-BR"/>
        </w:rPr>
        <w:t>an hành Kế hoạch hành động về chuyển đổi số; kiện toàn tổ chức bộ máy thực hiện công tác chuyển đổi số trên địa bàn tỉnh; đẩy mạnh hoạt động hợp tác với các tập đoàn, doanh nghiệp viễn thông, công nghệ thông tin để triển khai các nhiệm vụ chuyển đổi số; quan tâm đầu tư xây dựng cơ sở hạ tầng, các nền tảng chuyển đổi số; triển khai các nhiệm vụ chuyển đổi số trên cả 03 trụ cột: chính quyền số, kinh tế số và xã hội số. Năm 2021, tỉnh Yên Bái xếp thứ 27/63 tỉnh, thành phố về chỉ số chuyển đổi số (DTI), cải thiện 13 bậc so với năm 2020, là tỉnh có mức cải thiện thứ hạng cao nhất cả nước.</w:t>
      </w:r>
    </w:p>
    <w:p w14:paraId="7BB1E178" w14:textId="77777777" w:rsidR="00B421BE" w:rsidRPr="006D7823" w:rsidRDefault="00B421BE" w:rsidP="008854F9">
      <w:pPr>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lang w:val="af-ZA"/>
        </w:rPr>
      </w:pPr>
      <w:bookmarkStart w:id="8" w:name="_Hlk135834780"/>
      <w:bookmarkEnd w:id="7"/>
      <w:r w:rsidRPr="006D7823">
        <w:rPr>
          <w:rFonts w:ascii="Times New Roman" w:eastAsia="Times New Roman" w:hAnsi="Times New Roman" w:cs="Times New Roman"/>
          <w:bCs/>
          <w:color w:val="000000" w:themeColor="text1"/>
          <w:sz w:val="28"/>
          <w:szCs w:val="28"/>
          <w:highlight w:val="white"/>
          <w:shd w:val="clear" w:color="auto" w:fill="FFFFFF"/>
          <w:lang w:val="nl-NL"/>
        </w:rPr>
        <w:t>Triển khai linh hoạt, đồng bộ các giải pháp, phòng, chống dịch bệnh, đặc biệt là dịch COVID-19</w:t>
      </w:r>
      <w:r w:rsidRPr="006D7823">
        <w:rPr>
          <w:rFonts w:ascii="Times New Roman" w:eastAsia="Times New Roman" w:hAnsi="Times New Roman" w:cs="Times New Roman"/>
          <w:color w:val="000000" w:themeColor="text1"/>
          <w:sz w:val="28"/>
          <w:szCs w:val="28"/>
          <w:highlight w:val="white"/>
          <w:shd w:val="clear" w:color="auto" w:fill="FFFFFF"/>
          <w:lang w:val="nl-NL"/>
        </w:rPr>
        <w:t xml:space="preserve">. </w:t>
      </w:r>
      <w:r w:rsidRPr="006D7823">
        <w:rPr>
          <w:rFonts w:ascii="Times New Roman" w:eastAsia="Times New Roman" w:hAnsi="Times New Roman" w:cs="Times New Roman"/>
          <w:bCs/>
          <w:iCs/>
          <w:color w:val="000000" w:themeColor="text1"/>
          <w:sz w:val="28"/>
          <w:szCs w:val="28"/>
          <w:highlight w:val="white"/>
          <w:lang w:val="nl-NL"/>
        </w:rPr>
        <w:t>Công tác khám, chữa bệnh có nhiều chuyển biến tích cực, nâng cao chất lượng dịch vụ khám, chữa bệnh hướng tới sự hài lòng của người bệnh. </w:t>
      </w:r>
      <w:r w:rsidRPr="006D7823">
        <w:rPr>
          <w:rFonts w:ascii="Times New Roman" w:eastAsia="Times New Roman" w:hAnsi="Times New Roman" w:cs="Times New Roman"/>
          <w:bCs/>
          <w:iCs/>
          <w:color w:val="000000" w:themeColor="text1"/>
          <w:sz w:val="28"/>
          <w:szCs w:val="28"/>
          <w:highlight w:val="white"/>
          <w:u w:val="wave" w:color="FF0000"/>
          <w:lang w:val="nl-NL"/>
        </w:rPr>
        <w:t>Bảo đảm</w:t>
      </w:r>
      <w:r w:rsidRPr="006D7823">
        <w:rPr>
          <w:rFonts w:ascii="Times New Roman" w:eastAsia="Times New Roman" w:hAnsi="Times New Roman" w:cs="Times New Roman"/>
          <w:bCs/>
          <w:iCs/>
          <w:color w:val="000000" w:themeColor="text1"/>
          <w:sz w:val="28"/>
          <w:szCs w:val="28"/>
          <w:highlight w:val="white"/>
          <w:lang w:val="nl-NL"/>
        </w:rPr>
        <w:t xml:space="preserve"> cung ứng thuốc cho công tác khám, chữa bệnh, phòng và ứng phó với dịch bệnh; thường xuyên kiểm tra, giám sát bảo đảm chất lượng thuốc trên địa bàn tỉnh. T</w:t>
      </w:r>
      <w:r w:rsidRPr="006D7823">
        <w:rPr>
          <w:rFonts w:ascii="Times New Roman" w:eastAsia="Times New Roman" w:hAnsi="Times New Roman" w:cs="Times New Roman"/>
          <w:color w:val="000000" w:themeColor="text1"/>
          <w:sz w:val="28"/>
          <w:szCs w:val="28"/>
          <w:highlight w:val="white"/>
          <w:lang w:val="nl-NL"/>
        </w:rPr>
        <w:t>ổ chức thực hiện hiệu quả các nghị quyết, đề án về nâng cao chất lượng bảo vệ và chăm sóc sức khỏe nhân dân giai đoạn 2021-2025</w:t>
      </w:r>
      <w:r w:rsidRPr="006D7823">
        <w:rPr>
          <w:rFonts w:ascii="Times New Roman" w:eastAsia="Times New Roman" w:hAnsi="Times New Roman" w:cs="Times New Roman"/>
          <w:bCs/>
          <w:color w:val="000000" w:themeColor="text1"/>
          <w:sz w:val="28"/>
          <w:szCs w:val="28"/>
          <w:highlight w:val="white"/>
          <w:lang w:val="nl-NL"/>
        </w:rPr>
        <w:t>.</w:t>
      </w:r>
      <w:r w:rsidRPr="006D7823">
        <w:rPr>
          <w:rFonts w:ascii="Times New Roman" w:eastAsia="Times New Roman" w:hAnsi="Times New Roman" w:cs="Times New Roman"/>
          <w:color w:val="000000" w:themeColor="text1"/>
          <w:sz w:val="28"/>
          <w:szCs w:val="28"/>
          <w:highlight w:val="white"/>
          <w:lang w:val="nl-NL"/>
        </w:rPr>
        <w:t xml:space="preserve"> </w:t>
      </w:r>
      <w:r w:rsidRPr="006D7823">
        <w:rPr>
          <w:rFonts w:ascii="Times New Roman" w:eastAsia="Times New Roman" w:hAnsi="Times New Roman" w:cs="Times New Roman"/>
          <w:color w:val="000000" w:themeColor="text1"/>
          <w:sz w:val="28"/>
          <w:szCs w:val="28"/>
          <w:highlight w:val="white"/>
          <w:lang w:val="af-ZA"/>
        </w:rPr>
        <w:t xml:space="preserve">Tỉnh Yên Bái đặc biệt quan tâm phát triển nhân lực y tế, như: Liên kết đào tạo, đào tạo lại, bồi dưỡng, nâng cao kiến thức theo địa chỉ; thu hút y, bác sỹ chất lượng cao; luân phiên cán bộ tuyến huyện về công tác tại các trạm y tế nhằm tăng cường nguồn nhân lực y tế cả về số lượng và chất lượng cho </w:t>
      </w:r>
      <w:r w:rsidRPr="006D7823">
        <w:rPr>
          <w:rFonts w:ascii="Times New Roman" w:eastAsia="Times New Roman" w:hAnsi="Times New Roman" w:cs="Times New Roman"/>
          <w:color w:val="000000" w:themeColor="text1"/>
          <w:sz w:val="28"/>
          <w:szCs w:val="28"/>
          <w:highlight w:val="white"/>
          <w:u w:val="wave" w:color="FF0000"/>
          <w:lang w:val="af-ZA"/>
        </w:rPr>
        <w:t>tuyến xã</w:t>
      </w:r>
      <w:r w:rsidRPr="006D7823">
        <w:rPr>
          <w:rFonts w:ascii="Times New Roman" w:eastAsia="Times New Roman" w:hAnsi="Times New Roman" w:cs="Times New Roman"/>
          <w:color w:val="000000" w:themeColor="text1"/>
          <w:sz w:val="28"/>
          <w:szCs w:val="28"/>
          <w:highlight w:val="white"/>
          <w:lang w:val="af-ZA"/>
        </w:rPr>
        <w:t xml:space="preserve">, nhất là các địa bàn vùng đặc biệt khó khăn. </w:t>
      </w:r>
    </w:p>
    <w:p w14:paraId="7223B0DA" w14:textId="77777777" w:rsidR="00B421BE" w:rsidRPr="006D7823" w:rsidRDefault="00B421BE" w:rsidP="008854F9">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highlight w:val="white"/>
          <w:lang w:val="sv-SE"/>
        </w:rPr>
      </w:pPr>
      <w:bookmarkStart w:id="9" w:name="_Hlk135834812"/>
      <w:bookmarkEnd w:id="8"/>
      <w:r w:rsidRPr="006D7823">
        <w:rPr>
          <w:rFonts w:ascii="Times New Roman" w:eastAsia="Times New Roman" w:hAnsi="Times New Roman" w:cs="Times New Roman"/>
          <w:color w:val="000000" w:themeColor="text1"/>
          <w:sz w:val="28"/>
          <w:szCs w:val="28"/>
          <w:highlight w:val="white"/>
          <w:lang w:val="nl-NL"/>
        </w:rPr>
        <w:t xml:space="preserve">Công tác an sinh xã hội được bảo đảm, các chính sách, chế độ đối với các đối tượng chính sách, đối tượng bảo trợ xã hội, người lao động được thực hiện đầy đủ. Ngoài tạo việc làm tại chỗ, đã tăng cường tuyên truyền, vận động, phối hợp, hỗ trợ các doanh nghiệp trong và ngoài tỉnh tuyển dụng lao động; đồng thời, đẩy mạnh công tác xuất khẩu lao động. </w:t>
      </w:r>
      <w:r w:rsidRPr="006D7823">
        <w:rPr>
          <w:rFonts w:ascii="Times New Roman" w:eastAsia="Times New Roman" w:hAnsi="Times New Roman" w:cs="Times New Roman"/>
          <w:bCs/>
          <w:color w:val="000000" w:themeColor="text1"/>
          <w:sz w:val="28"/>
          <w:szCs w:val="28"/>
          <w:highlight w:val="white"/>
          <w:lang w:val="nl-NL"/>
        </w:rPr>
        <w:t xml:space="preserve">Thực hiện quyết liệt, đồng bộ các giải pháp giảm nghèo nhanh và bền vững. </w:t>
      </w:r>
    </w:p>
    <w:bookmarkEnd w:id="9"/>
    <w:p w14:paraId="5E448990" w14:textId="77777777" w:rsidR="00B421BE" w:rsidRPr="006D7823" w:rsidRDefault="00B421BE" w:rsidP="008854F9">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lang w:val="sv-SE"/>
        </w:rPr>
      </w:pPr>
      <w:r w:rsidRPr="006D7823">
        <w:rPr>
          <w:rFonts w:ascii="Times New Roman" w:eastAsia="Times New Roman" w:hAnsi="Times New Roman" w:cs="Times New Roman"/>
          <w:color w:val="000000" w:themeColor="text1"/>
          <w:sz w:val="28"/>
          <w:szCs w:val="28"/>
          <w:highlight w:val="white"/>
          <w:lang w:val="sv-SE"/>
        </w:rPr>
        <w:t xml:space="preserve">Hệ thống hạ tầng công nghệ thông tin được đầu tư đồng bộ, đáp ứng yêu cầu nhiệm vụ phát triển kinh tế - xã hội và quản lý nhà nước. Các cơ quan trong hệ thống chính trị đã tích cực ứng dụng công nghệ thông tin trong hoạt động quản lý, chỉ đạo, </w:t>
      </w:r>
      <w:r w:rsidRPr="006D7823">
        <w:rPr>
          <w:rFonts w:ascii="Times New Roman" w:eastAsia="Times New Roman" w:hAnsi="Times New Roman" w:cs="Times New Roman"/>
          <w:color w:val="000000" w:themeColor="text1"/>
          <w:sz w:val="28"/>
          <w:szCs w:val="28"/>
          <w:highlight w:val="white"/>
          <w:lang w:val="sv-SE"/>
        </w:rPr>
        <w:lastRenderedPageBreak/>
        <w:t>điều hành và cung cấp dịch vụ hành chính công; phát triển chính quyền số gắn với xây dựng mô hình đô thị thông minh, từng bước phát triển kinh tế số, xã hội số.</w:t>
      </w:r>
    </w:p>
    <w:p w14:paraId="065E4896" w14:textId="77777777" w:rsidR="00B421BE" w:rsidRPr="006D7823" w:rsidRDefault="00B421BE" w:rsidP="008854F9">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Times New Roman" w:hAnsi="Times New Roman" w:cs="Times New Roman"/>
          <w:bCs/>
          <w:iCs/>
          <w:color w:val="000000" w:themeColor="text1"/>
          <w:sz w:val="28"/>
          <w:szCs w:val="28"/>
          <w:highlight w:val="white"/>
          <w:lang w:val="nl-NL"/>
        </w:rPr>
      </w:pPr>
      <w:bookmarkStart w:id="10" w:name="_Hlk132112721"/>
      <w:bookmarkStart w:id="11" w:name="_Hlk135834627"/>
      <w:r w:rsidRPr="006D7823">
        <w:rPr>
          <w:rFonts w:ascii="Times New Roman" w:eastAsia="Times New Roman" w:hAnsi="Times New Roman" w:cs="Times New Roman"/>
          <w:iCs/>
          <w:color w:val="000000" w:themeColor="text1"/>
          <w:sz w:val="28"/>
          <w:szCs w:val="28"/>
          <w:highlight w:val="white"/>
          <w:lang w:val="vi-VN"/>
        </w:rPr>
        <w:t>Chú trọng công tác quản lý</w:t>
      </w:r>
      <w:r w:rsidRPr="006D7823">
        <w:rPr>
          <w:rFonts w:ascii="Times New Roman" w:eastAsia="Times New Roman" w:hAnsi="Times New Roman" w:cs="Times New Roman"/>
          <w:iCs/>
          <w:color w:val="000000" w:themeColor="text1"/>
          <w:sz w:val="28"/>
          <w:szCs w:val="28"/>
          <w:highlight w:val="white"/>
          <w:lang w:val="af-ZA"/>
        </w:rPr>
        <w:t>,</w:t>
      </w:r>
      <w:r w:rsidRPr="006D7823">
        <w:rPr>
          <w:rFonts w:ascii="Times New Roman" w:eastAsia="Times New Roman" w:hAnsi="Times New Roman" w:cs="Times New Roman"/>
          <w:iCs/>
          <w:color w:val="000000" w:themeColor="text1"/>
          <w:sz w:val="28"/>
          <w:szCs w:val="28"/>
          <w:highlight w:val="white"/>
          <w:lang w:val="vi-VN"/>
        </w:rPr>
        <w:t xml:space="preserve"> bảo vệ môi trường, bảo đảm kết hợp hài hòa giữa phát triển kinh tế với bảo vệ môi trường, </w:t>
      </w:r>
      <w:r w:rsidRPr="006D7823">
        <w:rPr>
          <w:rFonts w:ascii="Times New Roman" w:eastAsia="Times New Roman" w:hAnsi="Times New Roman" w:cs="Times New Roman"/>
          <w:iCs/>
          <w:color w:val="000000" w:themeColor="text1"/>
          <w:sz w:val="28"/>
          <w:szCs w:val="28"/>
          <w:highlight w:val="white"/>
          <w:lang w:val="af-ZA"/>
        </w:rPr>
        <w:t xml:space="preserve">hướng tới mục tiêu </w:t>
      </w:r>
      <w:r w:rsidRPr="006D7823">
        <w:rPr>
          <w:rFonts w:ascii="Times New Roman" w:eastAsia="Times New Roman" w:hAnsi="Times New Roman" w:cs="Times New Roman"/>
          <w:iCs/>
          <w:color w:val="000000" w:themeColor="text1"/>
          <w:sz w:val="28"/>
          <w:szCs w:val="28"/>
          <w:highlight w:val="white"/>
          <w:lang w:val="vi-VN"/>
        </w:rPr>
        <w:t xml:space="preserve">phát triển bền vững. Tăng cường công tác thanh tra, kiểm tra trong lĩnh vực tài nguyên, xử lý nghiêm các trường hợp vi phạm pháp luật. </w:t>
      </w:r>
      <w:r w:rsidRPr="006D7823">
        <w:rPr>
          <w:rFonts w:ascii="Times New Roman" w:eastAsia="Times New Roman" w:hAnsi="Times New Roman" w:cs="Times New Roman"/>
          <w:iCs/>
          <w:color w:val="000000" w:themeColor="text1"/>
          <w:sz w:val="28"/>
          <w:szCs w:val="28"/>
          <w:highlight w:val="white"/>
          <w:lang w:val="af-ZA"/>
        </w:rPr>
        <w:t>Khai thác và sử dụng hiệu quả, tiết kiệm nguồn tài nguyên đất đai, tài nguyên nước, tài nguyên khoáng sản phục vụ phát triển kinh tế - xã hội</w:t>
      </w:r>
      <w:r w:rsidRPr="006D7823">
        <w:rPr>
          <w:rFonts w:ascii="Times New Roman" w:eastAsia="Times New Roman" w:hAnsi="Times New Roman" w:cs="Times New Roman"/>
          <w:color w:val="000000" w:themeColor="text1"/>
          <w:sz w:val="28"/>
          <w:szCs w:val="28"/>
          <w:highlight w:val="white"/>
          <w:lang w:val="af-ZA"/>
        </w:rPr>
        <w:t>.</w:t>
      </w:r>
      <w:r w:rsidR="00541385" w:rsidRPr="006D7823">
        <w:rPr>
          <w:rFonts w:ascii="Times New Roman" w:eastAsia="Times New Roman" w:hAnsi="Times New Roman" w:cs="Times New Roman"/>
          <w:color w:val="000000" w:themeColor="text1"/>
          <w:sz w:val="28"/>
          <w:szCs w:val="28"/>
          <w:highlight w:val="white"/>
          <w:lang w:val="af-ZA"/>
        </w:rPr>
        <w:t xml:space="preserve"> </w:t>
      </w:r>
      <w:r w:rsidRPr="006D7823">
        <w:rPr>
          <w:rFonts w:ascii="Times New Roman" w:eastAsia="Arial" w:hAnsi="Times New Roman" w:cs="Times New Roman"/>
          <w:bCs/>
          <w:iCs/>
          <w:noProof/>
          <w:color w:val="000000" w:themeColor="text1"/>
          <w:sz w:val="28"/>
          <w:szCs w:val="28"/>
          <w:highlight w:val="white"/>
          <w:lang w:val="nl-NL"/>
        </w:rPr>
        <w:t xml:space="preserve">Công tác </w:t>
      </w:r>
      <w:r w:rsidRPr="006D7823">
        <w:rPr>
          <w:rFonts w:ascii="Times New Roman" w:eastAsia="Arial" w:hAnsi="Times New Roman" w:cs="Times New Roman"/>
          <w:color w:val="000000" w:themeColor="text1"/>
          <w:sz w:val="28"/>
          <w:szCs w:val="28"/>
          <w:highlight w:val="white"/>
          <w:shd w:val="clear" w:color="auto" w:fill="FFFFFF"/>
          <w:lang w:val="nl-NL"/>
        </w:rPr>
        <w:t xml:space="preserve">lập bản đồ địa chính, xây dựng cơ sở dữ liệu về đất đai bảo đảm chất lượng, tiến độ theo kế hoạch được đẩy mạnh. </w:t>
      </w:r>
      <w:bookmarkEnd w:id="10"/>
    </w:p>
    <w:bookmarkEnd w:id="11"/>
    <w:p w14:paraId="6A134BDA" w14:textId="77777777" w:rsidR="00B421BE" w:rsidRPr="006D7823" w:rsidRDefault="00B421BE" w:rsidP="008854F9">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highlight w:val="white"/>
          <w:lang w:val="nl-NL"/>
        </w:rPr>
      </w:pPr>
      <w:r w:rsidRPr="006D7823">
        <w:rPr>
          <w:rFonts w:ascii="Times New Roman" w:eastAsia="Times New Roman" w:hAnsi="Times New Roman" w:cs="Times New Roman"/>
          <w:color w:val="000000" w:themeColor="text1"/>
          <w:sz w:val="28"/>
          <w:szCs w:val="28"/>
          <w:highlight w:val="white"/>
          <w:lang w:val="nl-NL"/>
        </w:rPr>
        <w:t xml:space="preserve">Quốc phòng, an ninh được giữ vững, trật tự an toàn xã hội được bảo đảm; các vấn đề phát sinh được tập trung lãnh đạo, chỉ đạo xử lý dứt điểm, không phát sinh phức tạp. Công tác phòng chống tham nhũng, thực hành tiết kiệm, chống lãng phí được triển khai quyết liệt, tạo được sự </w:t>
      </w:r>
      <w:r w:rsidRPr="006D7823">
        <w:rPr>
          <w:rFonts w:ascii="Times New Roman" w:eastAsia="Times New Roman" w:hAnsi="Times New Roman" w:cs="Times New Roman"/>
          <w:color w:val="000000" w:themeColor="text1"/>
          <w:sz w:val="28"/>
          <w:szCs w:val="28"/>
          <w:highlight w:val="white"/>
          <w:u w:val="wave" w:color="FF0000"/>
          <w:lang w:val="nl-NL"/>
        </w:rPr>
        <w:t>đồng thuận</w:t>
      </w:r>
      <w:r w:rsidRPr="006D7823">
        <w:rPr>
          <w:rFonts w:ascii="Times New Roman" w:eastAsia="Times New Roman" w:hAnsi="Times New Roman" w:cs="Times New Roman"/>
          <w:color w:val="000000" w:themeColor="text1"/>
          <w:sz w:val="28"/>
          <w:szCs w:val="28"/>
          <w:highlight w:val="white"/>
          <w:lang w:val="nl-NL"/>
        </w:rPr>
        <w:t xml:space="preserve"> trong hệ thống chính trị, sự tin tưởng, ủng hộ của nhân dân.</w:t>
      </w:r>
    </w:p>
    <w:p w14:paraId="0151CE3B" w14:textId="77777777" w:rsidR="001406FA" w:rsidRPr="006D7823" w:rsidRDefault="00BA29A2" w:rsidP="008854F9">
      <w:pPr>
        <w:spacing w:before="120" w:after="120" w:line="240" w:lineRule="auto"/>
        <w:ind w:firstLine="567"/>
        <w:jc w:val="both"/>
        <w:rPr>
          <w:rFonts w:ascii="Times New Roman" w:eastAsia="Calibri" w:hAnsi="Times New Roman" w:cs="Times New Roman"/>
          <w:b/>
          <w:color w:val="000000" w:themeColor="text1"/>
          <w:sz w:val="28"/>
          <w:szCs w:val="28"/>
          <w:highlight w:val="white"/>
        </w:rPr>
      </w:pPr>
      <w:r w:rsidRPr="006D7823">
        <w:rPr>
          <w:rFonts w:ascii="Times New Roman" w:eastAsia="Calibri" w:hAnsi="Times New Roman" w:cs="Times New Roman"/>
          <w:b/>
          <w:color w:val="000000" w:themeColor="text1"/>
          <w:sz w:val="28"/>
          <w:szCs w:val="28"/>
          <w:highlight w:val="white"/>
        </w:rPr>
        <w:t>II.</w:t>
      </w:r>
      <w:r w:rsidR="001406FA" w:rsidRPr="006D7823">
        <w:rPr>
          <w:rFonts w:ascii="Times New Roman" w:eastAsia="Calibri" w:hAnsi="Times New Roman" w:cs="Times New Roman"/>
          <w:b/>
          <w:color w:val="000000" w:themeColor="text1"/>
          <w:sz w:val="28"/>
          <w:szCs w:val="28"/>
          <w:highlight w:val="white"/>
        </w:rPr>
        <w:t xml:space="preserve"> TRONG NƯỚC</w:t>
      </w:r>
    </w:p>
    <w:p w14:paraId="3A614D5B" w14:textId="77777777" w:rsidR="001406FA" w:rsidRPr="006D7823" w:rsidRDefault="00BA29A2" w:rsidP="008854F9">
      <w:pPr>
        <w:spacing w:before="120" w:after="120" w:line="240" w:lineRule="auto"/>
        <w:ind w:firstLine="567"/>
        <w:jc w:val="both"/>
        <w:rPr>
          <w:rFonts w:ascii="Times New Roman" w:eastAsia="Calibri" w:hAnsi="Times New Roman" w:cs="Times New Roman"/>
          <w:color w:val="000000" w:themeColor="text1"/>
          <w:sz w:val="28"/>
          <w:szCs w:val="28"/>
          <w:highlight w:val="white"/>
        </w:rPr>
      </w:pPr>
      <w:r w:rsidRPr="006D7823">
        <w:rPr>
          <w:rFonts w:ascii="Times New Roman" w:eastAsia="Calibri" w:hAnsi="Times New Roman" w:cs="Times New Roman"/>
          <w:b/>
          <w:color w:val="000000" w:themeColor="text1"/>
          <w:sz w:val="28"/>
          <w:szCs w:val="28"/>
          <w:highlight w:val="white"/>
        </w:rPr>
        <w:t>1</w:t>
      </w:r>
      <w:r w:rsidR="001406FA" w:rsidRPr="006D7823">
        <w:rPr>
          <w:rFonts w:ascii="Times New Roman" w:eastAsia="Calibri" w:hAnsi="Times New Roman" w:cs="Times New Roman"/>
          <w:b/>
          <w:color w:val="000000" w:themeColor="text1"/>
          <w:sz w:val="28"/>
          <w:szCs w:val="28"/>
          <w:highlight w:val="white"/>
        </w:rPr>
        <w:t xml:space="preserve">. </w:t>
      </w:r>
      <w:r w:rsidR="001406FA" w:rsidRPr="006D7823">
        <w:rPr>
          <w:rFonts w:ascii="Times New Roman" w:eastAsia="Calibri" w:hAnsi="Times New Roman" w:cs="Times New Roman"/>
          <w:b/>
          <w:bCs/>
          <w:color w:val="000000" w:themeColor="text1"/>
          <w:sz w:val="28"/>
          <w:szCs w:val="28"/>
          <w:highlight w:val="white"/>
        </w:rPr>
        <w:t xml:space="preserve">Một số kết quả chủ yếu nửa đầu nhiệm kỳ khoá XIII; nhiệm vụ trọng tâm </w:t>
      </w:r>
      <w:r w:rsidR="001406FA" w:rsidRPr="006D7823">
        <w:rPr>
          <w:rFonts w:ascii="Times New Roman" w:eastAsia="Calibri" w:hAnsi="Times New Roman" w:cs="Times New Roman"/>
          <w:b/>
          <w:bCs/>
          <w:color w:val="000000" w:themeColor="text1"/>
          <w:sz w:val="28"/>
          <w:szCs w:val="28"/>
          <w:highlight w:val="white"/>
          <w:u w:val="wave" w:color="FF0000"/>
        </w:rPr>
        <w:t>nửa cuối</w:t>
      </w:r>
      <w:r w:rsidR="001406FA" w:rsidRPr="006D7823">
        <w:rPr>
          <w:rFonts w:ascii="Times New Roman" w:eastAsia="Calibri" w:hAnsi="Times New Roman" w:cs="Times New Roman"/>
          <w:b/>
          <w:bCs/>
          <w:color w:val="000000" w:themeColor="text1"/>
          <w:sz w:val="28"/>
          <w:szCs w:val="28"/>
          <w:highlight w:val="white"/>
        </w:rPr>
        <w:t xml:space="preserve"> nhiệm kỳ khoá XIII</w:t>
      </w:r>
    </w:p>
    <w:p w14:paraId="41E15E12"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 xml:space="preserve">Từ ngày 15 - 17/5/2023, tại Thủ đô Hà Nội, Ban Chấp hành Trung ương Đảng </w:t>
      </w:r>
      <w:r w:rsidRPr="006D7823">
        <w:rPr>
          <w:rFonts w:ascii="Times New Roman" w:eastAsia="Times New Roman" w:hAnsi="Times New Roman" w:cs="Times New Roman"/>
          <w:i/>
          <w:iCs/>
          <w:color w:val="000000" w:themeColor="text1"/>
          <w:sz w:val="28"/>
          <w:szCs w:val="28"/>
          <w:highlight w:val="white"/>
          <w:u w:val="wave" w:color="FF0000"/>
        </w:rPr>
        <w:t>khóa</w:t>
      </w:r>
      <w:r w:rsidRPr="006D7823">
        <w:rPr>
          <w:rFonts w:ascii="Times New Roman" w:eastAsia="Times New Roman" w:hAnsi="Times New Roman" w:cs="Times New Roman"/>
          <w:i/>
          <w:iCs/>
          <w:color w:val="000000" w:themeColor="text1"/>
          <w:sz w:val="28"/>
          <w:szCs w:val="28"/>
          <w:highlight w:val="white"/>
        </w:rPr>
        <w:t xml:space="preserve"> XIII </w:t>
      </w:r>
      <w:r w:rsidRPr="006D7823">
        <w:rPr>
          <w:rFonts w:ascii="Times New Roman" w:eastAsia="Times New Roman" w:hAnsi="Times New Roman" w:cs="Times New Roman"/>
          <w:i/>
          <w:iCs/>
          <w:color w:val="000000" w:themeColor="text1"/>
          <w:sz w:val="28"/>
          <w:szCs w:val="28"/>
          <w:highlight w:val="white"/>
          <w:u w:val="wave" w:color="FF0000"/>
        </w:rPr>
        <w:t>họp</w:t>
      </w:r>
      <w:r w:rsidRPr="006D7823">
        <w:rPr>
          <w:rFonts w:ascii="Times New Roman" w:eastAsia="Times New Roman" w:hAnsi="Times New Roman" w:cs="Times New Roman"/>
          <w:i/>
          <w:iCs/>
          <w:color w:val="000000" w:themeColor="text1"/>
          <w:sz w:val="28"/>
          <w:szCs w:val="28"/>
          <w:highlight w:val="white"/>
        </w:rPr>
        <w:t xml:space="preserve"> Hội nghị giữa nhiệm kỳ. Hội nghị có ý nghĩa rất quan trọng đối với việc hoàn thành thắng lợi Nghị quyết Đại hội XIII của Đảng; là dịp để đánh giá khách quan, toàn diện những kết quả, thành tựu đã đạt được từ đầu nhiệm kỳ đến nay, chỉ ra những hạn chế, yếu kém tồn tại, nguyên nhân và bài học kinh nghiệm; dự báo bối cảnh tình hình mới với những thời cơ, thuận lợi và khó khăn, thách thức đan xen; để từ đó, đề ra những chủ trương, quyết sách lớn cần phải tập trung lãnh đạo, chỉ đạo thực hiện trong nửa cuối của nhiệm kỳ khóa XIII, góp phần thực hiện thắng lợi Nghị quyết Đại hội đại biểu toàn quốc lần thứ XIII của Đảng.</w:t>
      </w:r>
    </w:p>
    <w:p w14:paraId="7DE2BED0"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Sau đây là một số kết quả, thành tựu đã đạt được từ đầu nhiệm kỳ đến nay:</w:t>
      </w:r>
    </w:p>
    <w:p w14:paraId="7EBF2F70"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i/>
          <w:color w:val="000000" w:themeColor="text1"/>
          <w:sz w:val="28"/>
          <w:szCs w:val="28"/>
          <w:highlight w:val="white"/>
        </w:rPr>
      </w:pPr>
      <w:r w:rsidRPr="006D7823">
        <w:rPr>
          <w:rFonts w:ascii="Times New Roman" w:eastAsia="Times New Roman" w:hAnsi="Times New Roman" w:cs="Times New Roman"/>
          <w:b/>
          <w:bCs/>
          <w:i/>
          <w:color w:val="000000" w:themeColor="text1"/>
          <w:sz w:val="28"/>
          <w:szCs w:val="28"/>
          <w:highlight w:val="white"/>
        </w:rPr>
        <w:t>1.1. Công tác lãnh đạo, chỉ đạo và triển khai thực hiện Nghị quyết Đại hội XIII từ đầu nhiệm kỳ đến nay</w:t>
      </w:r>
    </w:p>
    <w:p w14:paraId="078BE1E3"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Cs/>
          <w:i/>
          <w:iCs/>
          <w:color w:val="000000" w:themeColor="text1"/>
          <w:sz w:val="28"/>
          <w:szCs w:val="28"/>
          <w:highlight w:val="white"/>
        </w:rPr>
        <w:t>a/ Về xây dựng, chỉnh đốn Đảng</w:t>
      </w:r>
    </w:p>
    <w:p w14:paraId="1C65813B"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Công tác tổ chức nghiên cứu, học tập, quán triệt, triển khai thực hiện Nghị quyết Đại hội XIII của Đảng, các nghị quyết của Ban Chấp hành Trung ương, Bộ Chính trị có nhiều đổi mới, tiến hành bài bản, khoa học, kịp thời, hiệu quả; mở rộng phạm vi, nâng cao chất lượng. Việc học tập, nghiên cứu, quán triệt, cụ thể hóa và triển khai thực hiện các nghị quyết của Trung ương đã được chỉ đạo đồng bộ, thực hiện nghiêm túc; việc xây dựng, ban hành kế hoạch thực hiện với các nhiệm vụ, giải pháp, lộ trình thực hiện cụ thể, khả thi.</w:t>
      </w:r>
    </w:p>
    <w:p w14:paraId="7D1B7E03"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lastRenderedPageBreak/>
        <w:t xml:space="preserve">Kịp thời lãnh đạo, chỉ đạo công tác kiện toàn tổ chức bộ máy của Đảng và Nhà nước, tạo sự đồng bộ, thống nhất cao. Công tác cán bộ được tiến hành chặt chẽ, kỹ lưỡng, thận trọng, đúng quy định, quy trình, tạo được sự </w:t>
      </w:r>
      <w:r w:rsidRPr="006D7823">
        <w:rPr>
          <w:rFonts w:ascii="Times New Roman" w:eastAsia="Times New Roman" w:hAnsi="Times New Roman" w:cs="Times New Roman"/>
          <w:color w:val="000000" w:themeColor="text1"/>
          <w:sz w:val="28"/>
          <w:szCs w:val="28"/>
          <w:highlight w:val="white"/>
          <w:u w:val="wave" w:color="FF0000"/>
        </w:rPr>
        <w:t>đồng thuận cao</w:t>
      </w:r>
      <w:r w:rsidRPr="006D7823">
        <w:rPr>
          <w:rFonts w:ascii="Times New Roman" w:eastAsia="Times New Roman" w:hAnsi="Times New Roman" w:cs="Times New Roman"/>
          <w:color w:val="000000" w:themeColor="text1"/>
          <w:sz w:val="28"/>
          <w:szCs w:val="28"/>
          <w:highlight w:val="white"/>
        </w:rPr>
        <w:t xml:space="preserve"> trong Đảng và xã hội.</w:t>
      </w:r>
    </w:p>
    <w:p w14:paraId="22BE212B"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Công tác xây dựng, chỉnh đốn Đảng và hệ thống chính trị, chủ trương kiên quyết ngăn chặn, đẩy lùi, xử lý nghiêm cán bộ, đảng viên suy thoái về tư tưởng chính trị, đạo đức, lối sống, biểu hiện “tự diễn biến”, “tự chuyển hóa” tiếp tục được đẩy mạnh, đạt được nhiều kết quả quan trọng, tích cực. Đã ban hành nhiều văn bản quan trọng về công tác tổ chức xây dựng Đảng làm cơ sở để triển khai thực hiện Nghị quyết Đại hội XIII, tạo sự chuyển biến tích cực trong công tác xây dựng, chỉnh đốn Đảng và hệ thống chính trị trong giai đoạn mới. Tổ chức sơ kết, tổng kết và hoàn thiện, ban hành nhiều quy định mới về công tác tổ chức bộ máy, biên chế, tổ chức và cán bộ. Đẩy mạnh tinh giản biên chế gắn với cơ cấu lại và nâng cao chất lượng đội ngũ cán bộ, công chức, viên chức, phân cấp quản lý biên chế cho các cấp ủy, tổ chức đảng từ Trung ương đến địa phương…</w:t>
      </w:r>
    </w:p>
    <w:p w14:paraId="730B2DA2"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Cs/>
          <w:i/>
          <w:iCs/>
          <w:color w:val="000000" w:themeColor="text1"/>
          <w:sz w:val="28"/>
          <w:szCs w:val="28"/>
          <w:highlight w:val="white"/>
        </w:rPr>
        <w:t>b/ Về kinh tế - xã hội</w:t>
      </w:r>
    </w:p>
    <w:p w14:paraId="0EE296D7"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Đề ra chủ trương, chính sách phù hợp, kịp thời thể chế hóa và tổ chức triển khai, nhất là 6 nhiệm vụ trọng tâm, 3 đột phá chiến lược và 12 nhiệm vụ, giải pháp chủ yếu nhằm thực hiện thành công các mục tiêu Nghị quyết Đại hội XIII về phát triển kinh tế - xã hội.</w:t>
      </w:r>
    </w:p>
    <w:p w14:paraId="25C17AAB"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Xây dựng và ban hành Quy hoạch tổng thể quốc gia thời kỳ 2021 - 2030, tầm nhìn đến năm 2050. Sơ kết, tổng kết nhiều nghị quyết, kết luận của Ban Chấp hành Trung ương, Bộ Chính trị, Ban Bí thư về lĩnh vực kinh tế - văn hóa - xã hội. Tập trung chỉ đạo, tổng kết các nghị quyết của Ban Chấp hành Trung ương Đảng về một số vấn đề về chính sách xã hội giai đoạn 2012 - 2020 (khóa XI); về phát huy sức mạnh đại đoàn kết toàn dân tộc vì “Dân giàu, </w:t>
      </w:r>
      <w:r w:rsidRPr="006D7823">
        <w:rPr>
          <w:rFonts w:ascii="Times New Roman" w:eastAsia="Times New Roman" w:hAnsi="Times New Roman" w:cs="Times New Roman"/>
          <w:color w:val="000000" w:themeColor="text1"/>
          <w:sz w:val="28"/>
          <w:szCs w:val="28"/>
          <w:highlight w:val="white"/>
          <w:u w:val="wave" w:color="FF0000"/>
        </w:rPr>
        <w:t>nước mạnh</w:t>
      </w:r>
      <w:r w:rsidRPr="006D7823">
        <w:rPr>
          <w:rFonts w:ascii="Times New Roman" w:eastAsia="Times New Roman" w:hAnsi="Times New Roman" w:cs="Times New Roman"/>
          <w:color w:val="000000" w:themeColor="text1"/>
          <w:sz w:val="28"/>
          <w:szCs w:val="28"/>
          <w:highlight w:val="white"/>
        </w:rPr>
        <w:t>, dân chủ, công bằng, văn minh” (khóa XI); về đổi mới căn bản, toàn diện giáo dục, đào tạo (khóa IX); về “xây dựng đội ngũ trí thức trong thời kỳ đẩy mạnh công nghiệp hóa, hiện đại hóa đất nước”.</w:t>
      </w:r>
    </w:p>
    <w:p w14:paraId="0A8BAD51"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Ban hành mới nhiều chỉ thị, kết luận về lĩnh vực văn hóa, xã hội. Tập trung chỉ đạo, cụ thể hóa các quan điểm của Đại hội XIII về văn hóa, con người và định hướng hoạt động văn hóa - văn nghệ trên cơ sở tổng kết 80 năm Đề cương văn hóa Việt Nam; triển khai xây dựng hệ giá trị quốc gia, hệ giá trị văn hóa, hệ giá trị gia đình và chuẩn mực con người Việt Nam trong thời kỳ mới. Lãnh đạo, chỉ đạo và giải quyết nhiều vấn đề quan trọng trong lĩnh vực giáo dục và đào tạo; khoa học và công nghệ, y tế, dân số, thể dục, thể thao, gia đình, trẻ em.</w:t>
      </w:r>
    </w:p>
    <w:p w14:paraId="2B84C2EF"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Tiếp tục hoàn thiện thể chế kinh tế thị trường định hướng xã hội chủ nghĩa, thúc đẩy tăng trưởng nhanh, bền vững. Kịp thời chỉ đạo và triển khai các chủ trương, biện pháp lớn nhằm ổn định, phát triển bền vững các thị trường tiền tệ, tín dụng, trái phiếu doanh nghiệp, chứng khoán, bất động sản. Trong bối cảnh kinh tế thế giới suy giảm nhưng giai đoạn 2020 - 2022, Việt Nam vẫn có tốc độ tăng trưởng kinh tế tương đối </w:t>
      </w:r>
      <w:r w:rsidRPr="006D7823">
        <w:rPr>
          <w:rFonts w:ascii="Times New Roman" w:eastAsia="Times New Roman" w:hAnsi="Times New Roman" w:cs="Times New Roman"/>
          <w:color w:val="000000" w:themeColor="text1"/>
          <w:sz w:val="28"/>
          <w:szCs w:val="28"/>
          <w:highlight w:val="white"/>
        </w:rPr>
        <w:lastRenderedPageBreak/>
        <w:t xml:space="preserve">cao, kinh tế vĩ mô cơ bản ổn định, kiểm soát lạm phát và bảo đảm được các cân đối lớn, nhất là kiểm soát </w:t>
      </w:r>
      <w:r w:rsidRPr="006D7823">
        <w:rPr>
          <w:rFonts w:ascii="Times New Roman" w:eastAsia="Times New Roman" w:hAnsi="Times New Roman" w:cs="Times New Roman"/>
          <w:color w:val="000000" w:themeColor="text1"/>
          <w:sz w:val="28"/>
          <w:szCs w:val="28"/>
          <w:highlight w:val="white"/>
          <w:u w:val="wave" w:color="FF0000"/>
        </w:rPr>
        <w:t>tốt nợ công</w:t>
      </w:r>
      <w:r w:rsidRPr="006D7823">
        <w:rPr>
          <w:rFonts w:ascii="Times New Roman" w:eastAsia="Times New Roman" w:hAnsi="Times New Roman" w:cs="Times New Roman"/>
          <w:color w:val="000000" w:themeColor="text1"/>
          <w:sz w:val="28"/>
          <w:szCs w:val="28"/>
          <w:highlight w:val="white"/>
        </w:rPr>
        <w:t xml:space="preserve"> và giảm bội chi theo Nghị quyết Đại hội XIII của Đảng.</w:t>
      </w:r>
    </w:p>
    <w:p w14:paraId="1F3721BE"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Công tác bảo đảm an sinh xã hội đạt được nhiều thành quả, đời sống Nhân dân tiếp tục được cải thiện; thực hiện kịp thời chế độ, chính sách ưu đãi người có công với cách mạng, trợ giúp xã hội, bảo hiểm xã hội, bảo hiểm y tế, bảo hiểm thất nghiệp; đẩy mạnh thực hiện 3 Chương trình mục tiêu quốc gia; công tác giảm nghèo bền vững được chú trọng; các chính sách hỗ trợ người dân, người lao động, chăm sóc người cao tuổi, bảo vệ và chăm sóc trẻ em… được triển khai hiệu quả.</w:t>
      </w:r>
    </w:p>
    <w:p w14:paraId="2116447A"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Đẩy mạnh cải cách hành chính, phân cấp quản lý gắn với phân bổ nguồn lực và tăng cường kiểm tra, giám sát, thanh tra, kiểm soát quyền lực, tạo môi trường đầu tư kinh doanh thuận lợi; ban hành các chủ trương có tính đột phá, nhất là về phát triển kết cấu hạ tầng kinh tế, xã hội, về quy hoạch, kế hoạch sử dụng đất; quy hoạch, xây dựng, quản lý và phát triển bền vững đô thị Việt Nam; chủ trương, định hướng lớn về quy hoạch hạ tầng giao thông đường bộ, đường sắt, đường thủy, hàng hải và hàng không đến năm 2030, định hướng, tầm nhìn đến năm 2050… bảo đảm phù hợp với chủ trương, định hướng phát triển kinh tế bền vững, kinh tế vùng; huy động tối đa các nguồn lực đầu tư các dự án giao thông trọng điểm quốc gia, nhất là hệ thống đường cao tốc trên trục Bắc - Nam và Đông - Tây...</w:t>
      </w:r>
    </w:p>
    <w:p w14:paraId="6E4DB69D"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Cs/>
          <w:i/>
          <w:iCs/>
          <w:color w:val="000000" w:themeColor="text1"/>
          <w:sz w:val="28"/>
          <w:szCs w:val="28"/>
          <w:highlight w:val="white"/>
        </w:rPr>
        <w:t>c/ Về quốc phòng, an ninh, đối ngoại và hội nhập quốc tế</w:t>
      </w:r>
    </w:p>
    <w:p w14:paraId="36638B03"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Ban hành nhiều chiến lược, nghị quyết, kết luận, đề án quan trọng về quốc phòng, an ninh, đối ngoại và hội nhập quốc tế; chỉ đạo và triển khai tổng kết 10 năm thực hiện Nghị quyết Trung ương 8, khóa XI về Chiến lược bảo vệ Tổ quốc trong tình hình mới…; xây dựng Đảng bộ Quân đội, Công an vững mạnh toàn diện về chính trị, tư tưởng, đạo đức, tổ chức và cán bộ; xây dựng lực lượng Quân đội, Công an cách mạng, chính quy, tinh nhuệ, từng bước hiện đại, lực lượng Dân quân tự vệ vững mạnh, rộng khắp, dự bị động viên hùng hậu. Chủ động ứng phó kịp thời với các thách thức an ninh truyền thống, phi truyền thống, đấu tranh ngăn chặn âm mưu, hoạt động chống phá của các thế lực thù địch, phản động, tiếp tục bảo đảm trật tự, an toàn xã hội.</w:t>
      </w:r>
    </w:p>
    <w:p w14:paraId="23D8D42C"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Phát huy sức mạnh tổng hợp của cả hệ thống chính trị, huy động các nguồn lực xây dựng nền quốc phòng toàn dân gắn với nền an ninh nhân dân, thế trận quốc phòng toàn dân gắn với thế trận an ninh nhân dân, “thế trận lòng dân”; nâng cao chất lượng xây dựng, hoạt động của khu vực phòng thủ các cấp và phòng thủ quân khu; bảo vệ vững chắc độc lập, chủ quyền, toàn vẹn lãnh thổ; giữ vững ổn định chính trị, trật tự, an toàn xã hội. Đối ngoại và hội nhập quốc tế về quốc phòng, an ninh được quan tâm đẩy mạnh với nhiều đổi mới, sáng tạo đạt được kết quả toàn diện; thực hiện nghĩa vụ quốc tế trong phòng, chống dịch Covid-19 và cứu hộ, cứu nạn được xã hội, cộng đồng quốc tế ghi nhận và đánh giá cao.</w:t>
      </w:r>
    </w:p>
    <w:p w14:paraId="50506CE8"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Phát huy tốt vị thế đối ngoại, tích cực hội nhập, nâng cao vị thế, uy tín của Việt Nam trên trường quốc tế và sự tin cậy đối ngoại; tích cực tham gia, đóng góp có trách </w:t>
      </w:r>
      <w:r w:rsidRPr="006D7823">
        <w:rPr>
          <w:rFonts w:ascii="Times New Roman" w:eastAsia="Times New Roman" w:hAnsi="Times New Roman" w:cs="Times New Roman"/>
          <w:color w:val="000000" w:themeColor="text1"/>
          <w:sz w:val="28"/>
          <w:szCs w:val="28"/>
          <w:highlight w:val="white"/>
        </w:rPr>
        <w:lastRenderedPageBreak/>
        <w:t>nhiệm vào các cơ chế hợp tác đa phương, góp phần giải quyết những vấn đề chung thách thức toàn cầu, tích cực thực hiện cam kết tại hội nghị thượng đỉnh về chống biến đổi khí hậu COP26 và COP27; thúc đẩy hội nhập kinh tế quốc tế; xử lý các vướng mắc trong triển khai các Hiệp định tự do (FTA) đã ký kết; tận dụng cơ hội từ Hiệp định CPTPP, Hiệp định EVFTA, phê chuẩn Hiệp định RCEP53, kết thúc đàm phán Hiệp định thương mại tự do với Ixraen… góp phần quan trọng phục hồi kinh tế sau đại dịch, gia tăng các điều kiện để ứng phó với các thách thức về an ninh và phát triển, tạo không gian kinh tế ngày càng rộng mở cho đất nước…</w:t>
      </w:r>
    </w:p>
    <w:p w14:paraId="386EE0B7"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Cs/>
          <w:i/>
          <w:iCs/>
          <w:color w:val="000000" w:themeColor="text1"/>
          <w:sz w:val="28"/>
          <w:szCs w:val="28"/>
          <w:highlight w:val="white"/>
        </w:rPr>
        <w:t>d/ Về xây dựng, hoàn thiện Nhà nước pháp quyền xã hội chủ nghĩa   Việt Nam</w:t>
      </w:r>
    </w:p>
    <w:p w14:paraId="10AF9D8E"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Ban hành Nghị quyết số 27-NQ/TW, ngày 09/11/2022 của Ban Chấp hành Trung ương về tiếp tục xây dựng và hoàn thiện Nhà nước pháp quyền xã hội chủ nghĩa Việt Nam trong giai đoạn mới.</w:t>
      </w:r>
    </w:p>
    <w:p w14:paraId="3C3C1898"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Tổ chức thành công cuộc bầu cử đại biểu Quốc hội khóa XV và đại biểu Hội đồng nhân dân các cấp nhiệm kỳ 2021 - 2026 trong điều kiện đại dịch Covid-19 diễn biến phức tạp và rất nghiêm trọng, bảo đảm dân chủ, bình đẳng, đúng pháp luật, an toàn, tiết kiệm, thực sự là ngày hội của Nhân dân. Trên cơ sở đó, Quốc hội, Chính phủ khóa XV đã sớm kiện toàn tổ chức bộ máy tổ chức và nhân sự các chức danh lãnh đạo của các cơ quan nhà nước nhiệm kỳ 2021 - 2026 ở Trung ương và địa phương, đáp ứng yêu cầu, nhiệm vụ trong tình hình mới.</w:t>
      </w:r>
    </w:p>
    <w:p w14:paraId="6888480C"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Tập trung xây dựng, tiếp tục hoàn thiện hệ thống pháp luật triển khai Chương trình công tác toàn khóa của Quốc hội, bảo đảm đúng tiến độ, chất lượng nhằm thể chế hóa Nghị quyết Đại hội lần thứ XIII của Đảng. Bộ Chính trị đã ban hành Kết luận số 19-KL/TW, ngày 14/10/2022 về định hướng Chương trình xây dựng pháp luật nhiệm kỳ Quốc hội khoá XV; lãnh đạo, chỉ đạo thể chế hoá Nghị quyết số 18-NQ/TW, ngày 16/6/2022 của Ban Chấp hành Trung ương Đảng về </w:t>
      </w:r>
      <w:r w:rsidRPr="006D7823">
        <w:rPr>
          <w:rFonts w:ascii="Times New Roman" w:eastAsia="Times New Roman" w:hAnsi="Times New Roman" w:cs="Times New Roman"/>
          <w:i/>
          <w:iCs/>
          <w:color w:val="000000" w:themeColor="text1"/>
          <w:sz w:val="28"/>
          <w:szCs w:val="28"/>
          <w:highlight w:val="white"/>
        </w:rPr>
        <w:t>“Tiếp tục đổi mới, hoàn thiện thể chế, chính sách, nâng cao hiệu lực, hiệu quả quản lý và sử dụng đất, tạo động lực đưa nước ta trở thành nước phát triển có thu nhập cao”</w:t>
      </w:r>
      <w:r w:rsidRPr="006D7823">
        <w:rPr>
          <w:rFonts w:ascii="Times New Roman" w:eastAsia="Times New Roman" w:hAnsi="Times New Roman" w:cs="Times New Roman"/>
          <w:color w:val="000000" w:themeColor="text1"/>
          <w:sz w:val="28"/>
          <w:szCs w:val="28"/>
          <w:highlight w:val="white"/>
        </w:rPr>
        <w:t xml:space="preserve">, bảo đảm chặt chẽ trong quá trình sửa đổi Luật Ðất </w:t>
      </w:r>
      <w:r w:rsidRPr="006D7823">
        <w:rPr>
          <w:rFonts w:ascii="Times New Roman" w:eastAsia="Times New Roman" w:hAnsi="Times New Roman" w:cs="Times New Roman"/>
          <w:color w:val="000000" w:themeColor="text1"/>
          <w:sz w:val="28"/>
          <w:szCs w:val="28"/>
          <w:highlight w:val="white"/>
          <w:u w:val="wave" w:color="FF0000"/>
        </w:rPr>
        <w:t>đai</w:t>
      </w:r>
      <w:r w:rsidRPr="006D7823">
        <w:rPr>
          <w:rFonts w:ascii="Times New Roman" w:eastAsia="Times New Roman" w:hAnsi="Times New Roman" w:cs="Times New Roman"/>
          <w:color w:val="000000" w:themeColor="text1"/>
          <w:sz w:val="28"/>
          <w:szCs w:val="28"/>
          <w:highlight w:val="white"/>
        </w:rPr>
        <w:t xml:space="preserve"> (năm 2013).</w:t>
      </w:r>
    </w:p>
    <w:p w14:paraId="4F40E37A"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Quốc hội xem xét, thông qua 16 luật, 83 nghị quyết; Ủy ban Thường vụ Quốc hội thông qua 4 pháp lệnh, 29 nghị quyết. Quốc hội, Chính phủ và các cơ quan chức năng đã khẩn trương rà soát, sửa đổi, bổ sung, ban hành nhiều văn bản quy phạm pháp luật liên quan.</w:t>
      </w:r>
    </w:p>
    <w:p w14:paraId="0763A779"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Tiếp tục đổi mới, kiện toàn bộ máy nhà nước; đẩy mạnh cải cách hành chính, cải cách tư pháp giai đoạn 2021 - 2030, khắc phục hạn chế trong phân cấp, phân quyền; </w:t>
      </w:r>
      <w:r w:rsidRPr="006D7823">
        <w:rPr>
          <w:rFonts w:ascii="Times New Roman" w:eastAsia="Times New Roman" w:hAnsi="Times New Roman" w:cs="Times New Roman"/>
          <w:color w:val="000000" w:themeColor="text1"/>
          <w:sz w:val="28"/>
          <w:szCs w:val="28"/>
          <w:highlight w:val="white"/>
          <w:u w:val="wave" w:color="FF0000"/>
        </w:rPr>
        <w:t>tǎng cường</w:t>
      </w:r>
      <w:r w:rsidRPr="006D7823">
        <w:rPr>
          <w:rFonts w:ascii="Times New Roman" w:eastAsia="Times New Roman" w:hAnsi="Times New Roman" w:cs="Times New Roman"/>
          <w:color w:val="000000" w:themeColor="text1"/>
          <w:sz w:val="28"/>
          <w:szCs w:val="28"/>
          <w:highlight w:val="white"/>
        </w:rPr>
        <w:t xml:space="preserve"> công tác phối hợp và kiểm tra, giám sát trong quản lý nhà nước. Tiếp tục rà soát, điều chỉnh </w:t>
      </w:r>
      <w:r w:rsidRPr="006D7823">
        <w:rPr>
          <w:rFonts w:ascii="Times New Roman" w:eastAsia="Times New Roman" w:hAnsi="Times New Roman" w:cs="Times New Roman"/>
          <w:color w:val="000000" w:themeColor="text1"/>
          <w:sz w:val="28"/>
          <w:szCs w:val="28"/>
          <w:highlight w:val="white"/>
          <w:u w:val="wave" w:color="FF0000"/>
        </w:rPr>
        <w:t>chức nǎng</w:t>
      </w:r>
      <w:r w:rsidRPr="006D7823">
        <w:rPr>
          <w:rFonts w:ascii="Times New Roman" w:eastAsia="Times New Roman" w:hAnsi="Times New Roman" w:cs="Times New Roman"/>
          <w:color w:val="000000" w:themeColor="text1"/>
          <w:sz w:val="28"/>
          <w:szCs w:val="28"/>
          <w:highlight w:val="white"/>
        </w:rPr>
        <w:t xml:space="preserve">, nhiệm vụ, quyền hạn và sắp xếp tổ chức bộ máy bên trong của các bộ, cơ quan </w:t>
      </w:r>
      <w:r w:rsidRPr="006D7823">
        <w:rPr>
          <w:rFonts w:ascii="Times New Roman" w:eastAsia="Times New Roman" w:hAnsi="Times New Roman" w:cs="Times New Roman"/>
          <w:color w:val="000000" w:themeColor="text1"/>
          <w:sz w:val="28"/>
          <w:szCs w:val="28"/>
          <w:highlight w:val="white"/>
          <w:u w:val="wave" w:color="FF0000"/>
        </w:rPr>
        <w:t>ngang bộ</w:t>
      </w:r>
      <w:r w:rsidRPr="006D7823">
        <w:rPr>
          <w:rFonts w:ascii="Times New Roman" w:eastAsia="Times New Roman" w:hAnsi="Times New Roman" w:cs="Times New Roman"/>
          <w:color w:val="000000" w:themeColor="text1"/>
          <w:sz w:val="28"/>
          <w:szCs w:val="28"/>
          <w:highlight w:val="white"/>
        </w:rPr>
        <w:t xml:space="preserve">, cơ quan trực thuộc Chính phủ, cơ quan chuyên môn thuộc ủy ban nhân dân cấp tỉnh, cấp huyện theo hướng tinh giản hợp lý đầu mối, bỏ cấp trung gian, tinh giản biên chế, chỉ đạo hoàn thành việc sắp xếp đơn vị hành chính </w:t>
      </w:r>
      <w:r w:rsidRPr="006D7823">
        <w:rPr>
          <w:rFonts w:ascii="Times New Roman" w:eastAsia="Times New Roman" w:hAnsi="Times New Roman" w:cs="Times New Roman"/>
          <w:color w:val="000000" w:themeColor="text1"/>
          <w:sz w:val="28"/>
          <w:szCs w:val="28"/>
          <w:highlight w:val="white"/>
          <w:u w:val="wave" w:color="FF0000"/>
        </w:rPr>
        <w:t>cấp xã</w:t>
      </w:r>
      <w:r w:rsidRPr="006D7823">
        <w:rPr>
          <w:rFonts w:ascii="Times New Roman" w:eastAsia="Times New Roman" w:hAnsi="Times New Roman" w:cs="Times New Roman"/>
          <w:color w:val="000000" w:themeColor="text1"/>
          <w:sz w:val="28"/>
          <w:szCs w:val="28"/>
          <w:highlight w:val="white"/>
        </w:rPr>
        <w:t xml:space="preserve"> giai đoạn 2019 - 2021; tiếp tục sắp xếp đơn vị hành chính cấp huyện, cấp </w:t>
      </w:r>
      <w:r w:rsidRPr="006D7823">
        <w:rPr>
          <w:rFonts w:ascii="Times New Roman" w:eastAsia="Times New Roman" w:hAnsi="Times New Roman" w:cs="Times New Roman"/>
          <w:color w:val="000000" w:themeColor="text1"/>
          <w:sz w:val="28"/>
          <w:szCs w:val="28"/>
          <w:highlight w:val="white"/>
        </w:rPr>
        <w:lastRenderedPageBreak/>
        <w:t xml:space="preserve">xã giai đoạn 2023 - 2030, đến </w:t>
      </w:r>
      <w:r w:rsidRPr="006D7823">
        <w:rPr>
          <w:rFonts w:ascii="Times New Roman" w:eastAsia="Times New Roman" w:hAnsi="Times New Roman" w:cs="Times New Roman"/>
          <w:color w:val="000000" w:themeColor="text1"/>
          <w:sz w:val="28"/>
          <w:szCs w:val="28"/>
          <w:highlight w:val="white"/>
          <w:u w:val="wave" w:color="FF0000"/>
        </w:rPr>
        <w:t>nǎm</w:t>
      </w:r>
      <w:r w:rsidRPr="006D7823">
        <w:rPr>
          <w:rFonts w:ascii="Times New Roman" w:eastAsia="Times New Roman" w:hAnsi="Times New Roman" w:cs="Times New Roman"/>
          <w:color w:val="000000" w:themeColor="text1"/>
          <w:sz w:val="28"/>
          <w:szCs w:val="28"/>
          <w:highlight w:val="white"/>
        </w:rPr>
        <w:t xml:space="preserve"> 2030 cơ bản hoàn thành. Tập trung quản lý, phân cấp, phân quyền cho các cấp ủy, tổ chức đảng, cơ quan, tổ chức thực hiện trách nhiệm quản lý biên chế theo quy định của Đảng, pháp luật của Nhà nước.</w:t>
      </w:r>
    </w:p>
    <w:p w14:paraId="151C92DE"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Cs/>
          <w:i/>
          <w:iCs/>
          <w:color w:val="000000" w:themeColor="text1"/>
          <w:sz w:val="28"/>
          <w:szCs w:val="28"/>
          <w:highlight w:val="white"/>
        </w:rPr>
        <w:t>e/ Về công tác nội chính, phòng, chống tham nhũng, tiêu cực</w:t>
      </w:r>
    </w:p>
    <w:p w14:paraId="043B1430"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Chỉ đạo và tổ chức thành công </w:t>
      </w:r>
      <w:r w:rsidRPr="006D7823">
        <w:rPr>
          <w:rFonts w:ascii="Times New Roman" w:eastAsia="Times New Roman" w:hAnsi="Times New Roman" w:cs="Times New Roman"/>
          <w:color w:val="000000" w:themeColor="text1"/>
          <w:sz w:val="28"/>
          <w:szCs w:val="28"/>
          <w:highlight w:val="white"/>
          <w:u w:val="wave" w:color="FF0000"/>
        </w:rPr>
        <w:t>Hội</w:t>
      </w:r>
      <w:r w:rsidRPr="006D7823">
        <w:rPr>
          <w:rFonts w:ascii="Times New Roman" w:eastAsia="Times New Roman" w:hAnsi="Times New Roman" w:cs="Times New Roman"/>
          <w:color w:val="000000" w:themeColor="text1"/>
          <w:sz w:val="28"/>
          <w:szCs w:val="28"/>
          <w:highlight w:val="white"/>
        </w:rPr>
        <w:t xml:space="preserve"> nghị toàn quốc các cơ quan nội chính (lần đầu tiên) để quán triệt, triển khai Nghị quyết Ðại hội XIII về lĩnh vực nội chính; Hội nghị toàn quốc tổng kết 10 năm công tác phòng, chống tham nhũng, tiêu cực và chỉ đạo xây dựng, phát hành cuốn sách </w:t>
      </w:r>
      <w:r w:rsidRPr="006D7823">
        <w:rPr>
          <w:rFonts w:ascii="Times New Roman" w:eastAsia="Times New Roman" w:hAnsi="Times New Roman" w:cs="Times New Roman"/>
          <w:i/>
          <w:iCs/>
          <w:color w:val="000000" w:themeColor="text1"/>
          <w:sz w:val="28"/>
          <w:szCs w:val="28"/>
          <w:highlight w:val="white"/>
        </w:rPr>
        <w:t>“Kiên quyết, kiên trì đấu tranh phòng, chống tham nhũng, tiêu cực, góp phần xây dựng Đảng và Nhà nước ta ngày càng trong sạch, vững mạnh” </w:t>
      </w:r>
      <w:r w:rsidRPr="006D7823">
        <w:rPr>
          <w:rFonts w:ascii="Times New Roman" w:eastAsia="Times New Roman" w:hAnsi="Times New Roman" w:cs="Times New Roman"/>
          <w:color w:val="000000" w:themeColor="text1"/>
          <w:sz w:val="28"/>
          <w:szCs w:val="28"/>
          <w:highlight w:val="white"/>
        </w:rPr>
        <w:t xml:space="preserve">của đồng chí Tổng Bí thư Nguyễn Phú Trọng, mang đậm dấu ấn và lan tỏa mạnh mẽ quyết tâm phòng, chống tham nhũng, tiêu cực “không ngừng, không nghỉ, không có </w:t>
      </w:r>
      <w:r w:rsidRPr="006D7823">
        <w:rPr>
          <w:rFonts w:ascii="Times New Roman" w:eastAsia="Times New Roman" w:hAnsi="Times New Roman" w:cs="Times New Roman"/>
          <w:color w:val="000000" w:themeColor="text1"/>
          <w:sz w:val="28"/>
          <w:szCs w:val="28"/>
          <w:highlight w:val="white"/>
          <w:u w:val="wave" w:color="FF0000"/>
        </w:rPr>
        <w:t>vùng cấm</w:t>
      </w:r>
      <w:r w:rsidRPr="006D7823">
        <w:rPr>
          <w:rFonts w:ascii="Times New Roman" w:eastAsia="Times New Roman" w:hAnsi="Times New Roman" w:cs="Times New Roman"/>
          <w:color w:val="000000" w:themeColor="text1"/>
          <w:sz w:val="28"/>
          <w:szCs w:val="28"/>
          <w:highlight w:val="white"/>
        </w:rPr>
        <w:t>, không có ngoại lệ” của Đảng và Nhà nước.</w:t>
      </w:r>
    </w:p>
    <w:p w14:paraId="69821821"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Tiến hành sơ kết, tổng kết, xây dựng các đề án lớn, trên cơ sở đó ban hành nhiều chủ trương, giải pháp quan trọng, góp phần hoàn thiện thể chế phòng, chống tham nhũng, tiêu cực trên các lĩnh vực, cơ chế phòng ngừa ngày càng chặt chẽ, hiệu quả, góp phần </w:t>
      </w:r>
      <w:r w:rsidRPr="006D7823">
        <w:rPr>
          <w:rFonts w:ascii="Times New Roman" w:eastAsia="Times New Roman" w:hAnsi="Times New Roman" w:cs="Times New Roman"/>
          <w:color w:val="000000" w:themeColor="text1"/>
          <w:sz w:val="28"/>
          <w:szCs w:val="28"/>
          <w:highlight w:val="white"/>
          <w:u w:val="wave" w:color="FF0000"/>
        </w:rPr>
        <w:t>ngǎn chặn</w:t>
      </w:r>
      <w:r w:rsidRPr="006D7823">
        <w:rPr>
          <w:rFonts w:ascii="Times New Roman" w:eastAsia="Times New Roman" w:hAnsi="Times New Roman" w:cs="Times New Roman"/>
          <w:color w:val="000000" w:themeColor="text1"/>
          <w:sz w:val="28"/>
          <w:szCs w:val="28"/>
          <w:highlight w:val="white"/>
        </w:rPr>
        <w:t xml:space="preserve">, </w:t>
      </w:r>
      <w:r w:rsidRPr="006D7823">
        <w:rPr>
          <w:rFonts w:ascii="Times New Roman" w:eastAsia="Times New Roman" w:hAnsi="Times New Roman" w:cs="Times New Roman"/>
          <w:color w:val="000000" w:themeColor="text1"/>
          <w:sz w:val="28"/>
          <w:szCs w:val="28"/>
          <w:highlight w:val="white"/>
          <w:u w:val="wave" w:color="FF0000"/>
        </w:rPr>
        <w:t>rǎn đe</w:t>
      </w:r>
      <w:r w:rsidRPr="006D7823">
        <w:rPr>
          <w:rFonts w:ascii="Times New Roman" w:eastAsia="Times New Roman" w:hAnsi="Times New Roman" w:cs="Times New Roman"/>
          <w:color w:val="000000" w:themeColor="text1"/>
          <w:sz w:val="28"/>
          <w:szCs w:val="28"/>
          <w:highlight w:val="white"/>
        </w:rPr>
        <w:t xml:space="preserve">, cảnh tỉnh để “không thể, không dám, không muốn tham nhũng, tiêu cực”, nhất là quy định về phân cấp quản lý cán bộ, giới thiệu, bổ nhiệm, luân chuyển cán bộ; về xử lý cán bộ vi phạm, uy tín thấp; về kiểm tra, giám sát, thi hành kỷ luật đảng; về kiểm soát quyền lực trong hoạt động điều tra, truy tố, xét xử, thi hành án; trong kiểm tra, giám sát, thi hành kỷ luật đảng, thanh tra, kiểm toán và nhiều </w:t>
      </w:r>
      <w:r w:rsidRPr="006D7823">
        <w:rPr>
          <w:rFonts w:ascii="Times New Roman" w:eastAsia="Times New Roman" w:hAnsi="Times New Roman" w:cs="Times New Roman"/>
          <w:color w:val="000000" w:themeColor="text1"/>
          <w:sz w:val="28"/>
          <w:szCs w:val="28"/>
          <w:highlight w:val="white"/>
          <w:u w:val="wave" w:color="FF0000"/>
        </w:rPr>
        <w:t>vǎn bản</w:t>
      </w:r>
      <w:r w:rsidRPr="006D7823">
        <w:rPr>
          <w:rFonts w:ascii="Times New Roman" w:eastAsia="Times New Roman" w:hAnsi="Times New Roman" w:cs="Times New Roman"/>
          <w:color w:val="000000" w:themeColor="text1"/>
          <w:sz w:val="28"/>
          <w:szCs w:val="28"/>
          <w:highlight w:val="white"/>
        </w:rPr>
        <w:t xml:space="preserve"> quan trọng khác.</w:t>
      </w:r>
    </w:p>
    <w:p w14:paraId="3EE487A6"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Kiện toàn, nâng cao hiệu quả hoạt động của các cơ quan làm công tác phòng, chống tham nhũng, tiêu cực. Ban hành quy định về chức năng, nhiệm vụ, quyền hạn, chế độ làm việc, quan hệ công tác của Ban Chỉ đạo Trung ương về phòng, chống tham nhũng, tiêu cực; gắn kết chặt chẽ với công tác xây dựng, chỉnh đốn Đảng và hệ thống chính trị. Thành lập và quy định chức năng, nhiệm vụ, quyền hạn, tổ chức bộ máy, chế độ làm </w:t>
      </w:r>
      <w:r w:rsidRPr="006D7823">
        <w:rPr>
          <w:rFonts w:ascii="Times New Roman" w:eastAsia="Times New Roman" w:hAnsi="Times New Roman" w:cs="Times New Roman"/>
          <w:color w:val="000000" w:themeColor="text1"/>
          <w:sz w:val="28"/>
          <w:szCs w:val="28"/>
          <w:highlight w:val="white"/>
          <w:u w:val="wave" w:color="FF0000"/>
        </w:rPr>
        <w:t>viêc</w:t>
      </w:r>
      <w:r w:rsidRPr="006D7823">
        <w:rPr>
          <w:rFonts w:ascii="Times New Roman" w:eastAsia="Times New Roman" w:hAnsi="Times New Roman" w:cs="Times New Roman"/>
          <w:color w:val="000000" w:themeColor="text1"/>
          <w:sz w:val="28"/>
          <w:szCs w:val="28"/>
          <w:highlight w:val="white"/>
        </w:rPr>
        <w:t>, quan hệ công tác của Ban Chỉ đạo phòng, chống tham nhũng, tiêu cực cấp tỉnh, thành phố trực thuộc Trung ương, tạo sự đồng bộ từ Trung ương đến địa phương.</w:t>
      </w:r>
    </w:p>
    <w:p w14:paraId="6034C717"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Đẩy mạnh, đồng bộ, nâng cao hiệu quả công tác kiểm tra, giám sát, thanh tra, kiểm toán, điều tra, truy tố, xét xử, thi hành án, </w:t>
      </w:r>
      <w:r w:rsidRPr="006D7823">
        <w:rPr>
          <w:rFonts w:ascii="Times New Roman" w:eastAsia="Times New Roman" w:hAnsi="Times New Roman" w:cs="Times New Roman"/>
          <w:color w:val="000000" w:themeColor="text1"/>
          <w:sz w:val="28"/>
          <w:szCs w:val="28"/>
          <w:highlight w:val="white"/>
          <w:u w:val="wave" w:color="FF0000"/>
        </w:rPr>
        <w:t>tạo bước</w:t>
      </w:r>
      <w:r w:rsidRPr="006D7823">
        <w:rPr>
          <w:rFonts w:ascii="Times New Roman" w:eastAsia="Times New Roman" w:hAnsi="Times New Roman" w:cs="Times New Roman"/>
          <w:color w:val="000000" w:themeColor="text1"/>
          <w:sz w:val="28"/>
          <w:szCs w:val="28"/>
          <w:highlight w:val="white"/>
        </w:rPr>
        <w:t xml:space="preserve"> đột phá mới trong công tác phát hiện, xử lý tham nhũng, tiêu cực, nhất là trong các lĩnh vực chuyên môn sâu, hoạt động khép kín, dễ phát sinh tham nhũng, tiêu cực, những vấn đề nổi cộm, bức xúc.</w:t>
      </w:r>
    </w:p>
    <w:p w14:paraId="63C6AAC0"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Chủ động phát hiện, khởi tố, điều tra, truy tố các vụ án đặc biệt nghiêm trọng trong các lĩnh vực chuyên môn sâu, hoạt động khép kín, gây thiệt hại rất lớn về tài sản, ảnh hưởng đến ổn định của nền kinh tế và tính mạng, sức khỏe của Nhân dân; thực hiện phương châm “truy tố một vụ, cảnh tỉnh cả một vùng, một lĩnh vực”; xử lý nghiêm nhiều cán bộ cấp cao, cán bộ lãnh đạo, quản lý doanh nghiệp nhà nước có liên quan trong các vụ án, thể hiện quyết tâm rất cao của Ðảng, Nhà nước, sự nghiêm minh của pháp luật.</w:t>
      </w:r>
    </w:p>
    <w:p w14:paraId="57916915"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Cs/>
          <w:i/>
          <w:iCs/>
          <w:color w:val="000000" w:themeColor="text1"/>
          <w:sz w:val="28"/>
          <w:szCs w:val="28"/>
          <w:highlight w:val="white"/>
        </w:rPr>
        <w:lastRenderedPageBreak/>
        <w:t>g/ Về công tác dân vận, dân tộc, tôn giáo</w:t>
      </w:r>
    </w:p>
    <w:p w14:paraId="00792299"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Chỉ đạo kiểm tra, giám sát, sơ kết, tổng kết và ban hành một số nghị quyết, chỉ thị, kết luận… về công tác dân vận; qua đó, phát huy sức mạnh khối đại đoàn kết dân tộc, </w:t>
      </w:r>
      <w:r w:rsidRPr="006D7823">
        <w:rPr>
          <w:rFonts w:ascii="Times New Roman" w:eastAsia="Times New Roman" w:hAnsi="Times New Roman" w:cs="Times New Roman"/>
          <w:color w:val="000000" w:themeColor="text1"/>
          <w:sz w:val="28"/>
          <w:szCs w:val="28"/>
          <w:highlight w:val="white"/>
          <w:u w:val="wave" w:color="FF0000"/>
        </w:rPr>
        <w:t>tạo đồng thuận</w:t>
      </w:r>
      <w:r w:rsidRPr="006D7823">
        <w:rPr>
          <w:rFonts w:ascii="Times New Roman" w:eastAsia="Times New Roman" w:hAnsi="Times New Roman" w:cs="Times New Roman"/>
          <w:color w:val="000000" w:themeColor="text1"/>
          <w:sz w:val="28"/>
          <w:szCs w:val="28"/>
          <w:highlight w:val="white"/>
        </w:rPr>
        <w:t xml:space="preserve"> xã hội, thực hiện có hiệu quả chủ trương, đường lối của Đảng, chính sách, pháp luật của Nhà nước, nhất là thời điểm khó khăn trong phòng, chống đại dịch Covid-19.</w:t>
      </w:r>
    </w:p>
    <w:p w14:paraId="42310480"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Việc thể chế hóa, cụ thể hóa chủ trương, đường lối của Đảng liên quan đến công tác dân vận, nhất là công tác dân vận của các cơ quan nhà nước được quan tâm; đẩy mạnh thực hiện Luật Thực hiện dân chủ ở cơ sở; đối thoại với người đứng đầu cấp ủy, chính quyền các cấp được tăng cường; công tác </w:t>
      </w:r>
      <w:r w:rsidRPr="006D7823">
        <w:rPr>
          <w:rFonts w:ascii="Times New Roman" w:eastAsia="Times New Roman" w:hAnsi="Times New Roman" w:cs="Times New Roman"/>
          <w:color w:val="000000" w:themeColor="text1"/>
          <w:sz w:val="28"/>
          <w:szCs w:val="28"/>
          <w:highlight w:val="white"/>
          <w:u w:val="wave" w:color="FF0000"/>
        </w:rPr>
        <w:t>tiếp dân</w:t>
      </w:r>
      <w:r w:rsidRPr="006D7823">
        <w:rPr>
          <w:rFonts w:ascii="Times New Roman" w:eastAsia="Times New Roman" w:hAnsi="Times New Roman" w:cs="Times New Roman"/>
          <w:color w:val="000000" w:themeColor="text1"/>
          <w:sz w:val="28"/>
          <w:szCs w:val="28"/>
          <w:highlight w:val="white"/>
        </w:rPr>
        <w:t>, xử lý đơn, thư, khiếu nại, tố cáo, ý kiến, kiến nghị chính đáng của người dân được chú trọng.</w:t>
      </w:r>
    </w:p>
    <w:p w14:paraId="6D866FD3"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Quan tâm, bảo đảm kịp thời chế độ cho người có công với cách mạng, chính sách an sinh xã hội, hỗ trợ, chăm lo cho người nghèo, đồng bào dân tộc thiểu số </w:t>
      </w:r>
      <w:r w:rsidRPr="006D7823">
        <w:rPr>
          <w:rFonts w:ascii="Times New Roman" w:eastAsia="Times New Roman" w:hAnsi="Times New Roman" w:cs="Times New Roman"/>
          <w:color w:val="000000" w:themeColor="text1"/>
          <w:sz w:val="28"/>
          <w:szCs w:val="28"/>
          <w:highlight w:val="white"/>
          <w:u w:val="wave" w:color="FF0000"/>
        </w:rPr>
        <w:t>vui xuân</w:t>
      </w:r>
      <w:r w:rsidRPr="006D7823">
        <w:rPr>
          <w:rFonts w:ascii="Times New Roman" w:eastAsia="Times New Roman" w:hAnsi="Times New Roman" w:cs="Times New Roman"/>
          <w:color w:val="000000" w:themeColor="text1"/>
          <w:sz w:val="28"/>
          <w:szCs w:val="28"/>
          <w:highlight w:val="white"/>
        </w:rPr>
        <w:t xml:space="preserve">, </w:t>
      </w:r>
      <w:r w:rsidRPr="006D7823">
        <w:rPr>
          <w:rFonts w:ascii="Times New Roman" w:eastAsia="Times New Roman" w:hAnsi="Times New Roman" w:cs="Times New Roman"/>
          <w:color w:val="000000" w:themeColor="text1"/>
          <w:sz w:val="28"/>
          <w:szCs w:val="28"/>
          <w:highlight w:val="white"/>
          <w:u w:val="wave" w:color="FF0000"/>
        </w:rPr>
        <w:t>đón tết</w:t>
      </w:r>
      <w:r w:rsidRPr="006D7823">
        <w:rPr>
          <w:rFonts w:ascii="Times New Roman" w:eastAsia="Times New Roman" w:hAnsi="Times New Roman" w:cs="Times New Roman"/>
          <w:color w:val="000000" w:themeColor="text1"/>
          <w:sz w:val="28"/>
          <w:szCs w:val="28"/>
          <w:highlight w:val="white"/>
        </w:rPr>
        <w:t xml:space="preserve"> hoặc khi gặp khó khăn do dịch bệnh, thiên tai. Tập trung triển khai chương trình mục tiêu quốc gia đối với vùng đồng bào dân tộc thiểu số và miền núi, các chương trình đầu tư, chính sách dân tộc. Tổ chức bộ máy - cán bộ dân vận tiếp tục được củng cố, kiện toàn, nhất là vùng sâu, vùng xa, vùng đồng bào dân tộc thiểu số. Công tác phát triển đảng viên là người dân tộc thiểu số, đồng bào có đạo được quan tâm; </w:t>
      </w:r>
      <w:r w:rsidRPr="006D7823">
        <w:rPr>
          <w:rFonts w:ascii="Times New Roman" w:eastAsia="Times New Roman" w:hAnsi="Times New Roman" w:cs="Times New Roman"/>
          <w:color w:val="000000" w:themeColor="text1"/>
          <w:sz w:val="28"/>
          <w:szCs w:val="28"/>
          <w:highlight w:val="white"/>
          <w:u w:val="wave" w:color="FF0000"/>
        </w:rPr>
        <w:t>số thôn</w:t>
      </w:r>
      <w:r w:rsidRPr="006D7823">
        <w:rPr>
          <w:rFonts w:ascii="Times New Roman" w:eastAsia="Times New Roman" w:hAnsi="Times New Roman" w:cs="Times New Roman"/>
          <w:color w:val="000000" w:themeColor="text1"/>
          <w:sz w:val="28"/>
          <w:szCs w:val="28"/>
          <w:highlight w:val="white"/>
        </w:rPr>
        <w:t>, bản có đảng viên, chi bộ tăng. Công tác quản lý nhà nước về tôn giáo, tín ngưỡng, an ninh tôn giáo được tăng cường.</w:t>
      </w:r>
    </w:p>
    <w:p w14:paraId="597CE856"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Lãnh đạo Đảng, Nhà nước, các cấp ủy, chính quyền, đoàn thể địa phương thường xuyên thăm hỏi, động viên các tầng lớp Nhân dân, đồng bào Việt Nam ở nước ngoài, các tổ chức tôn giáo nhân dịp Tết cổ truyền, lễ trọng các tôn giáo, dự Ngày đoàn kết toàn dân tộc ở khu dân cư.</w:t>
      </w:r>
    </w:p>
    <w:p w14:paraId="27EA20A8"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Bên cạnh kết quả trên, Hội nghị giữa nhiệm kỳ đã chỉ ra một số hạn chế, tồn tại: Công tác xây dựng Ðảng, công tác nắm tình hình, nghiên cứu chiến lược, nghiên cứu lý luận, tổng kết thực tiễn có mặt chưa đáp ứng yêu cầu. Công tác bảo vệ nền tảng tư tưởng của Đảng, đấu tranh với các quan điểm sai trái, thù địch trên không gian mạng có lúc, có nơi chưa kịp thời, hiệu quả. Lãnh đạo, chỉ đạo thực hiện 3 đột phá chiến lược, nhất là nguồn nhân lực chất lượng cao; tháo gỡ khó khăn, vướng mắc để giải phóng, thúc đẩy các nguồn lực cho phát triển kinh tế, tổ chức thực hiện một số chính sách phục hồi phát triển kinh tế - xã hội có lúc, có nơi còn chậm, hiệu quả chưa cao. Công tác cải cách hành chính, cải cách tư pháp, quản lý, sử dụng biên chế có mặt còn hạn chế, hiệu quả chưa cao; công tác xây dựng, hoàn thiện Nhà nước và pháp luật, tháo gỡ vướng mắc về thể chế chậm được cải tiến. Một số đồng chí lãnh đạo cấp cao, cán bộ lãnh đạo, quản lý các cấp nhận trách nhiệm chính trị, có vi phạm phải xử lý theo quy định của Đảng, pháp luật của Nhà nước.</w:t>
      </w:r>
    </w:p>
    <w:p w14:paraId="5BF398B5"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i/>
          <w:color w:val="000000" w:themeColor="text1"/>
          <w:sz w:val="28"/>
          <w:szCs w:val="28"/>
          <w:highlight w:val="white"/>
        </w:rPr>
      </w:pPr>
      <w:r w:rsidRPr="006D7823">
        <w:rPr>
          <w:rFonts w:ascii="Times New Roman" w:eastAsia="Times New Roman" w:hAnsi="Times New Roman" w:cs="Times New Roman"/>
          <w:b/>
          <w:bCs/>
          <w:i/>
          <w:color w:val="000000" w:themeColor="text1"/>
          <w:sz w:val="28"/>
          <w:szCs w:val="28"/>
          <w:highlight w:val="white"/>
        </w:rPr>
        <w:t>1.2. Một số nhiệm vụ trọng tâm nửa cuối nhiệm kỳ Đại hội XIII</w:t>
      </w:r>
    </w:p>
    <w:p w14:paraId="2B364321"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lastRenderedPageBreak/>
        <w:t>Dự báo tình hình thế giới, khu vực, trong nước từ nay đến hết nhiệm kỳ bên cạnh những thời cơ, thuận lợi sẽ có nhiều khó khăn, thách thức đan xen. Để thực hiện thắng lợi các mục tiêu, nhiệm vụ đề ra, Ban Chấp hành Trung ương xác định một số nhiệm vụ trọng tâm sau:</w:t>
      </w:r>
    </w:p>
    <w:p w14:paraId="5BBA07A1"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Một là,</w:t>
      </w:r>
      <w:r w:rsidRPr="006D7823">
        <w:rPr>
          <w:rFonts w:ascii="Times New Roman" w:eastAsia="Times New Roman" w:hAnsi="Times New Roman" w:cs="Times New Roman"/>
          <w:color w:val="000000" w:themeColor="text1"/>
          <w:sz w:val="28"/>
          <w:szCs w:val="28"/>
          <w:highlight w:val="white"/>
        </w:rPr>
        <w:t> bám sát Nghị quyết Đại hội XIII của Đảng và các nghị quyết của Trung ương, Bộ Chính trị, Ban Bí thư, cấp ủy đảng các cấp, tiếp tục tập trung lãnh đạo, chỉ đạo, quán triệt sâu sắc, tổ chức thực hiện nghiêm, quyết liệt, khẩn trương, đồng bộ, kịp thời, có hiệu quả chủ trương, đường lối của Đảng và pháp luật của Nhà nước. Thành lập và triển khai hoạt động của các tiểu ban chuẩn bị cho đại hội đảng bộ các cấp và Đại hội đại biểu toàn quốc lần thứ XIV của Đảng.</w:t>
      </w:r>
    </w:p>
    <w:p w14:paraId="0AC37FA3"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Hai là,</w:t>
      </w:r>
      <w:r w:rsidRPr="006D7823">
        <w:rPr>
          <w:rFonts w:ascii="Times New Roman" w:eastAsia="Times New Roman" w:hAnsi="Times New Roman" w:cs="Times New Roman"/>
          <w:color w:val="000000" w:themeColor="text1"/>
          <w:sz w:val="28"/>
          <w:szCs w:val="28"/>
          <w:highlight w:val="white"/>
        </w:rPr>
        <w:t xml:space="preserve"> lãnh đạo, chỉ đạo tổ chức tốt việc </w:t>
      </w:r>
      <w:r w:rsidRPr="006D7823">
        <w:rPr>
          <w:rFonts w:ascii="Times New Roman" w:eastAsia="Times New Roman" w:hAnsi="Times New Roman" w:cs="Times New Roman"/>
          <w:color w:val="000000" w:themeColor="text1"/>
          <w:sz w:val="28"/>
          <w:szCs w:val="28"/>
          <w:highlight w:val="white"/>
          <w:u w:val="wave" w:color="FF0000"/>
        </w:rPr>
        <w:t>lấy phiếu</w:t>
      </w:r>
      <w:r w:rsidRPr="006D7823">
        <w:rPr>
          <w:rFonts w:ascii="Times New Roman" w:eastAsia="Times New Roman" w:hAnsi="Times New Roman" w:cs="Times New Roman"/>
          <w:color w:val="000000" w:themeColor="text1"/>
          <w:sz w:val="28"/>
          <w:szCs w:val="28"/>
          <w:highlight w:val="white"/>
        </w:rPr>
        <w:t xml:space="preserve"> tín nhiệm đối với cán bộ lãnh đạo, quản lý trong hệ thống chính trị; Quy hoạch Ban Chấp hành Trung ương Đảng, Bộ Chính trị, Ban Bí thư khóa XIV nhiệm kỳ 2026 - 2031; chuẩn bị đại hội đảng các cấp nhiệm kỳ 2025 - 2030 và Đại hội XIV của Đảng; công tác bầu cử Đại biểu Quốc hội khóa XVI và đại biểu hội đồng nhân dân các cấp nhiệm kỳ 2026 - 2031. Tiếp tục lãnh đạo, chỉ đạo tổ chức thực hiện Nghị quyết Trung ương 4, khóa XI, XII và Kết luận số 21-KL/TW,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học tập và làm theo tư tưởng, đạo đức, phong cách Hồ Chí Minh; thực hiện tốt quy định về nêu gương và những điều đảng viên không được làm. Tiếp tục xây dựng, hoàn thiện các quy định, quy chế về công tác xây dựng Đảng, công tác kiểm tra, giám sát, tập trung vào các cơ chế phát hiện, phòng ngừa, ngăn chặn vi phạm của tổ chức đảng và đảng viên; cơ chế kiểm tra, giám sát việc thực hiện nhiệm vụ của cán bộ, công chức, việc thực thi quyền lực của cán bộ lãnh đạo, quản lý; cơ chế về kiểm soát tài sản, thu nhập...</w:t>
      </w:r>
    </w:p>
    <w:p w14:paraId="09044305"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Ba là,</w:t>
      </w:r>
      <w:r w:rsidRPr="006D7823">
        <w:rPr>
          <w:rFonts w:ascii="Times New Roman" w:eastAsia="Times New Roman" w:hAnsi="Times New Roman" w:cs="Times New Roman"/>
          <w:color w:val="000000" w:themeColor="text1"/>
          <w:sz w:val="28"/>
          <w:szCs w:val="28"/>
          <w:highlight w:val="white"/>
        </w:rPr>
        <w:t> tập trung lãnh đạo, chỉ đạo thực hiện 6 nhiệm vụ trọng tâm và 3 đột phá chiến lược, nhất là đột phá về nguồn nhân lực, quan tâm đầu tư cho các lĩnh vực văn hóa - xã hội, con người; sớm ban hành chương trình mục tiêu quốc gia về văn hóa, con người. Cơ cấu nền kinh tế theo hướng phát triển bền vững, triển khai hiệu quả chương trình phục hồi và phát triển kinh tế - xã hội, bảo đảm ổn định kinh tế vĩ mô, các cân đối lớn của nền kinh tế trong mọi tình huống; thúc đẩy phát triển mạnh mẽ kinh tế số, xã hội số, kinh tế xanh, kinh tế tuần hoàn; thực hiện chuyển đổi nguồn nhân lực, chú trọng đào tạo nguồn nhân lực, nhất là nhân lực chất lượng cao, phát triển mạnh khoa học và công nghệ, các trung tâm đổi mới sáng tạo.</w:t>
      </w:r>
    </w:p>
    <w:p w14:paraId="038BD024"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Bốn là,</w:t>
      </w:r>
      <w:r w:rsidRPr="006D7823">
        <w:rPr>
          <w:rFonts w:ascii="Times New Roman" w:eastAsia="Times New Roman" w:hAnsi="Times New Roman" w:cs="Times New Roman"/>
          <w:color w:val="000000" w:themeColor="text1"/>
          <w:sz w:val="28"/>
          <w:szCs w:val="28"/>
          <w:highlight w:val="white"/>
        </w:rPr>
        <w:t> tập trung lãnh đạo, chỉ đạo củng cố, tăng cường tiềm lực quốc phòng, an ninh; bố trí đầu tư phù hợp với nguồn lực của đất nước và có cơ chế, chính sách đặc thù để đến năm 2025 cơ bản xây dựng Quân đội, Công an tinh, gọn, mạnh, tạo tiền đề vững chắc, phấn đấu năm 2030 xây dựng Quân đội nhân dân, Công an nhân dân cách mạng, chính quy, tinh nhuệ, hiện đại góp phần bảo vệ vững chắc độc lập, chủ quyền, thống nhất, toàn vẹn lãnh thổ quốc gia.</w:t>
      </w:r>
    </w:p>
    <w:p w14:paraId="25BCA6D5"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lastRenderedPageBreak/>
        <w:t>Năm là,</w:t>
      </w:r>
      <w:r w:rsidRPr="006D7823">
        <w:rPr>
          <w:rFonts w:ascii="Times New Roman" w:eastAsia="Times New Roman" w:hAnsi="Times New Roman" w:cs="Times New Roman"/>
          <w:color w:val="000000" w:themeColor="text1"/>
          <w:sz w:val="28"/>
          <w:szCs w:val="28"/>
          <w:highlight w:val="white"/>
        </w:rPr>
        <w:t> tập trung triển khai chủ trương của Đảng về xây dựng Nhà nước pháp quyền xã hội chủ nghĩa Việt Nam trong giai đoạn mới; tiếp tục xây dựng nền tư pháp Việt Nam chuyên nghiệp, hiện đại, công bằng, nghiêm minh, liêm chính, phụng sự Tổ quốc, phục vụ Nhân dân. Thực hiện có kết quả cao các nhiệm vụ cải cách tư pháp. Tập trung hoàn thiện các văn bản quy phạm pháp luật, tháo gỡ vướng mắc theo hướng tăng cường phân cấp, phân quyền, phân bổ nguồn lực xác định rõ trách nhiệm giữa Trung ương và địa phương; giữa Chính phủ với các bộ, ngành, chính quyền địa phương. Lãnh đạo triển khai thực hiện chủ trương sắp xếp đơn vị hành chính cấp huyện, cấp xã giai đoạn 2023 - 2030. Siết chặt kỷ luật, kỷ cương trong công tác xây dựng pháp luật, rà soát, tháo gỡ vướng mắc pháp luật, bổ sung kịp thời nhiệm vụ lập pháp mới. Đổi mới tổ chức và nâng cao chất lượng hoạt động của Quốc hội, phát huy dân chủ, pháp quyền, tăng tính chuyên nghiệp. Tiếp tục đổi mới tổ chức và hoạt động của Chính phủ theo hướng tinh gọn, hiệu lực, hiệu quả. Khẩn trương ban hành cơ chế, chính sách, bảo vệ cán bộ dám nghĩ, dám làm vì lợi ích chung.</w:t>
      </w:r>
    </w:p>
    <w:p w14:paraId="5159043B"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Sáu là,</w:t>
      </w:r>
      <w:r w:rsidRPr="006D7823">
        <w:rPr>
          <w:rFonts w:ascii="Times New Roman" w:eastAsia="Times New Roman" w:hAnsi="Times New Roman" w:cs="Times New Roman"/>
          <w:color w:val="000000" w:themeColor="text1"/>
          <w:sz w:val="28"/>
          <w:szCs w:val="28"/>
          <w:highlight w:val="white"/>
        </w:rPr>
        <w:t> tiếp tục lãnh đạo, chỉ đạo, tổ chức thực hiện có hiệu quả các chủ trương, nhiệm vụ, giải pháp về xây dựng, chỉnh đốn Đảng, hệ thống chính trị, về công tác nội chính, phòng, chống tham nhũng, tiêu cực; tăng cường kỷ luật, kỷ cương; xây dựng cơ chế bảo vệ các cơ quan, tổ chức, cá nhân thực thi công vụ công tác phòng, chống tham nhũng, tiêu cực. Tăng cường kiểm tra, giám sát, thanh tra, kiểm toán, tập trung vào những lĩnh vực dễ phát sinh tham nhũng, tiêu cực; tăng cường phát hiện, xử lý các vụ án, vụ việc tham nhũng, tiêu cực; nâng cao hiệu quả hoạt động của Ban Chỉ đạo phòng, chống tham nhũng, tiêu cực cấp tỉnh. Tăng cường, nâng cao hơn nữa hiệu quả công tác tuyên truyền, giáo dục về phòng, chống tham nhũng, tiêu cực, xây dựng văn hóa liêm chính.</w:t>
      </w:r>
    </w:p>
    <w:p w14:paraId="5F0436E1"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Bảy là,</w:t>
      </w:r>
      <w:r w:rsidRPr="006D7823">
        <w:rPr>
          <w:rFonts w:ascii="Times New Roman" w:eastAsia="Times New Roman" w:hAnsi="Times New Roman" w:cs="Times New Roman"/>
          <w:color w:val="000000" w:themeColor="text1"/>
          <w:sz w:val="28"/>
          <w:szCs w:val="28"/>
          <w:highlight w:val="white"/>
        </w:rPr>
        <w:t xml:space="preserve"> tiếp tục triển khai Nghị quyết Đại hội XIII của Đảng về công tác dân vận, dân tộc, tôn giáo. Tập trung chỉ đạo thể chế hóa, cụ thể hóa phương châm “Dân biết, dân làm, </w:t>
      </w:r>
      <w:r w:rsidRPr="006D7823">
        <w:rPr>
          <w:rFonts w:ascii="Times New Roman" w:eastAsia="Times New Roman" w:hAnsi="Times New Roman" w:cs="Times New Roman"/>
          <w:color w:val="000000" w:themeColor="text1"/>
          <w:sz w:val="28"/>
          <w:szCs w:val="28"/>
          <w:highlight w:val="white"/>
          <w:u w:val="wave" w:color="FF0000"/>
        </w:rPr>
        <w:t>dân bàn</w:t>
      </w:r>
      <w:r w:rsidRPr="006D7823">
        <w:rPr>
          <w:rFonts w:ascii="Times New Roman" w:eastAsia="Times New Roman" w:hAnsi="Times New Roman" w:cs="Times New Roman"/>
          <w:color w:val="000000" w:themeColor="text1"/>
          <w:sz w:val="28"/>
          <w:szCs w:val="28"/>
          <w:highlight w:val="white"/>
        </w:rPr>
        <w:t>, dân kiểm tra, dân giám sát, dân thụ hưởng”; đổi mới, nâng cao hiệu quả công tác dân vận của hệ thống chính trị, góp phần mở rộng dân chủ cơ sở, tạo sự đồng thuận của Nhân dân; tiếp tục đổi mới nội dung, phương thức hoạt động của Mặt trận Tổ quốc và các tổ chức chính trị - xã hội thực sự là nòng cốt để Nhân dân làm chủ.</w:t>
      </w:r>
    </w:p>
    <w:p w14:paraId="3FBA41B6"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Tám là,</w:t>
      </w:r>
      <w:r w:rsidRPr="006D7823">
        <w:rPr>
          <w:rFonts w:ascii="Times New Roman" w:eastAsia="Times New Roman" w:hAnsi="Times New Roman" w:cs="Times New Roman"/>
          <w:color w:val="000000" w:themeColor="text1"/>
          <w:sz w:val="28"/>
          <w:szCs w:val="28"/>
          <w:highlight w:val="white"/>
        </w:rPr>
        <w:t> nâng cao chất lượng tham mưu, nghiên cứu, dự báo công tác lãnh đạo, chỉ đạo xây dựng đường lối, chủ trương của Đảng, chính sách, pháp luật của Nhà nước và tổ chức triển khai thực hiện. Tiếp tục đẩy mạnh công tác thông tin, tuyên truyền sâu rộng Nghị quyết Đại hội lần thứ XIII của Đảng, những chủ trương, quyết định quan trọng của Ban Chấp hành Trung ương Đảng, Bộ Chính trị, Ban Bí thư, Chính phủ, Quốc hội; các sự kiện lịch sử quan trọng, ngày lễ kỷ niệm lớn từ nay đến Đại hội XIV của Đảng; tăng cường công tác thông tin đối ngoại; kiên quyết đấu tranh, phản bác thông tin sai trái, luận điệu xuyên tạc của các thế lực thù địch chống phá Đảng, Nhà nước và chế độ xã hội chủ nghĩa; góp phần củng cố niềm tin của Nhân dân đối với Đảng, Nhà nước, chế độ.</w:t>
      </w:r>
    </w:p>
    <w:p w14:paraId="6777B323"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
          <w:bCs/>
          <w:color w:val="000000" w:themeColor="text1"/>
          <w:sz w:val="28"/>
          <w:szCs w:val="28"/>
          <w:highlight w:val="white"/>
        </w:rPr>
        <w:lastRenderedPageBreak/>
        <w:t xml:space="preserve">2. Tăng cường chỉ đạo, phối hợp tổ chức Kỳ thi tốt nghiệp trung học phổ thông và tuyển sinh đại học, giáo dục nghề nghiệp năm 2023 </w:t>
      </w:r>
    </w:p>
    <w:p w14:paraId="7620459D"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Để tổ chức tốt Kỳ thi và tuyển sinh đại học, giáo dục nghề nghiệp năm 2023, tại Chỉ thị số 17/CT-TTg, ngày 29/5/2023, Thủ tướng Chính phủ yêu cầu Bộ Giáo dục và Đào tạo, các bộ, cơ quan ngang bộ, cơ quan thuộc Chính phủ, Ủy ban nhân dân các tỉnh, thành phố trực thuộc Trung ương thực hiện đầy đủ chức năng, nhiệm vụ được giao, trong đó, tập trung vào một số trọng tâm sau:</w:t>
      </w:r>
    </w:p>
    <w:p w14:paraId="4F1B9A8F"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Bộ Giáo dục và Đào tạo ban hành đầy đủ, kịp thời các văn bản chỉ đạo, hướng dẫn, kế hoạch tổ chức Kỳ thi và tuyển sinh đại học, cao đẳng ngành Giáo dục Mầm non; bảo đảm đề thi tuyệt đối an toàn, chính xác, đáp ứng yêu cầu của Kỳ thi và tuyển sinh. Chủ động phối hợp với các bộ, ngành, địa phương trong việc tổ chức Kỳ thi và xử lý kịp thời những vấn đề phát sinh. Đẩy mạnh ứng dụng công nghệ thông tin phục vụ tổ chức Kỳ thi bảo đảm đúng quy định, chính xác, an toàn; phối hợp với Bộ Công an, các địa phương phòng, chống hiệu quả việc sử dụng công nghệ cao để gian lận trong Kỳ thi. Tập trung thực hiện hiệu quả công tác thanh tra, kiểm tra, giám sát Kỳ thi và tuyển sinh đại học, cao đẳng ngành Giáo dục Mầm non.</w:t>
      </w:r>
    </w:p>
    <w:p w14:paraId="710549F8"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Ủy ban nhân dân các tỉnh, thành phố trực thuộc Trung ương chỉ đạo tổ chức thực hiện và chịu trách nhiệm toàn diện về Kỳ thi tại địa phương. Chủ động có phương án và chuẩn bị đầy đủ các điều kiện về nhân lực, vật lực, các điều kiện cần thiết khác để tổ chức Kỳ thi, nhất là trong điều kiện thời tiết khắc nghiệt, bất thường. Triển khai công tác phòng, chống dịch bệnh, vệ sinh môi trường, an toàn thực phẩm, chăm sóc sức khỏe cho thí sinh theo hướng dẫn của cơ quan y tế. Tạo điều kiện thuận lợi về đi lại, ăn, nghỉ cho thí sinh và người thân của thí sinh ở các Điểm thi, nhất là thí sinh có hoàn cảnh khó khăn, vùng sâu vùng xa, vùng đồng bào dân tộc thiểu số, miền núi và biên giới, hải đảo.</w:t>
      </w:r>
    </w:p>
    <w:p w14:paraId="72F3B01E"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Bộ Lao động - Thương binh và Xã hội ban hành đầy đủ, kịp thời các văn bản chỉ đạo, hướng dẫn tuyển sinh các trình độ của giáo dục nghề nghiệp. Bộ Công an chỉ đạo các đơn vị nghiệp vụ và Công an các tỉnh, thành phố trực thuộc Trung ương phối hợp chặt chẽ với ngành Giáo dục và các cơ quan, đơn vị liên quan triển khai các biện pháp bảo đảm an ninh, an toàn cho Kỳ thi; tăng cường phòng, chống hiệu quả việc sử dụng công nghệ cao để gian lận trong Kỳ thi. Bộ Y tế chỉ đạo triển khai công tác phòng, chống dịch bệnh, vệ sinh môi trường, an toàn thực phẩm; chuẩn bị nhân lực, vật lực và các điều kiện cần thiết khác bảo đảm khám chữa bệnh cho thí sinh và những người tham gia tổ chức Kỳ thi.</w:t>
      </w:r>
    </w:p>
    <w:p w14:paraId="09B86703"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Bộ Thông tin và Truyền thông chỉ đạo thông tin kịp thời, đầy đủ, chính xác và bảo đảm hạ tầng công nghệ thông tin, bưu chính phục vụ Kỳ thi và tuyển sinh đại học, giáo dục nghề nghiệp. Các bộ, cơ quan ngang bộ, cơ quan thuộc Chính phủ, Tập đoàn Điện lực Việt Nam, Tập đoàn Bưu chính Viễn thông Việt Nam, Tập đoàn Công nghiệp - Viễn thông Quân đội, Tổng Công ty Bưu điện Việt Nam tích cực phối hợp, chủ động tham gia cùng với Bộ Giáo dục và Đào tạo, các địa phương triển khai tổ </w:t>
      </w:r>
      <w:r w:rsidRPr="006D7823">
        <w:rPr>
          <w:rFonts w:ascii="Times New Roman" w:eastAsia="Times New Roman" w:hAnsi="Times New Roman" w:cs="Times New Roman"/>
          <w:color w:val="000000" w:themeColor="text1"/>
          <w:sz w:val="28"/>
          <w:szCs w:val="28"/>
          <w:highlight w:val="white"/>
        </w:rPr>
        <w:lastRenderedPageBreak/>
        <w:t>chức Kỳ thi và tuyển sinh đại học, giáo dục nghề nghiệp. Ban Chấp hành Trung ương Đoàn Thanh niên Cộng sản Hồ Chí Minh chỉ đạo các cấp bộ Đoàn tham gia bảo đảm trật tự, an toàn và hỗ trợ thí sinh, người nhà thí sinh trong Kỳ thi.</w:t>
      </w:r>
    </w:p>
    <w:p w14:paraId="0254982A" w14:textId="77777777" w:rsidR="001406FA" w:rsidRPr="006D7823" w:rsidRDefault="0072032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
          <w:bCs/>
          <w:color w:val="000000" w:themeColor="text1"/>
          <w:sz w:val="28"/>
          <w:szCs w:val="28"/>
          <w:highlight w:val="white"/>
        </w:rPr>
        <w:t>3</w:t>
      </w:r>
      <w:r w:rsidR="001406FA" w:rsidRPr="006D7823">
        <w:rPr>
          <w:rFonts w:ascii="Times New Roman" w:eastAsia="Times New Roman" w:hAnsi="Times New Roman" w:cs="Times New Roman"/>
          <w:b/>
          <w:bCs/>
          <w:color w:val="000000" w:themeColor="text1"/>
          <w:sz w:val="28"/>
          <w:szCs w:val="28"/>
          <w:highlight w:val="white"/>
        </w:rPr>
        <w:t>. Tăng cường phòng ngừa, đấu tranh tội phạm, vi phạm pháp luật liên quan đến hoạt động tổ chức đánh bạc và đánh bạc</w:t>
      </w:r>
    </w:p>
    <w:p w14:paraId="025E2DF9"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Để tăng cường phòng ngừa, đấu tranh tội phạm, vi phạm pháp luật liên quan đến hoạt động tổ chức đánh bạc và đánh bạc bảo đảm an ninh, trật tự, tại Chỉ thị 16/CT-TTg, ngày 27/5/2023 về tăng cường phòng ngừa, đấu tranh tội phạm, vi phạm pháp luật liên quan đến hoạt động tổ chức đánh bạc và đánh bạc, Thủ tướng Chính phủ yêu cầu tập trung thực hiện các nhiệm vụ trọng tâm sau:</w:t>
      </w:r>
    </w:p>
    <w:p w14:paraId="72164B19"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Tăng cường công tác tuyên truyền, phổ biến giáo dục pháp luật, nâng cao nhận thức của người dân trong phòng, chống tội phạm, vi phạm pháp luật liên quan đến hoạt động tổ chức đánh bạc và đánh bạc. Tăng cường chỉ đạo, kiểm tra, đôn đốc, phối hợp trong công tác phòng ngừa, đấu tranh, xử lý tội phạm, vi phạm pháp luật liên quan đến hoạt động tổ chức đánh bạc và đánh bạc. Xác định những sơ hở, thiếu sót trong công tác quản lý nhà nước về an ninh, trật tự, các văn bản quy phạm pháp luật có liên quan gây khó khăn trong phòng ngừa, đấu tranh, điều tra, xử lý tội phạm, vi phạm pháp luật liên quan đến hoạt động tổ chức đánh bạc và đánh bạc; kịp thời tham mưu, đề ra các giải pháp khắc phục. Tăng cường công tác nắm tình hình, kịp thời phát hiện, xử lý nghiêm hành vi đánh bạc, tổ chức đánh bạc; tiếp tục đẩy mạnh quá trình tích hợp Cơ sở dữ liệu quốc gia về dân cư với các hệ thống cơ sở dữ liệu của các bộ, ngành nhằm nâng cao hiệu quả công tác đấu tranh, phòng chống tội phạm; triển khai các </w:t>
      </w:r>
      <w:r w:rsidRPr="006D7823">
        <w:rPr>
          <w:rFonts w:ascii="Times New Roman" w:eastAsia="Times New Roman" w:hAnsi="Times New Roman" w:cs="Times New Roman"/>
          <w:color w:val="000000" w:themeColor="text1"/>
          <w:sz w:val="28"/>
          <w:szCs w:val="28"/>
          <w:highlight w:val="white"/>
          <w:u w:val="wave" w:color="FF0000"/>
        </w:rPr>
        <w:t>đợt cao</w:t>
      </w:r>
      <w:r w:rsidRPr="006D7823">
        <w:rPr>
          <w:rFonts w:ascii="Times New Roman" w:eastAsia="Times New Roman" w:hAnsi="Times New Roman" w:cs="Times New Roman"/>
          <w:color w:val="000000" w:themeColor="text1"/>
          <w:sz w:val="28"/>
          <w:szCs w:val="28"/>
          <w:highlight w:val="white"/>
        </w:rPr>
        <w:t xml:space="preserve"> điểm tấn công, trấn áp, triệt phá các đường dây, băng nhóm tội phạm hoạt động tổ chức đánh bạc và đánh bạc; thực hiện hiệu quả công tác tiếp nhận, giải quyết tố giác, tin báo tội phạm, kiến nghị khởi tố liên quan đến hoạt động đánh bạc, tổ chức đánh bạc.</w:t>
      </w:r>
    </w:p>
    <w:p w14:paraId="5C4C0446"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Tăng cường quản lý nhà nước về trò chơi điện tử trên mạng, quản lý chặt chẽ việc thẩm định kịch bản các trò chơi điện tử trên mạng, xử lý nghiêm các cá nhân, tổ chức lợi dụng trò chơi điện tử trên mạng để tổ chức đánh bạc và đánh bạc thu lợi bất chính. Tăng cường quản lý các nội dung quảng cáo đăng tải trên báo chí, không gian mạng, xuất bản phẩm, quảng cáo tích hợp trên các sản phẩm dịch vụ bưu chính, viễn thông, công nghệ thông tin; ngăn chặn, xóa bỏ các bài viết, nội dung, hình ảnh… quảng cáo trái phép có liên quan đến hoạt động tổ chức đánh bạc và đánh bạc…</w:t>
      </w:r>
    </w:p>
    <w:p w14:paraId="6B4CCFE9"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Nghiên cứu, rà soát, sửa đổi, bổ sung các quy định tạo điều kiện phát triển thanh toán không dùng tiền mặt, ứng dụng công nghệ trong phát triển sản phẩm, dịch vụ ngân hàng gắn với đảm bảo an ninh, an toàn, bảo mật trong hoạt động ngân hàng. Tăng cường rà soát phát hiện các giao dịch đáng ngờ để có biện pháp xử lý và cung cấp thông tin phục vụ công tác đấu tranh, xử lý. Tăng cường công tác quản lý, thanh tra, kiểm tra các doanh nghiệp kinh doanh </w:t>
      </w:r>
      <w:r w:rsidRPr="006D7823">
        <w:rPr>
          <w:rFonts w:ascii="Times New Roman" w:eastAsia="Times New Roman" w:hAnsi="Times New Roman" w:cs="Times New Roman"/>
          <w:color w:val="000000" w:themeColor="text1"/>
          <w:sz w:val="28"/>
          <w:szCs w:val="28"/>
          <w:highlight w:val="white"/>
          <w:u w:val="wave" w:color="FF0000"/>
        </w:rPr>
        <w:t>casino</w:t>
      </w:r>
      <w:r w:rsidRPr="006D7823">
        <w:rPr>
          <w:rFonts w:ascii="Times New Roman" w:eastAsia="Times New Roman" w:hAnsi="Times New Roman" w:cs="Times New Roman"/>
          <w:color w:val="000000" w:themeColor="text1"/>
          <w:sz w:val="28"/>
          <w:szCs w:val="28"/>
          <w:highlight w:val="white"/>
        </w:rPr>
        <w:t xml:space="preserve">, trò chơi điện tử có thưởng dành cho người nước ngoài; kinh doanh đặt cược đua ngựa, đua chó và bóng đá quốc tế. Tăng </w:t>
      </w:r>
      <w:r w:rsidRPr="006D7823">
        <w:rPr>
          <w:rFonts w:ascii="Times New Roman" w:eastAsia="Times New Roman" w:hAnsi="Times New Roman" w:cs="Times New Roman"/>
          <w:color w:val="000000" w:themeColor="text1"/>
          <w:sz w:val="28"/>
          <w:szCs w:val="28"/>
          <w:highlight w:val="white"/>
        </w:rPr>
        <w:lastRenderedPageBreak/>
        <w:t>cường quản lý hoạt động kinh doanh xổ số, không để đối tượng lợi dụng tổ chức đánh bạc và đánh bạc dưới hình thức mua số lô, số đề hoặc phân phối vé xổ số không đúng phương thức.</w:t>
      </w:r>
    </w:p>
    <w:p w14:paraId="7CD11FB7"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Tăng cường tuần tra, kiểm soát biên giới, kiểm soát xuất, nhập cảnh tại các cửa khẩu theo quy định của pháp luật; kịp thời phát hiện, ngăn chặn, đấu tranh, xử lý các đối tượng lợi dụng xuất cảnh, nhập cảnh trái phép nhằm đánh bạc và tổ chức đánh bạc. Tăng cường công tác quản lý, ngăn chặn, kiểm tra, xử lý hành vi lợi dụng hoạt động thể thao, văn hóa, giải trí, nhất là trên không gian mạng để cá cược. Tăng cường quản lý các trò chơi, hoạt động tại lễ hội có tính chất cá cược thắng thua bằng tiền, hiện vật, các trò chơi có tính chất cờ bạc. Kịp thời phát hiện hoạt động kinh doanh đa cấp trái phép thông qua hình thức: Sàn giao dịch ngoại hối, Sàn giao dịch/đầu tư tài chính, tiền điện tử, tài sản ảo, huy động vốn. Tăng cường hợp tác quốc tế trong phòng, chống tội phạm, giải quyết các vấn đề phát sinh liên quan đến người Việt Nam tham gia đánh bạc, tổ chức đánh bạc ở nước ngoài và các vụ việc người nước ngoài tham gia đánh bạc, tổ chức đánh bạc trái phép tại Việt Nam…</w:t>
      </w:r>
    </w:p>
    <w:p w14:paraId="7DBABC44" w14:textId="77777777" w:rsidR="001406FA" w:rsidRPr="006D7823" w:rsidRDefault="0072032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
          <w:bCs/>
          <w:color w:val="000000" w:themeColor="text1"/>
          <w:sz w:val="28"/>
          <w:szCs w:val="28"/>
          <w:highlight w:val="white"/>
        </w:rPr>
        <w:t>4</w:t>
      </w:r>
      <w:r w:rsidR="001406FA" w:rsidRPr="006D7823">
        <w:rPr>
          <w:rFonts w:ascii="Times New Roman" w:eastAsia="Times New Roman" w:hAnsi="Times New Roman" w:cs="Times New Roman"/>
          <w:b/>
          <w:bCs/>
          <w:color w:val="000000" w:themeColor="text1"/>
          <w:sz w:val="28"/>
          <w:szCs w:val="28"/>
          <w:highlight w:val="white"/>
        </w:rPr>
        <w:t xml:space="preserve">. Một số tình hình, kết quả và nhiệm vụ công tác phòng, chống dịch COVID-19 thời gian tới </w:t>
      </w:r>
    </w:p>
    <w:p w14:paraId="7FD58897"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Ngày 05/5/2023, Tổ chức Y tế thế giới (WHO) công bố dịch Covid-19 không còn là tình trạng khẩn cấp y tế công cộng gây quan ngại toàn cầu, nhưng đại dịch vẫn chưa kết thúc. Trên thế giới mỗi tuần vẫn ghi nhận hàng triệu </w:t>
      </w:r>
      <w:r w:rsidRPr="006D7823">
        <w:rPr>
          <w:rFonts w:ascii="Times New Roman" w:eastAsia="Times New Roman" w:hAnsi="Times New Roman" w:cs="Times New Roman"/>
          <w:color w:val="000000" w:themeColor="text1"/>
          <w:sz w:val="28"/>
          <w:szCs w:val="28"/>
          <w:highlight w:val="white"/>
          <w:u w:val="wave" w:color="FF0000"/>
        </w:rPr>
        <w:t>ca nhiễm</w:t>
      </w:r>
      <w:r w:rsidRPr="006D7823">
        <w:rPr>
          <w:rFonts w:ascii="Times New Roman" w:eastAsia="Times New Roman" w:hAnsi="Times New Roman" w:cs="Times New Roman"/>
          <w:color w:val="000000" w:themeColor="text1"/>
          <w:sz w:val="28"/>
          <w:szCs w:val="28"/>
          <w:highlight w:val="white"/>
        </w:rPr>
        <w:t xml:space="preserve"> hoặc tái nhiễm, hàng trăm nghìn ca nhiễm phải nhập viện, hàng nghìn người tử vong, ngoài ra ước tính cứ 10 ca nhiễm thì có 1 ca dẫn đến tình trạng hậu Covid-19. Do vậy, WHO khuyến nghị các quốc gia chuyển đổi từ việc đáp ứng khẩn cấp sang quản lý bền vững, lồng ghép với các mối đe dọa khác và mang tính dài hạn. Ngày 06/5/2023, Bộ Y tế đã chủ trì cuộc họp với Trưởng đại diện WHO tại Việt Nam và các đơn vị liên quan. Tại cuộc họp, Trưởng đại diện WHO tại Việt Nam đã đưa ra các khuyến nghị đối với Việt Nam, đó là:</w:t>
      </w:r>
    </w:p>
    <w:p w14:paraId="3DE60DDB"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Thời gian tới, các bộ, ngành, địa phương tiếp tục hoàn thiện thủ tục pháp lý liên quan tới việc công bố </w:t>
      </w:r>
      <w:r w:rsidRPr="006D7823">
        <w:rPr>
          <w:rFonts w:ascii="Times New Roman" w:eastAsia="Times New Roman" w:hAnsi="Times New Roman" w:cs="Times New Roman"/>
          <w:color w:val="000000" w:themeColor="text1"/>
          <w:sz w:val="28"/>
          <w:szCs w:val="28"/>
          <w:highlight w:val="white"/>
          <w:u w:val="wave" w:color="FF0000"/>
        </w:rPr>
        <w:t>hết dịch</w:t>
      </w:r>
      <w:r w:rsidRPr="006D7823">
        <w:rPr>
          <w:rFonts w:ascii="Times New Roman" w:eastAsia="Times New Roman" w:hAnsi="Times New Roman" w:cs="Times New Roman"/>
          <w:color w:val="000000" w:themeColor="text1"/>
          <w:sz w:val="28"/>
          <w:szCs w:val="28"/>
          <w:highlight w:val="white"/>
        </w:rPr>
        <w:t>; tiếp tục nghiên cứu các khuyến cáo của WHO, không lơ là, chủ quan, mất cảnh giác, xây dựng kế hoạch phòng, chống Covid-19 phù hợp tình hình mới, nhất là tăng cường y tế cơ sở, y tế dự phòng và huy động, sử dụng nguồn lực; tiếp tục phát huy tinh thần đoàn kết, khắc phục hậu quả dịch bệnh, ổn định đời sống nhân dân, nhất là những người chịu hậu quả, tác động của đại dịch, đặc biệt là hàng nghìn trẻ em mồ côi; tôn vinh, khen thưởng những người có công, những tập thể, cá nhân có thành tích xuất sắc, giải quyết kịp thời chế độ, chính sách với những người tham gia phòng, chống dịch và phòng, chống tham nhũng, tiêu cực, xử lý nghiêm những hành vi sai phạm, trục lợi.</w:t>
      </w:r>
    </w:p>
    <w:p w14:paraId="3DAE4DEB"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Bộ Y tế tiến hành tổng kết công tác phòng, chống dịch, từ đó rút ra các bài học chống dịch cho những năm tới nếu có đại dịch để không bị động, bất ngờ; hướng dẫn các bộ, ngành, địa phương; rà soát, chủ động thực hiện hoặc đề xuất các cấp có thẩm </w:t>
      </w:r>
      <w:r w:rsidRPr="006D7823">
        <w:rPr>
          <w:rFonts w:ascii="Times New Roman" w:eastAsia="Times New Roman" w:hAnsi="Times New Roman" w:cs="Times New Roman"/>
          <w:color w:val="000000" w:themeColor="text1"/>
          <w:sz w:val="28"/>
          <w:szCs w:val="28"/>
          <w:highlight w:val="white"/>
        </w:rPr>
        <w:lastRenderedPageBreak/>
        <w:t xml:space="preserve">quyền sửa đổi, bãi bỏ các quy định liên quan; hoàn thiện Kế hoạch kiểm soát, quản lý bền vững đối với dịch Covid-19 giai đoạn 2023 - 2025; chuẩn bị sẵn sàng các điều kiện cần thiết để ứng phó với các đại dịch có thể xảy ra và dịch Covid-19 có thể quay lại; tiếp tục triển khai </w:t>
      </w:r>
      <w:r w:rsidRPr="006D7823">
        <w:rPr>
          <w:rFonts w:ascii="Times New Roman" w:eastAsia="Times New Roman" w:hAnsi="Times New Roman" w:cs="Times New Roman"/>
          <w:color w:val="000000" w:themeColor="text1"/>
          <w:sz w:val="28"/>
          <w:szCs w:val="28"/>
          <w:highlight w:val="white"/>
          <w:u w:val="wave" w:color="FF0000"/>
        </w:rPr>
        <w:t>tiêm vaccine phòng</w:t>
      </w:r>
      <w:r w:rsidRPr="006D7823">
        <w:rPr>
          <w:rFonts w:ascii="Times New Roman" w:eastAsia="Times New Roman" w:hAnsi="Times New Roman" w:cs="Times New Roman"/>
          <w:color w:val="000000" w:themeColor="text1"/>
          <w:sz w:val="28"/>
          <w:szCs w:val="28"/>
          <w:highlight w:val="white"/>
        </w:rPr>
        <w:t>, chống Covid-19 phù hợp tình hình, nghiên cứu việc tiêm vaccine Covid-19 hằng năm trong chương trình tiêm chủng mở rộng.</w:t>
      </w:r>
    </w:p>
    <w:p w14:paraId="62F01586" w14:textId="77777777" w:rsidR="001406FA" w:rsidRPr="006D7823" w:rsidRDefault="001406FA"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Căn cứ hướng dẫn của Bộ Y tế và quy định của Luật Phòng, chống bệnh truyền nhiễm, Ủy ban nhân dân các tỉnh, thành phố chỉ đạo các cơ quan chuyên môn thực hiện việc rà soát tình hình dịch bệnh, công bố dịch, công bố hết dịch trên địa bàn theo thẩm quyền. Các bộ, ngành, địa phương tiếp tục hoàn thành xử lý các vấn đề, các công việc tồn đọng liên quan công </w:t>
      </w:r>
      <w:r w:rsidRPr="006D7823">
        <w:rPr>
          <w:rFonts w:ascii="Times New Roman" w:eastAsia="Times New Roman" w:hAnsi="Times New Roman" w:cs="Times New Roman"/>
          <w:color w:val="000000" w:themeColor="text1"/>
          <w:sz w:val="28"/>
          <w:szCs w:val="28"/>
          <w:highlight w:val="white"/>
          <w:u w:val="wave" w:color="FF0000"/>
        </w:rPr>
        <w:t>tác phòng</w:t>
      </w:r>
      <w:r w:rsidRPr="006D7823">
        <w:rPr>
          <w:rFonts w:ascii="Times New Roman" w:eastAsia="Times New Roman" w:hAnsi="Times New Roman" w:cs="Times New Roman"/>
          <w:color w:val="000000" w:themeColor="text1"/>
          <w:sz w:val="28"/>
          <w:szCs w:val="28"/>
          <w:highlight w:val="white"/>
        </w:rPr>
        <w:t xml:space="preserve">, chống dịch thời gian qua. Tăng cường tuyên truyền, phổ biến, nâng cao cảnh giác, làm rõ vấn đề khác nhau </w:t>
      </w:r>
      <w:r w:rsidRPr="006D7823">
        <w:rPr>
          <w:rFonts w:ascii="Times New Roman" w:eastAsia="Times New Roman" w:hAnsi="Times New Roman" w:cs="Times New Roman"/>
          <w:color w:val="000000" w:themeColor="text1"/>
          <w:sz w:val="28"/>
          <w:szCs w:val="28"/>
          <w:highlight w:val="white"/>
          <w:u w:val="wave" w:color="FF0000"/>
        </w:rPr>
        <w:t>giữa dịch nhóm</w:t>
      </w:r>
      <w:r w:rsidRPr="006D7823">
        <w:rPr>
          <w:rFonts w:ascii="Times New Roman" w:eastAsia="Times New Roman" w:hAnsi="Times New Roman" w:cs="Times New Roman"/>
          <w:color w:val="000000" w:themeColor="text1"/>
          <w:sz w:val="28"/>
          <w:szCs w:val="28"/>
          <w:highlight w:val="white"/>
        </w:rPr>
        <w:t xml:space="preserve"> A và nhóm B để có biện pháp phù hợp.</w:t>
      </w:r>
    </w:p>
    <w:p w14:paraId="2F7697C3" w14:textId="77777777" w:rsidR="003C6F00" w:rsidRPr="006D7823" w:rsidRDefault="003C6F00" w:rsidP="008854F9">
      <w:pPr>
        <w:spacing w:before="120" w:after="120" w:line="240" w:lineRule="auto"/>
        <w:ind w:firstLine="567"/>
        <w:jc w:val="both"/>
        <w:rPr>
          <w:rFonts w:ascii="Times New Roman" w:eastAsia="Calibri" w:hAnsi="Times New Roman" w:cs="Times New Roman"/>
          <w:i/>
          <w:color w:val="000000" w:themeColor="text1"/>
          <w:sz w:val="28"/>
          <w:szCs w:val="28"/>
          <w:highlight w:val="white"/>
        </w:rPr>
      </w:pPr>
    </w:p>
    <w:p w14:paraId="73A8E4C2" w14:textId="77777777" w:rsidR="003C6F00" w:rsidRPr="006D7823" w:rsidRDefault="00DD0817" w:rsidP="008854F9">
      <w:pPr>
        <w:spacing w:before="120" w:after="120" w:line="240" w:lineRule="auto"/>
        <w:ind w:firstLine="567"/>
        <w:jc w:val="both"/>
        <w:rPr>
          <w:rFonts w:ascii="Times New Roman" w:eastAsia="Calibri" w:hAnsi="Times New Roman" w:cs="Times New Roman"/>
          <w:b/>
          <w:color w:val="000000" w:themeColor="text1"/>
          <w:sz w:val="28"/>
          <w:szCs w:val="28"/>
          <w:highlight w:val="white"/>
        </w:rPr>
      </w:pPr>
      <w:r w:rsidRPr="006D7823">
        <w:rPr>
          <w:rFonts w:ascii="Times New Roman" w:eastAsia="Calibri" w:hAnsi="Times New Roman" w:cs="Times New Roman"/>
          <w:b/>
          <w:color w:val="000000" w:themeColor="text1"/>
          <w:sz w:val="28"/>
          <w:szCs w:val="28"/>
          <w:highlight w:val="white"/>
        </w:rPr>
        <w:t>III.</w:t>
      </w:r>
      <w:r w:rsidR="003C6F00" w:rsidRPr="006D7823">
        <w:rPr>
          <w:rFonts w:ascii="Times New Roman" w:eastAsia="Calibri" w:hAnsi="Times New Roman" w:cs="Times New Roman"/>
          <w:b/>
          <w:color w:val="000000" w:themeColor="text1"/>
          <w:sz w:val="28"/>
          <w:szCs w:val="28"/>
          <w:highlight w:val="white"/>
        </w:rPr>
        <w:t xml:space="preserve"> THẾ GIỚI</w:t>
      </w:r>
    </w:p>
    <w:p w14:paraId="315CED46" w14:textId="77777777" w:rsidR="003C6F00" w:rsidRPr="006D7823" w:rsidRDefault="00DD0817" w:rsidP="008854F9">
      <w:pPr>
        <w:spacing w:before="120" w:after="120" w:line="240" w:lineRule="auto"/>
        <w:ind w:firstLine="567"/>
        <w:jc w:val="both"/>
        <w:rPr>
          <w:rFonts w:ascii="Times New Roman" w:eastAsia="Calibri" w:hAnsi="Times New Roman" w:cs="Times New Roman"/>
          <w:color w:val="000000" w:themeColor="text1"/>
          <w:sz w:val="28"/>
          <w:szCs w:val="28"/>
          <w:highlight w:val="white"/>
        </w:rPr>
      </w:pPr>
      <w:r w:rsidRPr="006D7823">
        <w:rPr>
          <w:rFonts w:ascii="Times New Roman" w:eastAsia="Calibri" w:hAnsi="Times New Roman" w:cs="Times New Roman"/>
          <w:b/>
          <w:color w:val="000000" w:themeColor="text1"/>
          <w:sz w:val="28"/>
          <w:szCs w:val="28"/>
          <w:highlight w:val="white"/>
        </w:rPr>
        <w:t>1.</w:t>
      </w:r>
      <w:r w:rsidR="003C6F00" w:rsidRPr="006D7823">
        <w:rPr>
          <w:rFonts w:ascii="Times New Roman" w:eastAsia="Calibri" w:hAnsi="Times New Roman" w:cs="Times New Roman"/>
          <w:b/>
          <w:bCs/>
          <w:color w:val="000000" w:themeColor="text1"/>
          <w:sz w:val="28"/>
          <w:szCs w:val="28"/>
          <w:highlight w:val="white"/>
        </w:rPr>
        <w:t xml:space="preserve"> Hội nghị cấp cao An ninh khu vực châu Á (Đối thoại Shangri-La) lần thứ 20</w:t>
      </w:r>
    </w:p>
    <w:p w14:paraId="55076793"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 xml:space="preserve">Đối thoại Shangri-La là một trong những diễn đàn an ninh cấp cao hàng đầu thế giới, thu hút được </w:t>
      </w:r>
      <w:r w:rsidRPr="006D7823">
        <w:rPr>
          <w:rFonts w:ascii="Times New Roman" w:eastAsia="Times New Roman" w:hAnsi="Times New Roman" w:cs="Times New Roman"/>
          <w:i/>
          <w:iCs/>
          <w:color w:val="000000" w:themeColor="text1"/>
          <w:sz w:val="28"/>
          <w:szCs w:val="28"/>
          <w:highlight w:val="white"/>
          <w:u w:val="wave" w:color="FF0000"/>
        </w:rPr>
        <w:t>sự quan tâm</w:t>
      </w:r>
      <w:r w:rsidRPr="006D7823">
        <w:rPr>
          <w:rFonts w:ascii="Times New Roman" w:eastAsia="Times New Roman" w:hAnsi="Times New Roman" w:cs="Times New Roman"/>
          <w:i/>
          <w:iCs/>
          <w:color w:val="000000" w:themeColor="text1"/>
          <w:sz w:val="28"/>
          <w:szCs w:val="28"/>
          <w:highlight w:val="white"/>
        </w:rPr>
        <w:t>, tham gia của nhiều quốc gia. Đối thoại Shangri-La lần thứ 20 diễn ra từ ngày 02 - 04/6/2023</w:t>
      </w:r>
      <w:r w:rsidRPr="006D7823">
        <w:rPr>
          <w:rFonts w:ascii="Times New Roman" w:eastAsia="Times New Roman" w:hAnsi="Times New Roman" w:cs="Times New Roman"/>
          <w:color w:val="000000" w:themeColor="text1"/>
          <w:sz w:val="28"/>
          <w:szCs w:val="28"/>
          <w:highlight w:val="white"/>
        </w:rPr>
        <w:t> </w:t>
      </w:r>
      <w:r w:rsidRPr="006D7823">
        <w:rPr>
          <w:rFonts w:ascii="Times New Roman" w:eastAsia="Times New Roman" w:hAnsi="Times New Roman" w:cs="Times New Roman"/>
          <w:i/>
          <w:iCs/>
          <w:color w:val="000000" w:themeColor="text1"/>
          <w:sz w:val="28"/>
          <w:szCs w:val="28"/>
          <w:highlight w:val="white"/>
        </w:rPr>
        <w:t>tại Singapore với sự tham dự của gần 600 đại biểu của hơn 40 quốc gia và vùng lãnh thổ.</w:t>
      </w:r>
    </w:p>
    <w:p w14:paraId="181D67BE"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Đối thoại lần này tập trung thảo luận các nội dung: Xây dựng khu vực châu Á - Thái Bình Dương cân bằng và ổn định; tác động an ninh của cạnh tranh công nghệ và cạnh tranh số; tình hình Ukraine, bán đảo Triều Tiên và Sudan, eo biển Đài Loan và Biển Đông; trách nhiệm tập thể, tinh thần </w:t>
      </w:r>
      <w:r w:rsidRPr="006D7823">
        <w:rPr>
          <w:rFonts w:ascii="Times New Roman" w:eastAsia="Times New Roman" w:hAnsi="Times New Roman" w:cs="Times New Roman"/>
          <w:color w:val="000000" w:themeColor="text1"/>
          <w:sz w:val="28"/>
          <w:szCs w:val="28"/>
          <w:highlight w:val="white"/>
          <w:u w:val="wave" w:color="FF0000"/>
        </w:rPr>
        <w:t>thượng tôn luật</w:t>
      </w:r>
      <w:r w:rsidRPr="006D7823">
        <w:rPr>
          <w:rFonts w:ascii="Times New Roman" w:eastAsia="Times New Roman" w:hAnsi="Times New Roman" w:cs="Times New Roman"/>
          <w:color w:val="000000" w:themeColor="text1"/>
          <w:sz w:val="28"/>
          <w:szCs w:val="28"/>
          <w:highlight w:val="white"/>
        </w:rPr>
        <w:t xml:space="preserve"> pháp quốc tế, đặc biệt trong giải quyết các điểm nóng... Việc Nga vắng mặt, lãnh đạo Bộ Quốc phòng Mỹ, Trung Quốc không gặp nhau và sự hiện diện của đoàn đại biểu Liên minh châu Âu (EU) là những sự kiện đáng chú ý tại Đối thoại lần thứ 20. </w:t>
      </w:r>
    </w:p>
    <w:p w14:paraId="3B21A8BC"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Cạnh tranh nước lớn, nhất là giữa Mỹ - Trung Quốc vẫn gay gắt, thể hiện rõ nét qua tương tác và nhiều phát biểu giữa đại diện của hai nước tại Đối thoại Shangri-La. Bộ trưởng Bộ Quốc phòng Mỹ Lloyd Austin và người đồng cấp Trung Quốc Lý Thượng Phúc </w:t>
      </w:r>
      <w:r w:rsidRPr="006D7823">
        <w:rPr>
          <w:rFonts w:ascii="Times New Roman" w:eastAsia="Times New Roman" w:hAnsi="Times New Roman" w:cs="Times New Roman"/>
          <w:color w:val="000000" w:themeColor="text1"/>
          <w:sz w:val="28"/>
          <w:szCs w:val="28"/>
          <w:highlight w:val="white"/>
          <w:u w:val="wave" w:color="FF0000"/>
        </w:rPr>
        <w:t>lên tiếng</w:t>
      </w:r>
      <w:r w:rsidRPr="006D7823">
        <w:rPr>
          <w:rFonts w:ascii="Times New Roman" w:eastAsia="Times New Roman" w:hAnsi="Times New Roman" w:cs="Times New Roman"/>
          <w:color w:val="000000" w:themeColor="text1"/>
          <w:sz w:val="28"/>
          <w:szCs w:val="28"/>
          <w:highlight w:val="white"/>
        </w:rPr>
        <w:t> “phản đối mọi nỗ lực đơn phương nhằm thay đổi hiện trạng từ cả hai phía” cũng như chỉ trích việc các bên “không sẵn lòng xây dựng cơ chế phù hợp hơn trong quản lý khủng hoảng giữa quân đội hai nước”. </w:t>
      </w:r>
      <w:r w:rsidRPr="006D7823">
        <w:rPr>
          <w:rFonts w:ascii="Times New Roman" w:eastAsia="Times New Roman" w:hAnsi="Times New Roman" w:cs="Times New Roman"/>
          <w:color w:val="000000" w:themeColor="text1"/>
          <w:sz w:val="28"/>
          <w:szCs w:val="28"/>
          <w:highlight w:val="white"/>
          <w:u w:val="wave" w:color="FF0000"/>
        </w:rPr>
        <w:t>Vai trò</w:t>
      </w:r>
      <w:r w:rsidRPr="006D7823">
        <w:rPr>
          <w:rFonts w:ascii="Times New Roman" w:eastAsia="Times New Roman" w:hAnsi="Times New Roman" w:cs="Times New Roman"/>
          <w:color w:val="000000" w:themeColor="text1"/>
          <w:sz w:val="28"/>
          <w:szCs w:val="28"/>
          <w:highlight w:val="white"/>
        </w:rPr>
        <w:t xml:space="preserve"> trung tâm của Hiệp hội các quốc gia Đông Nam Á (ASEAN) trong cấu trúc an ninh khu vực châu Á - Thái Bình Dương tiếp tục được khẳng định. Đại diện của các quốc gia đều nhất trí và khẳng định tầm quan trọng của ASEAN đối với chính sách của các nước tại khu vực. Đồng thời, cam kết sẽ tăng cường hợp tác chặt chẽ hơn nữa với ASEAN trong thời gian tới.</w:t>
      </w:r>
    </w:p>
    <w:p w14:paraId="1552FD6E"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Bên cạnh đó, đại biểu của các quốc gia tại khu vực châu Á - Thái Bình Dương khẳng định tầm quan trọng của việc duy trì an ninh hàng hải, bày tỏ lo ngại về những </w:t>
      </w:r>
      <w:r w:rsidRPr="006D7823">
        <w:rPr>
          <w:rFonts w:ascii="Times New Roman" w:eastAsia="Times New Roman" w:hAnsi="Times New Roman" w:cs="Times New Roman"/>
          <w:color w:val="000000" w:themeColor="text1"/>
          <w:sz w:val="28"/>
          <w:szCs w:val="28"/>
          <w:highlight w:val="white"/>
        </w:rPr>
        <w:lastRenderedPageBreak/>
        <w:t>động thái đơn phương thay đổi hiện trạng trong khu vực Ấn Độ Dương -Thái Bình Dương, đặc biệt là trên Biển Đông. Bộ trưởng Quốc phòng Hamada Yasukazu nhấn mạnh các nước cần cùng đối phó, tăng cường trao đổi thông tin để tránh hiểu lầm, thúc đẩy xây dựng lòng tin thông qua đối thoại. Thứ trưởng Quốc phòng Philippines Carlito Galvez Jr cùng hai Bộ trưởng Quốc phòng Ben Wallace (Anh) và Anita Anand (Canada) dẫn dắt các cuộc thảo luận về chủ đề “Xây dựng một châu Á - Thái Bình Dương ổn định và cân bằng”, cho rằng vai trò của luật pháp quốc tế là “sự cân bằng lớn nhất” giữa các quốc gia, nhắc lại cách thức thúc đẩy Philippines sử dụng cơ chế giải quyết tranh chấp bắt buộc của Công ước Liên Hợp quốc về Luật Biển (UNCLOS) 1982 và Tòa án The Hague cho vấn đề lãnh thổ với Trung Quốc ở Biển Đông.</w:t>
      </w:r>
    </w:p>
    <w:p w14:paraId="2BD1233A"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Trong khuôn khổ Đối thoại Shangri-La, đoàn Việt Nam do Thượng tướng Hoàng Xuân Chiến, Thứ trưởng Bộ Quốc phòng dẫn đầu đã tham dự đầy đủ các phiên họp toàn thể và nhiều cuộc gặp gỡ song phương. Qua đó, Việt Nam tiếp tục khẳng định vai trò tích cực, chủ động và trách nhiệm </w:t>
      </w:r>
      <w:r w:rsidRPr="006D7823">
        <w:rPr>
          <w:rFonts w:ascii="Times New Roman" w:eastAsia="Times New Roman" w:hAnsi="Times New Roman" w:cs="Times New Roman"/>
          <w:color w:val="000000" w:themeColor="text1"/>
          <w:sz w:val="28"/>
          <w:szCs w:val="28"/>
          <w:highlight w:val="white"/>
          <w:u w:val="wave" w:color="FF0000"/>
        </w:rPr>
        <w:t>cao đối</w:t>
      </w:r>
      <w:r w:rsidRPr="006D7823">
        <w:rPr>
          <w:rFonts w:ascii="Times New Roman" w:eastAsia="Times New Roman" w:hAnsi="Times New Roman" w:cs="Times New Roman"/>
          <w:color w:val="000000" w:themeColor="text1"/>
          <w:sz w:val="28"/>
          <w:szCs w:val="28"/>
          <w:highlight w:val="white"/>
        </w:rPr>
        <w:t xml:space="preserve"> với các vấn đề quốc tế, khu vực; thể hiện thiện chí, mong muốn thúc đẩy quan hệ hữu nghị, hợp tác và chia sẻ kinh nghiệm với các đối tác trong giải quyết những thách thức chung.</w:t>
      </w:r>
    </w:p>
    <w:p w14:paraId="11413FBD"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
          <w:bCs/>
          <w:color w:val="000000" w:themeColor="text1"/>
          <w:sz w:val="28"/>
          <w:szCs w:val="28"/>
          <w:highlight w:val="white"/>
        </w:rPr>
        <w:t>2. Hội nghị thượng đỉnh Trung Quốc – Trung Á</w:t>
      </w:r>
    </w:p>
    <w:p w14:paraId="0F36FD12"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Ra đời từ cơ chế hợp tác Trung Quốc + Trung Á (C+C5) được thành lập vào năm 2020 nhằm đáp ứng nhu cầu ngày càng tăng về hợp tác sâu rộng hơn giữa Trung Quốc và Trung Á, đây là lần đầu tiên Hội nghị thượng đỉnh Trung Quốc - Trung Á diễn ra trực tiếp kể từ khi Trung Quốc thiết lập quan hệ với Kazakhstan, Kyrgyzstan, Tajikistan, Turkmenistan và Uzbekistan cách đây 31 năm.</w:t>
      </w:r>
    </w:p>
    <w:p w14:paraId="4B9752FC"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Tại Hội nghị, các nhà lãnh đạo thảo luận về sự phát triển của quan hệ Trung Quốc - Trung Á, trao đổi quan điểm về việc hoàn thiện hơn nữa cơ chế Trung Quốc - Trung Á, hợp tác trong các lĩnh vực khác nhau và các vấn đề lớn của khu vực, quốc tế. Chủ tịch Trung Quốc Tập Cận Bình đã công bố kế hoạch hợp tác với cam kết “đưa các nước Trung Á </w:t>
      </w:r>
      <w:r w:rsidRPr="006D7823">
        <w:rPr>
          <w:rFonts w:ascii="Times New Roman" w:eastAsia="Times New Roman" w:hAnsi="Times New Roman" w:cs="Times New Roman"/>
          <w:color w:val="000000" w:themeColor="text1"/>
          <w:sz w:val="28"/>
          <w:szCs w:val="28"/>
          <w:highlight w:val="white"/>
          <w:u w:val="wave" w:color="FF0000"/>
        </w:rPr>
        <w:t>lên tầm</w:t>
      </w:r>
      <w:r w:rsidRPr="006D7823">
        <w:rPr>
          <w:rFonts w:ascii="Times New Roman" w:eastAsia="Times New Roman" w:hAnsi="Times New Roman" w:cs="Times New Roman"/>
          <w:color w:val="000000" w:themeColor="text1"/>
          <w:sz w:val="28"/>
          <w:szCs w:val="28"/>
          <w:highlight w:val="white"/>
        </w:rPr>
        <w:t xml:space="preserve"> phát triển mới”. Theo đó, Trung Quốc sẽ phối hợp chiến lược phát triển của mình với các quốc gia trong khu vực, theo đuổi nỗ lực chung để hướng tới hiện đại hóa. Trung Quốc kỳ vọng có thể nâng cấp các thỏa thuận đầu tư song phương, tăng khối lượng hàng </w:t>
      </w:r>
      <w:r w:rsidRPr="006D7823">
        <w:rPr>
          <w:rFonts w:ascii="Times New Roman" w:eastAsia="Times New Roman" w:hAnsi="Times New Roman" w:cs="Times New Roman"/>
          <w:color w:val="000000" w:themeColor="text1"/>
          <w:sz w:val="28"/>
          <w:szCs w:val="28"/>
          <w:highlight w:val="white"/>
          <w:u w:val="wave" w:color="FF0000"/>
        </w:rPr>
        <w:t>hóa xuyên</w:t>
      </w:r>
      <w:r w:rsidRPr="006D7823">
        <w:rPr>
          <w:rFonts w:ascii="Times New Roman" w:eastAsia="Times New Roman" w:hAnsi="Times New Roman" w:cs="Times New Roman"/>
          <w:color w:val="000000" w:themeColor="text1"/>
          <w:sz w:val="28"/>
          <w:szCs w:val="28"/>
          <w:highlight w:val="white"/>
        </w:rPr>
        <w:t xml:space="preserve"> biên giới với khu vực này một cách toàn diện; khuyến khích doanh nghiệp có vốn đầu tư của Trung Quốc </w:t>
      </w:r>
      <w:r w:rsidRPr="006D7823">
        <w:rPr>
          <w:rFonts w:ascii="Times New Roman" w:eastAsia="Times New Roman" w:hAnsi="Times New Roman" w:cs="Times New Roman"/>
          <w:color w:val="000000" w:themeColor="text1"/>
          <w:sz w:val="28"/>
          <w:szCs w:val="28"/>
          <w:highlight w:val="white"/>
          <w:u w:val="wave" w:color="FF0000"/>
        </w:rPr>
        <w:t>tạo thêm</w:t>
      </w:r>
      <w:r w:rsidRPr="006D7823">
        <w:rPr>
          <w:rFonts w:ascii="Times New Roman" w:eastAsia="Times New Roman" w:hAnsi="Times New Roman" w:cs="Times New Roman"/>
          <w:color w:val="000000" w:themeColor="text1"/>
          <w:sz w:val="28"/>
          <w:szCs w:val="28"/>
          <w:highlight w:val="white"/>
        </w:rPr>
        <w:t xml:space="preserve"> nhiều việc làm tại các địa phương Trung Á. Trung Quốc xây dựng kế hoạch hợp tác năng lượng qua các chuỗi công nghiệp, đẩy mạnh hợp tác trong lĩnh vực năng lượng mới; ủng hộ việc hình thành hành lang vận tải quốc tế </w:t>
      </w:r>
      <w:r w:rsidRPr="006D7823">
        <w:rPr>
          <w:rFonts w:ascii="Times New Roman" w:eastAsia="Times New Roman" w:hAnsi="Times New Roman" w:cs="Times New Roman"/>
          <w:color w:val="000000" w:themeColor="text1"/>
          <w:sz w:val="28"/>
          <w:szCs w:val="28"/>
          <w:highlight w:val="white"/>
          <w:u w:val="wave" w:color="FF0000"/>
        </w:rPr>
        <w:t>xuyên biển</w:t>
      </w:r>
      <w:r w:rsidRPr="006D7823">
        <w:rPr>
          <w:rFonts w:ascii="Times New Roman" w:eastAsia="Times New Roman" w:hAnsi="Times New Roman" w:cs="Times New Roman"/>
          <w:color w:val="000000" w:themeColor="text1"/>
          <w:sz w:val="28"/>
          <w:szCs w:val="28"/>
          <w:highlight w:val="white"/>
        </w:rPr>
        <w:t xml:space="preserve"> Caspian và sẽ xây dựng các trung tâm vận tải cho dịch vụ tàu hàng </w:t>
      </w:r>
      <w:r w:rsidRPr="006D7823">
        <w:rPr>
          <w:rFonts w:ascii="Times New Roman" w:eastAsia="Times New Roman" w:hAnsi="Times New Roman" w:cs="Times New Roman"/>
          <w:color w:val="000000" w:themeColor="text1"/>
          <w:sz w:val="28"/>
          <w:szCs w:val="28"/>
          <w:highlight w:val="white"/>
          <w:u w:val="wave" w:color="FF0000"/>
        </w:rPr>
        <w:t>giữa</w:t>
      </w:r>
      <w:r w:rsidRPr="006D7823">
        <w:rPr>
          <w:rFonts w:ascii="Times New Roman" w:eastAsia="Times New Roman" w:hAnsi="Times New Roman" w:cs="Times New Roman"/>
          <w:color w:val="000000" w:themeColor="text1"/>
          <w:sz w:val="28"/>
          <w:szCs w:val="28"/>
          <w:highlight w:val="white"/>
        </w:rPr>
        <w:t xml:space="preserve"> Trung Quốc và châu Âu. Trung Quốc thông báo sẽ cung cấp cho các nước Trung Á tổng cộng 26 tỷ NDT (tương đương 3,8 tỷ USD) hỗ trợ tài chính và hỗ trợ không hoàn lại.</w:t>
      </w:r>
    </w:p>
    <w:p w14:paraId="07577746"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Kết thúc Hội nghị, các bên ra Tuyên bố chung (Tuyên bố Tây An). Trong đó nêu rõ, Trung Quốc và các nước Trung Á nhất trí chính thức thiết lập cơ chế gặp gỡ giữa các nguyên thủ, tổ chức 2 năm một lần, nhằm phát huy vai trò định hướng chiến lược </w:t>
      </w:r>
      <w:r w:rsidRPr="006D7823">
        <w:rPr>
          <w:rFonts w:ascii="Times New Roman" w:eastAsia="Times New Roman" w:hAnsi="Times New Roman" w:cs="Times New Roman"/>
          <w:color w:val="000000" w:themeColor="text1"/>
          <w:sz w:val="28"/>
          <w:szCs w:val="28"/>
          <w:highlight w:val="white"/>
        </w:rPr>
        <w:lastRenderedPageBreak/>
        <w:t>của các nguyên thủ, tăng cường quy hoạch và điều phối thượng tầng để phát triển quan hệ Trung Quốc - Trung Á. Các bên sẽ đẩy nhanh xây dựng cơ chế hợp tác Trung Quốc - Trung Á, thành lập cơ chế hội nghị cấp bộ trưởng trong các lĩnh vực ưu tiên, phát huy vai trò của cơ quan ngoại giao, đẩy mạnh toàn diện hợp tác giữa Trung Quốc và các nước Trung Á. Tuyên bố Tây An cho biết, các bên sẽ tăng cường kết nối giữa sáng kiến “Vành đai và Con đường” với các sáng kiến, chiến lược phát triển của 5 nước Trung Á; khai thác tiềm năng của cơ chế đối thoại, hợp tác thương mại điện tử; thúc đẩy đa dạng hóa cơ cấu thương mại; đẩy nhanh kết nối hạ tầng số, hạ tầng xanh; nâng cấp hiệp định đầu tư, đẩy mạnh vận tải đường sắt, nâng cấp hệ thống đường bộ...</w:t>
      </w:r>
    </w:p>
    <w:p w14:paraId="41877738"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Theo các chuyên gia, các động thái ngoại giao trên phản ánh nỗ lực của Trung Quốc nhằm tăng cường quan hệ với các nước láng giềng Trung Á, khu vực được cho là đang dần đóng vai trò chiến lược của lục địa Á - Âu, cầu nối giữa phương Đông và phương Tây. Trung Quốc đã vươn lên trong cuộc </w:t>
      </w:r>
      <w:r w:rsidRPr="006D7823">
        <w:rPr>
          <w:rFonts w:ascii="Times New Roman" w:eastAsia="Times New Roman" w:hAnsi="Times New Roman" w:cs="Times New Roman"/>
          <w:color w:val="000000" w:themeColor="text1"/>
          <w:sz w:val="28"/>
          <w:szCs w:val="28"/>
          <w:highlight w:val="white"/>
          <w:u w:val="wave" w:color="FF0000"/>
        </w:rPr>
        <w:t>đua giành</w:t>
      </w:r>
      <w:r w:rsidRPr="006D7823">
        <w:rPr>
          <w:rFonts w:ascii="Times New Roman" w:eastAsia="Times New Roman" w:hAnsi="Times New Roman" w:cs="Times New Roman"/>
          <w:color w:val="000000" w:themeColor="text1"/>
          <w:sz w:val="28"/>
          <w:szCs w:val="28"/>
          <w:highlight w:val="white"/>
        </w:rPr>
        <w:t xml:space="preserve"> sự ảnh hưởng chính trị và năng lượng tại Trung Á. 5 nước Trung Á, với một mạng lưới các hành lang thương mại, sẽ cung cấp cho Trung Quốc tuyến đường vận chuyển nhiên liệu, thực phẩm và các hàng hóa khác trong trường hợp bị gián đoạn ở những khu vực khác. </w:t>
      </w:r>
    </w:p>
    <w:p w14:paraId="04F5816E"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
          <w:bCs/>
          <w:color w:val="000000" w:themeColor="text1"/>
          <w:sz w:val="28"/>
          <w:szCs w:val="28"/>
          <w:highlight w:val="white"/>
        </w:rPr>
        <w:t>3. Tình hình kinh tế thế giới thời gian gần đây</w:t>
      </w:r>
    </w:p>
    <w:p w14:paraId="59730385"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Trong báo cáo Triển vọng kinh tế toàn cầu mới nhất, Ngân hàng Thế giới (WB) dự báo tổng sản phẩm quốc nội (GDP) toàn cầu sẽ tăng trưởng 2,1% trong năm 2023, cao hơn so với mức dự báo 1,7% được đưa ra hồi tháng 01/2023. Theo WB, nguyên nhân nâng dự báo tăng trưởng kinh tế toàn cầu là do các nền kinh tế lớn đã chứng tỏ khả năng phục hồi mạnh mẽ hơn so với kỳ vọng.</w:t>
      </w:r>
    </w:p>
    <w:p w14:paraId="2C5AE5C0"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Tăng trưởng của kinh tế Mỹ năm 2023 hiện được WB dự báo đạt 1,1%, cao hơn gấp đôi so với mức dự báo tăng 0,5% đưa ra vào tháng 01. Tốc độ tăng trưởng của kinh tế Trung Quốc năm nay dự kiến </w:t>
      </w:r>
      <w:r w:rsidRPr="006D7823">
        <w:rPr>
          <w:rFonts w:ascii="Times New Roman" w:eastAsia="Times New Roman" w:hAnsi="Times New Roman" w:cs="Times New Roman"/>
          <w:color w:val="000000" w:themeColor="text1"/>
          <w:sz w:val="28"/>
          <w:szCs w:val="28"/>
          <w:highlight w:val="white"/>
          <w:u w:val="wave" w:color="FF0000"/>
        </w:rPr>
        <w:t>​​sẽ đạt</w:t>
      </w:r>
      <w:r w:rsidRPr="006D7823">
        <w:rPr>
          <w:rFonts w:ascii="Times New Roman" w:eastAsia="Times New Roman" w:hAnsi="Times New Roman" w:cs="Times New Roman"/>
          <w:color w:val="000000" w:themeColor="text1"/>
          <w:sz w:val="28"/>
          <w:szCs w:val="28"/>
          <w:highlight w:val="white"/>
        </w:rPr>
        <w:t xml:space="preserve"> 5,6%, so với mức dự báo 4,3% mà WB đưa ra vào tháng 01. Tuy nhiên, WB giảm một nửa dự báo tăng trưởng năm 2024 của kinh tế </w:t>
      </w:r>
      <w:r w:rsidRPr="006D7823">
        <w:rPr>
          <w:rFonts w:ascii="Times New Roman" w:eastAsia="Times New Roman" w:hAnsi="Times New Roman" w:cs="Times New Roman"/>
          <w:color w:val="000000" w:themeColor="text1"/>
          <w:sz w:val="28"/>
          <w:szCs w:val="28"/>
          <w:highlight w:val="white"/>
          <w:u w:val="wave" w:color="FF0000"/>
        </w:rPr>
        <w:t>Mỹ xuống</w:t>
      </w:r>
      <w:r w:rsidRPr="006D7823">
        <w:rPr>
          <w:rFonts w:ascii="Times New Roman" w:eastAsia="Times New Roman" w:hAnsi="Times New Roman" w:cs="Times New Roman"/>
          <w:color w:val="000000" w:themeColor="text1"/>
          <w:sz w:val="28"/>
          <w:szCs w:val="28"/>
          <w:highlight w:val="white"/>
        </w:rPr>
        <w:t xml:space="preserve"> còn 0,8% và cắt giảm 0,4 điểm phần trăm dự báo tăng trưởng 2024 của Trung Quốc xuống 4,6%. Kinh tế khu vực sử dụng đồng Euro được dự báo tăng trưởng 0,4% cho năm 2023, từ triển vọng đi ngang đưa ra hồi tháng 01, nhưng dự báo cho năm tới của khu vực này cũng bị cắt giảm nhẹ.</w:t>
      </w:r>
    </w:p>
    <w:p w14:paraId="362CC7D3"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Báo cáo của WB cũng hạ dự báo tăng trưởng kinh tế toàn cầu năm 2024 còn 2,4%, so với mức dự báo 2,7% đưa ra hồi tháng 01. Lý do được đưa ra là những tác động việc các ngân hàng Trung ương thắt chặt chính sách tiền tệ và điều kiện tín dụng siết chặt hơn, khiến cho hoạt động đầu tư giảm sút. Những yếu tố này sẽ </w:t>
      </w:r>
      <w:r w:rsidRPr="006D7823">
        <w:rPr>
          <w:rFonts w:ascii="Times New Roman" w:eastAsia="Times New Roman" w:hAnsi="Times New Roman" w:cs="Times New Roman"/>
          <w:color w:val="000000" w:themeColor="text1"/>
          <w:sz w:val="28"/>
          <w:szCs w:val="28"/>
          <w:highlight w:val="white"/>
          <w:u w:val="wave" w:color="FF0000"/>
        </w:rPr>
        <w:t>khiến kinh</w:t>
      </w:r>
      <w:r w:rsidRPr="006D7823">
        <w:rPr>
          <w:rFonts w:ascii="Times New Roman" w:eastAsia="Times New Roman" w:hAnsi="Times New Roman" w:cs="Times New Roman"/>
          <w:color w:val="000000" w:themeColor="text1"/>
          <w:sz w:val="28"/>
          <w:szCs w:val="28"/>
          <w:highlight w:val="white"/>
        </w:rPr>
        <w:t xml:space="preserve"> tế thế </w:t>
      </w:r>
      <w:r w:rsidRPr="006D7823">
        <w:rPr>
          <w:rFonts w:ascii="Times New Roman" w:eastAsia="Times New Roman" w:hAnsi="Times New Roman" w:cs="Times New Roman"/>
          <w:color w:val="000000" w:themeColor="text1"/>
          <w:sz w:val="28"/>
          <w:szCs w:val="28"/>
          <w:highlight w:val="white"/>
          <w:u w:val="wave" w:color="FF0000"/>
        </w:rPr>
        <w:t>giới tăng trưởng</w:t>
      </w:r>
      <w:r w:rsidRPr="006D7823">
        <w:rPr>
          <w:rFonts w:ascii="Times New Roman" w:eastAsia="Times New Roman" w:hAnsi="Times New Roman" w:cs="Times New Roman"/>
          <w:color w:val="000000" w:themeColor="text1"/>
          <w:sz w:val="28"/>
          <w:szCs w:val="28"/>
          <w:highlight w:val="white"/>
        </w:rPr>
        <w:t xml:space="preserve"> chậm hơn trong nửa cuối năm 2023 và sang năm 2024.</w:t>
      </w:r>
    </w:p>
    <w:p w14:paraId="6EFAB1A8"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WB nhấn mạnh khó khăn mà các nhà hoạch định chính sách toàn cầu đang đối mặt là cố gắng kiềm chế lạm phát bằng cách tăng lãi suất và đối mặt với tác động kéo dài từ đại dịch Covid-19, sự biến động liên tục trong chuỗi cung ứng do xung đột ở Ukraine. WB nhận định, năm 2023 vẫn sẽ là một trong những năm tăng trưởng chậm nhất đối với các nền kinh tế tiên tiến trong 5 thập kỷ qua.</w:t>
      </w:r>
    </w:p>
    <w:p w14:paraId="227E693A"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lastRenderedPageBreak/>
        <w:t xml:space="preserve">Áp lực </w:t>
      </w:r>
      <w:r w:rsidRPr="006D7823">
        <w:rPr>
          <w:rFonts w:ascii="Times New Roman" w:eastAsia="Times New Roman" w:hAnsi="Times New Roman" w:cs="Times New Roman"/>
          <w:color w:val="000000" w:themeColor="text1"/>
          <w:sz w:val="28"/>
          <w:szCs w:val="28"/>
          <w:highlight w:val="white"/>
          <w:u w:val="wave" w:color="FF0000"/>
        </w:rPr>
        <w:t>lên ngành</w:t>
      </w:r>
      <w:r w:rsidRPr="006D7823">
        <w:rPr>
          <w:rFonts w:ascii="Times New Roman" w:eastAsia="Times New Roman" w:hAnsi="Times New Roman" w:cs="Times New Roman"/>
          <w:color w:val="000000" w:themeColor="text1"/>
          <w:sz w:val="28"/>
          <w:szCs w:val="28"/>
          <w:highlight w:val="white"/>
        </w:rPr>
        <w:t xml:space="preserve"> Ngân hàng ở Mỹ và châu Âu gần đây đã dẫn đến sự sụp đổ ngân hàng quy mô lớn nhất kể từ cuộc khủng hoảng tài chính năm 2008, ảnh hưởng tới tâm lý lạc quan về phục hồi kinh tế trong năm nay. Lo ngại về tình hình của ngành Ngân hàng đã khiến nhiều ngân hàng ngừng cung cấp tín dụng cho doanh nghiệp và cá nhân. WB cho biết hiện tượng này có thể làm trì trệ tăng trưởng kinh tế thế giới. Thêm nữa, Báo cáo cảnh báo, các nền kinh tế yếu hơn sẽ đối mặt với nguy cơ khủng hoảng tài chính lớn hơn do tăng lãi suất. Lãi suất cao hơn làm tăng chi phí trả nợ đối với các nước đang phát triển và nếu tiền tệ của họ giảm giá, giá thành hàng hóa nhập khẩu cũng tăng lên.</w:t>
      </w:r>
    </w:p>
    <w:p w14:paraId="66979ED3"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Lạm phát được dự báo sẽ tiếp tục chậm lại trong năm nay, nhưng WB cho rằng đến năm 2024, nhiều quốc gia vẫn sẽ có mức lạm phát cao hơn mục tiêu mà các ngân hàng Trung ương đặt ra.</w:t>
      </w:r>
    </w:p>
    <w:p w14:paraId="61B4ECCD"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
          <w:bCs/>
          <w:color w:val="000000" w:themeColor="text1"/>
          <w:sz w:val="28"/>
          <w:szCs w:val="28"/>
          <w:highlight w:val="white"/>
        </w:rPr>
        <w:t xml:space="preserve">4. Một số diễn biến về tình hình Biển Đông </w:t>
      </w:r>
    </w:p>
    <w:p w14:paraId="74ED60BE"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i/>
          <w:iCs/>
          <w:color w:val="000000" w:themeColor="text1"/>
          <w:sz w:val="28"/>
          <w:szCs w:val="28"/>
          <w:highlight w:val="white"/>
        </w:rPr>
        <w:t xml:space="preserve">Từ ngày 08/5/2023, tàu Hướng Dương Hồng 10 của Trung Quốc, cùng một </w:t>
      </w:r>
      <w:r w:rsidRPr="006D7823">
        <w:rPr>
          <w:rFonts w:ascii="Times New Roman" w:eastAsia="Times New Roman" w:hAnsi="Times New Roman" w:cs="Times New Roman"/>
          <w:i/>
          <w:iCs/>
          <w:color w:val="000000" w:themeColor="text1"/>
          <w:sz w:val="28"/>
          <w:szCs w:val="28"/>
          <w:highlight w:val="white"/>
          <w:u w:val="wave" w:color="FF0000"/>
        </w:rPr>
        <w:t>số tàu</w:t>
      </w:r>
      <w:r w:rsidRPr="006D7823">
        <w:rPr>
          <w:rFonts w:ascii="Times New Roman" w:eastAsia="Times New Roman" w:hAnsi="Times New Roman" w:cs="Times New Roman"/>
          <w:i/>
          <w:iCs/>
          <w:color w:val="000000" w:themeColor="text1"/>
          <w:sz w:val="28"/>
          <w:szCs w:val="28"/>
          <w:highlight w:val="white"/>
        </w:rPr>
        <w:t xml:space="preserve"> hải cảnh, tàu cá bảo vệ đã xâm phạm vùng đặc quyền kinh tế (EEZ) của Việt Nam được xác lập phù hợp với các quy định của Công ước Liên Hợp quốc về Luật Biển năm 1982.</w:t>
      </w:r>
    </w:p>
    <w:p w14:paraId="51A544EB"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Trước sự việc này, ngày 18/5 và 25/5/2023, Người Phát ngôn Bộ Ngoại giao Việt Nam Phạm Thu Hằng khẳng định: “Tàu khảo sát Hướng Dương Hồng 10 của Trung Quốc cùng một số tàu hải cảnh, tàu cá bảo vệ đã xâm phạm vùng đặc quyền kinh tế của Việt Nam được xác lập phù hợp với các quy định của Công ước Liên Hợp quốc về Luật Biển (UNCLOS) năm 1982”. “Việt Nam yêu cầu các cơ quan liên quan phía Trung Quốc tuân thủ nhận thức chung của lãnh đạo cấp cao hai nước, chấm dứt ngay hoạt động xâm phạm, </w:t>
      </w:r>
      <w:r w:rsidRPr="006D7823">
        <w:rPr>
          <w:rFonts w:ascii="Times New Roman" w:eastAsia="Times New Roman" w:hAnsi="Times New Roman" w:cs="Times New Roman"/>
          <w:color w:val="000000" w:themeColor="text1"/>
          <w:sz w:val="28"/>
          <w:szCs w:val="28"/>
          <w:highlight w:val="white"/>
          <w:u w:val="wave" w:color="FF0000"/>
        </w:rPr>
        <w:t>rút tàu</w:t>
      </w:r>
      <w:r w:rsidRPr="006D7823">
        <w:rPr>
          <w:rFonts w:ascii="Times New Roman" w:eastAsia="Times New Roman" w:hAnsi="Times New Roman" w:cs="Times New Roman"/>
          <w:color w:val="000000" w:themeColor="text1"/>
          <w:sz w:val="28"/>
          <w:szCs w:val="28"/>
          <w:highlight w:val="white"/>
        </w:rPr>
        <w:t xml:space="preserve"> Hướng Dương Hồng 10 và các tàu hải cảnh, tàu cá ra khỏi vùng biển Việt Nam, tôn trọng quyền chủ quyền, quyền tài phán của Việt Nam, thực hiện nghiêm túc Tuyên bố ứng xử của các bên ở Biển Đông (DOC), giữ gìn hòa bình, hợp tác và phát triển ở Biển Đông, đóng góp vào việc phát triển quan hệ hai nước”. Bộ Ngoại giao và các cơ quan chức năng Việt Nam đã “giao thiệp nhiều lần với phía Trung Quốc”, đồng thời triển khai các biện pháp phù hợp với luật pháp quốc tế, luật pháp Việt Nam để đảm bảo quyền và lợi ích hợp pháp, chính đáng của Việt Nam.</w:t>
      </w:r>
    </w:p>
    <w:p w14:paraId="4C51DACA"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Tiếp đó chiều ngày 01/6/2023, Người Phát ngôn Bộ Ngoại giao Việt Nam cho biết các lực lượng thực thi pháp luật trên biển của Việt Nam luôn theo dõi </w:t>
      </w:r>
      <w:r w:rsidRPr="006D7823">
        <w:rPr>
          <w:rFonts w:ascii="Times New Roman" w:eastAsia="Times New Roman" w:hAnsi="Times New Roman" w:cs="Times New Roman"/>
          <w:color w:val="000000" w:themeColor="text1"/>
          <w:sz w:val="28"/>
          <w:szCs w:val="28"/>
          <w:highlight w:val="white"/>
          <w:u w:val="wave" w:color="FF0000"/>
        </w:rPr>
        <w:t>sát mọi</w:t>
      </w:r>
      <w:r w:rsidRPr="006D7823">
        <w:rPr>
          <w:rFonts w:ascii="Times New Roman" w:eastAsia="Times New Roman" w:hAnsi="Times New Roman" w:cs="Times New Roman"/>
          <w:color w:val="000000" w:themeColor="text1"/>
          <w:sz w:val="28"/>
          <w:szCs w:val="28"/>
          <w:highlight w:val="white"/>
        </w:rPr>
        <w:t xml:space="preserve"> diễn biến liên quan và đang kiên quyết, kiên trì bảo vệ, thực hiện các quyền, lợi ích hợp pháp của Việt Nam trên vùng biển của mình phù hợp với luật pháp quốc tế, Công ước Liên Hợp quốc về Luật Biển 1982 (UNCLOS) và pháp luật Việt Nam.</w:t>
      </w:r>
    </w:p>
    <w:p w14:paraId="7B43550A"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xml:space="preserve">Ngày 05/6/2023, </w:t>
      </w:r>
      <w:r w:rsidRPr="006D7823">
        <w:rPr>
          <w:rFonts w:ascii="Times New Roman" w:eastAsia="Times New Roman" w:hAnsi="Times New Roman" w:cs="Times New Roman"/>
          <w:color w:val="000000" w:themeColor="text1"/>
          <w:sz w:val="28"/>
          <w:szCs w:val="28"/>
          <w:highlight w:val="white"/>
          <w:u w:val="wave" w:color="FF0000"/>
        </w:rPr>
        <w:t>nhóm tàu</w:t>
      </w:r>
      <w:r w:rsidRPr="006D7823">
        <w:rPr>
          <w:rFonts w:ascii="Times New Roman" w:eastAsia="Times New Roman" w:hAnsi="Times New Roman" w:cs="Times New Roman"/>
          <w:color w:val="000000" w:themeColor="text1"/>
          <w:sz w:val="28"/>
          <w:szCs w:val="28"/>
          <w:highlight w:val="white"/>
        </w:rPr>
        <w:t xml:space="preserve"> này đã rời vùng biển Việt Nam và hướng về </w:t>
      </w:r>
      <w:r w:rsidRPr="006D7823">
        <w:rPr>
          <w:rFonts w:ascii="Times New Roman" w:eastAsia="Times New Roman" w:hAnsi="Times New Roman" w:cs="Times New Roman"/>
          <w:color w:val="000000" w:themeColor="text1"/>
          <w:sz w:val="28"/>
          <w:szCs w:val="28"/>
          <w:highlight w:val="white"/>
          <w:u w:val="wave" w:color="FF0000"/>
        </w:rPr>
        <w:t>đảo</w:t>
      </w:r>
      <w:r w:rsidRPr="006D7823">
        <w:rPr>
          <w:rFonts w:ascii="Times New Roman" w:eastAsia="Times New Roman" w:hAnsi="Times New Roman" w:cs="Times New Roman"/>
          <w:color w:val="000000" w:themeColor="text1"/>
          <w:sz w:val="28"/>
          <w:szCs w:val="28"/>
          <w:highlight w:val="white"/>
        </w:rPr>
        <w:t xml:space="preserve"> Hải Nam của Trung Quốc. Ngay trước sự việc tàu Hướng Dương Hồng 10 xâm phạm vùng đặc quyền kinh tế của Việt Nam, Bộ Ngoại giao Việt Nam đã lên tiếng phản đối việc Trung tâm bảo đảm an toàn hàng hải, Bộ Giao thông Vận tải Trung Quốc tiến hành lắp </w:t>
      </w:r>
      <w:r w:rsidRPr="006D7823">
        <w:rPr>
          <w:rFonts w:ascii="Times New Roman" w:eastAsia="Times New Roman" w:hAnsi="Times New Roman" w:cs="Times New Roman"/>
          <w:color w:val="000000" w:themeColor="text1"/>
          <w:sz w:val="28"/>
          <w:szCs w:val="28"/>
          <w:highlight w:val="white"/>
        </w:rPr>
        <w:lastRenderedPageBreak/>
        <w:t>đặt 3 phao đèn báo hiệu tại một số thực thể thuộc quần đảo Trường Sa của Việt Nam. Một số diễn biến gần đây cho thấy tình hình Biển Đông tiếp tục tiềm ẩn nhiều nguy cơ, phức tạp và khó lường.</w:t>
      </w:r>
    </w:p>
    <w:p w14:paraId="612262C8"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
          <w:bCs/>
          <w:color w:val="000000" w:themeColor="text1"/>
          <w:sz w:val="28"/>
          <w:szCs w:val="28"/>
          <w:highlight w:val="white"/>
        </w:rPr>
        <w:t xml:space="preserve">5. Một số tình hình thế giới thời gian gần đây </w:t>
      </w:r>
    </w:p>
    <w:p w14:paraId="7F34801F"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b/>
          <w:bCs/>
          <w:color w:val="000000" w:themeColor="text1"/>
          <w:sz w:val="28"/>
          <w:szCs w:val="28"/>
          <w:highlight w:val="white"/>
        </w:rPr>
        <w:t xml:space="preserve">- </w:t>
      </w:r>
      <w:r w:rsidRPr="006D7823">
        <w:rPr>
          <w:rFonts w:ascii="Times New Roman" w:eastAsia="Times New Roman" w:hAnsi="Times New Roman" w:cs="Times New Roman"/>
          <w:b/>
          <w:bCs/>
          <w:i/>
          <w:color w:val="000000" w:themeColor="text1"/>
          <w:sz w:val="28"/>
          <w:szCs w:val="28"/>
          <w:highlight w:val="white"/>
        </w:rPr>
        <w:t>Hoa Kỳ và các nước thành viên Hội đồng Hợp tác vùng Vịnh (GCC) ra tuyên bố chung</w:t>
      </w:r>
      <w:r w:rsidRPr="006D7823">
        <w:rPr>
          <w:rFonts w:ascii="Times New Roman" w:eastAsia="Times New Roman" w:hAnsi="Times New Roman" w:cs="Times New Roman"/>
          <w:color w:val="000000" w:themeColor="text1"/>
          <w:sz w:val="28"/>
          <w:szCs w:val="28"/>
          <w:highlight w:val="white"/>
        </w:rPr>
        <w:t xml:space="preserve">. Tuyên bố nhấn mạnh tầm quan trọng và triển vọng hứa hẹn của các dự án cơ sở hạ tầng nhằm thúc đẩy hội nhập và kết nối khu vực, góp phần vào sự ổn định và thịnh vượng của Trung Đông. </w:t>
      </w:r>
      <w:r w:rsidRPr="006D7823">
        <w:rPr>
          <w:rFonts w:ascii="Times New Roman" w:eastAsia="Times New Roman" w:hAnsi="Times New Roman" w:cs="Times New Roman"/>
          <w:color w:val="000000" w:themeColor="text1"/>
          <w:sz w:val="28"/>
          <w:szCs w:val="28"/>
          <w:highlight w:val="white"/>
          <w:u w:val="wave" w:color="FF0000"/>
        </w:rPr>
        <w:t>Mỹ tái</w:t>
      </w:r>
      <w:r w:rsidRPr="006D7823">
        <w:rPr>
          <w:rFonts w:ascii="Times New Roman" w:eastAsia="Times New Roman" w:hAnsi="Times New Roman" w:cs="Times New Roman"/>
          <w:color w:val="000000" w:themeColor="text1"/>
          <w:sz w:val="28"/>
          <w:szCs w:val="28"/>
          <w:highlight w:val="white"/>
        </w:rPr>
        <w:t xml:space="preserve"> khẳng định cam kết đối với an ninh khu vực, đồng thời nhấn mạnh vai trò quan trọng của khu vực trong nền kinh tế toàn cầu và thương mại quốc tế. Hai bên nhất trí đẩy mạnh an ninh và tự do hàng hải trong khu vực, cũng như chống lại các hành động bất hợp pháp trên biển có thể đe dọa các tuyến hàng hải, thương mại quốc tế và các cơ sở khai thác dầu trong khu vực vùng Vịnh. Hai bên cũng </w:t>
      </w:r>
      <w:r w:rsidRPr="006D7823">
        <w:rPr>
          <w:rFonts w:ascii="Times New Roman" w:eastAsia="Times New Roman" w:hAnsi="Times New Roman" w:cs="Times New Roman"/>
          <w:color w:val="000000" w:themeColor="text1"/>
          <w:sz w:val="28"/>
          <w:szCs w:val="28"/>
          <w:highlight w:val="white"/>
          <w:u w:val="wave" w:color="FF0000"/>
        </w:rPr>
        <w:t>đồng thuận</w:t>
      </w:r>
      <w:r w:rsidRPr="006D7823">
        <w:rPr>
          <w:rFonts w:ascii="Times New Roman" w:eastAsia="Times New Roman" w:hAnsi="Times New Roman" w:cs="Times New Roman"/>
          <w:color w:val="000000" w:themeColor="text1"/>
          <w:sz w:val="28"/>
          <w:szCs w:val="28"/>
          <w:highlight w:val="white"/>
        </w:rPr>
        <w:t xml:space="preserve"> ủng hộ duy trì Hiệp ước không phổ biến vũ khí hạt nhân và tiếp tục kêu gọi Iran hợp tác đầy đủ với Cơ quan Năng lượng Nguyên tử Quốc tế (IAEA).</w:t>
      </w:r>
    </w:p>
    <w:p w14:paraId="1C2433ED"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w:t>
      </w:r>
      <w:r w:rsidRPr="006D7823">
        <w:rPr>
          <w:rFonts w:ascii="Times New Roman" w:eastAsia="Times New Roman" w:hAnsi="Times New Roman" w:cs="Times New Roman"/>
          <w:b/>
          <w:bCs/>
          <w:i/>
          <w:color w:val="000000" w:themeColor="text1"/>
          <w:sz w:val="28"/>
          <w:szCs w:val="28"/>
          <w:highlight w:val="white"/>
          <w:u w:val="wave" w:color="FF0000"/>
        </w:rPr>
        <w:t>Tổ chức</w:t>
      </w:r>
      <w:r w:rsidRPr="006D7823">
        <w:rPr>
          <w:rFonts w:ascii="Times New Roman" w:eastAsia="Times New Roman" w:hAnsi="Times New Roman" w:cs="Times New Roman"/>
          <w:b/>
          <w:bCs/>
          <w:i/>
          <w:color w:val="000000" w:themeColor="text1"/>
          <w:sz w:val="28"/>
          <w:szCs w:val="28"/>
          <w:highlight w:val="white"/>
        </w:rPr>
        <w:t xml:space="preserve"> Nghiên cứu và Phát triển Vũ khí Ấn Độ (DRDO) </w:t>
      </w:r>
      <w:r w:rsidRPr="006D7823">
        <w:rPr>
          <w:rFonts w:ascii="Times New Roman" w:eastAsia="Times New Roman" w:hAnsi="Times New Roman" w:cs="Times New Roman"/>
          <w:b/>
          <w:bCs/>
          <w:i/>
          <w:color w:val="000000" w:themeColor="text1"/>
          <w:sz w:val="28"/>
          <w:szCs w:val="28"/>
          <w:highlight w:val="white"/>
          <w:u w:val="wave" w:color="FF0000"/>
        </w:rPr>
        <w:t>phóng thử</w:t>
      </w:r>
      <w:r w:rsidRPr="006D7823">
        <w:rPr>
          <w:rFonts w:ascii="Times New Roman" w:eastAsia="Times New Roman" w:hAnsi="Times New Roman" w:cs="Times New Roman"/>
          <w:b/>
          <w:bCs/>
          <w:i/>
          <w:color w:val="000000" w:themeColor="text1"/>
          <w:sz w:val="28"/>
          <w:szCs w:val="28"/>
          <w:highlight w:val="white"/>
        </w:rPr>
        <w:t xml:space="preserve"> tên lửa đạn đạo Agni Prime ở ngoài khơi bờ biển bang Odisha</w:t>
      </w:r>
      <w:r w:rsidRPr="006D7823">
        <w:rPr>
          <w:rFonts w:ascii="Times New Roman" w:eastAsia="Times New Roman" w:hAnsi="Times New Roman" w:cs="Times New Roman"/>
          <w:color w:val="000000" w:themeColor="text1"/>
          <w:sz w:val="28"/>
          <w:szCs w:val="28"/>
          <w:highlight w:val="white"/>
        </w:rPr>
        <w:t>. Theo thông cáo từ Bộ Quốc phòng Ấn Độ, vụ phóng này là sự xác nhận tính chính xác và độ tin cậy của hệ thống tên lửa. Việc phát triển thành công tên lửa Agni Prime là một cột mốc quan trọng đối với Ấn Độ, thể hiện sự tiến bộ trong sản xuất vũ khí bản địa và tham vọng đạt được sự tự chủ trong các công nghệ tên lửa tiên tiến. Một số chuyên gia và nhà phân tích quốc phòng cho rằng thành công mới này có ý nghĩa địa chính trị, cho thấy Ấn Độ đã cải thiện năng lực quân sự và cam kết duy trì tư thế răn đe đáng tin cậy, “có thể ảnh hưởng đến tính toán và hành vi của các nước láng giềng, thúc đẩy sự ổn định nhờ răn đe”.</w:t>
      </w:r>
    </w:p>
    <w:p w14:paraId="33E8DEF2" w14:textId="77777777" w:rsidR="003C6F00" w:rsidRPr="006D7823" w:rsidRDefault="003C6F00" w:rsidP="008854F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highlight w:val="white"/>
        </w:rPr>
      </w:pPr>
      <w:r w:rsidRPr="006D7823">
        <w:rPr>
          <w:rFonts w:ascii="Times New Roman" w:eastAsia="Times New Roman" w:hAnsi="Times New Roman" w:cs="Times New Roman"/>
          <w:color w:val="000000" w:themeColor="text1"/>
          <w:sz w:val="28"/>
          <w:szCs w:val="28"/>
          <w:highlight w:val="white"/>
        </w:rPr>
        <w:t>-  </w:t>
      </w:r>
      <w:r w:rsidRPr="006D7823">
        <w:rPr>
          <w:rFonts w:ascii="Times New Roman" w:eastAsia="Times New Roman" w:hAnsi="Times New Roman" w:cs="Times New Roman"/>
          <w:b/>
          <w:bCs/>
          <w:i/>
          <w:color w:val="000000" w:themeColor="text1"/>
          <w:sz w:val="28"/>
          <w:szCs w:val="28"/>
          <w:highlight w:val="white"/>
        </w:rPr>
        <w:t>Tổ chức các nước xuất khẩu dầu mỏ và đối tác, gọi tắt là OPEC+ quyết định tiếp tục cắt giảm sản lượng</w:t>
      </w:r>
      <w:r w:rsidRPr="006D7823">
        <w:rPr>
          <w:rFonts w:ascii="Times New Roman" w:eastAsia="Times New Roman" w:hAnsi="Times New Roman" w:cs="Times New Roman"/>
          <w:color w:val="000000" w:themeColor="text1"/>
          <w:sz w:val="28"/>
          <w:szCs w:val="28"/>
          <w:highlight w:val="white"/>
        </w:rPr>
        <w:t xml:space="preserve">. Theo đó, sản lượng khai thác ở mức 40,46 </w:t>
      </w:r>
      <w:r w:rsidRPr="006D7823">
        <w:rPr>
          <w:rFonts w:ascii="Times New Roman" w:eastAsia="Times New Roman" w:hAnsi="Times New Roman" w:cs="Times New Roman"/>
          <w:color w:val="000000" w:themeColor="text1"/>
          <w:sz w:val="28"/>
          <w:szCs w:val="28"/>
          <w:highlight w:val="white"/>
          <w:u w:val="wave" w:color="FF0000"/>
        </w:rPr>
        <w:t>triệu thùng</w:t>
      </w:r>
      <w:r w:rsidRPr="006D7823">
        <w:rPr>
          <w:rFonts w:ascii="Times New Roman" w:eastAsia="Times New Roman" w:hAnsi="Times New Roman" w:cs="Times New Roman"/>
          <w:color w:val="000000" w:themeColor="text1"/>
          <w:sz w:val="28"/>
          <w:szCs w:val="28"/>
          <w:highlight w:val="white"/>
        </w:rPr>
        <w:t xml:space="preserve">/ngày trong cả năm 2024. OPEC+ cho rằng, sự thay đổi trên nhằm duy trì sự ổn định và đưa ra định hướng dài hạn cho thị trường dầu mỏ. Theo giới quan sát, đợt cắt giảm mới này có thể sẽ đẩy giá dầu lên cao trong ngắn hạn, nhưng tác động sau đó sẽ phụ thuộc vào việc Saudi Arabia có quyết định gia hạn việc cắt giảm hay không. Giá dầu tăng quá cao có thể thúc đẩy lạm phát, làm giảm sức mua của người tiêu dùng và đẩy các ngân hàng Trung ương như Ngân hàng Dự trữ Liên bang Mỹ (FED) hướng tới tăng lãi suất hơn nữa - nguyên nhân có thể làm </w:t>
      </w:r>
      <w:r w:rsidRPr="006D7823">
        <w:rPr>
          <w:rFonts w:ascii="Times New Roman" w:eastAsia="Times New Roman" w:hAnsi="Times New Roman" w:cs="Times New Roman"/>
          <w:color w:val="000000" w:themeColor="text1"/>
          <w:sz w:val="28"/>
          <w:szCs w:val="28"/>
          <w:highlight w:val="white"/>
          <w:u w:val="wave" w:color="FF0000"/>
        </w:rPr>
        <w:t>chậm đà</w:t>
      </w:r>
      <w:r w:rsidRPr="006D7823">
        <w:rPr>
          <w:rFonts w:ascii="Times New Roman" w:eastAsia="Times New Roman" w:hAnsi="Times New Roman" w:cs="Times New Roman"/>
          <w:color w:val="000000" w:themeColor="text1"/>
          <w:sz w:val="28"/>
          <w:szCs w:val="28"/>
          <w:highlight w:val="white"/>
        </w:rPr>
        <w:t xml:space="preserve"> tăng trưởng kinh tế.</w:t>
      </w:r>
    </w:p>
    <w:p w14:paraId="07BDA736" w14:textId="77777777" w:rsidR="003C6F00" w:rsidRPr="006D7823" w:rsidRDefault="003C6F00" w:rsidP="008854F9">
      <w:pPr>
        <w:spacing w:before="120" w:after="120" w:line="240" w:lineRule="auto"/>
        <w:rPr>
          <w:rFonts w:ascii="Times New Roman" w:hAnsi="Times New Roman" w:cs="Times New Roman"/>
          <w:color w:val="000000" w:themeColor="text1"/>
          <w:sz w:val="28"/>
          <w:szCs w:val="28"/>
          <w:highlight w:val="white"/>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8854F9" w:rsidRPr="006D7823" w14:paraId="368C2411" w14:textId="77777777" w:rsidTr="00BC2E13">
        <w:tc>
          <w:tcPr>
            <w:tcW w:w="9216" w:type="dxa"/>
            <w:shd w:val="clear" w:color="auto" w:fill="auto"/>
          </w:tcPr>
          <w:p w14:paraId="11C46610" w14:textId="77777777" w:rsidR="008854F9" w:rsidRPr="006D7823" w:rsidRDefault="008854F9" w:rsidP="008854F9">
            <w:pPr>
              <w:numPr>
                <w:ilvl w:val="0"/>
                <w:numId w:val="1"/>
              </w:numPr>
              <w:spacing w:before="120" w:after="120" w:line="240" w:lineRule="auto"/>
              <w:contextualSpacing/>
              <w:jc w:val="center"/>
              <w:rPr>
                <w:rFonts w:ascii="Times New Roman" w:eastAsia="Times New Roman" w:hAnsi="Times New Roman" w:cs="Times New Roman"/>
                <w:b/>
                <w:color w:val="000000" w:themeColor="text1"/>
                <w:sz w:val="28"/>
                <w:szCs w:val="28"/>
                <w:highlight w:val="white"/>
              </w:rPr>
            </w:pPr>
            <w:r w:rsidRPr="006D7823">
              <w:rPr>
                <w:rFonts w:ascii="Times New Roman" w:eastAsia="Times New Roman" w:hAnsi="Times New Roman" w:cs="Times New Roman"/>
                <w:b/>
                <w:color w:val="000000" w:themeColor="text1"/>
                <w:sz w:val="28"/>
                <w:szCs w:val="28"/>
                <w:highlight w:val="white"/>
              </w:rPr>
              <w:t>MỘT SỐ NỘI DUNG CẦN TẬP TRUNG TUYÊN TUYỀN                   TRONG THỜI GIAN TỚI</w:t>
            </w:r>
          </w:p>
        </w:tc>
      </w:tr>
    </w:tbl>
    <w:p w14:paraId="3950791E" w14:textId="77777777" w:rsidR="008854F9" w:rsidRPr="006D7823" w:rsidRDefault="008854F9" w:rsidP="008854F9">
      <w:pPr>
        <w:spacing w:before="120" w:after="120" w:line="240" w:lineRule="auto"/>
        <w:ind w:firstLine="567"/>
        <w:jc w:val="both"/>
        <w:rPr>
          <w:rFonts w:ascii="Times New Roman" w:eastAsia="Calibri" w:hAnsi="Times New Roman" w:cs="Times New Roman"/>
          <w:color w:val="000000" w:themeColor="text1"/>
          <w:sz w:val="28"/>
          <w:szCs w:val="28"/>
          <w:highlight w:val="white"/>
        </w:rPr>
      </w:pPr>
    </w:p>
    <w:p w14:paraId="5F433EAD" w14:textId="77777777" w:rsidR="00100761" w:rsidRPr="006D7823" w:rsidRDefault="003C6F00" w:rsidP="008854F9">
      <w:pPr>
        <w:spacing w:before="120" w:after="120" w:line="240" w:lineRule="auto"/>
        <w:ind w:firstLine="720"/>
        <w:jc w:val="both"/>
        <w:rPr>
          <w:rFonts w:ascii="Times New Roman" w:hAnsi="Times New Roman" w:cs="Times New Roman"/>
          <w:color w:val="000000" w:themeColor="text1"/>
          <w:sz w:val="28"/>
          <w:szCs w:val="28"/>
          <w:highlight w:val="white"/>
          <w:shd w:val="clear" w:color="auto" w:fill="FFFFFF"/>
        </w:rPr>
      </w:pPr>
      <w:r w:rsidRPr="006D7823">
        <w:rPr>
          <w:rFonts w:ascii="Times New Roman" w:hAnsi="Times New Roman" w:cs="Times New Roman"/>
          <w:color w:val="000000" w:themeColor="text1"/>
          <w:sz w:val="28"/>
          <w:szCs w:val="28"/>
          <w:highlight w:val="white"/>
          <w:shd w:val="clear" w:color="auto" w:fill="FFFFFF"/>
        </w:rPr>
        <w:t xml:space="preserve">* Thông tin thời sự về tình hình thế giới, trong nước, trong tỉnh; sinh hoạt chính trị, tư tưởng và tuyên truyền kỷ niệm các ngày lễ lớn của đất nước, địa phương trong </w:t>
      </w:r>
      <w:r w:rsidRPr="006D7823">
        <w:rPr>
          <w:rFonts w:ascii="Times New Roman" w:hAnsi="Times New Roman" w:cs="Times New Roman"/>
          <w:color w:val="000000" w:themeColor="text1"/>
          <w:sz w:val="28"/>
          <w:szCs w:val="28"/>
          <w:highlight w:val="white"/>
          <w:shd w:val="clear" w:color="auto" w:fill="FFFFFF"/>
        </w:rPr>
        <w:lastRenderedPageBreak/>
        <w:t>tháng… cấp ủy, chi bộ lựa chọn nội dung trong Bản tin Thông báo nội bộ</w:t>
      </w:r>
      <w:r w:rsidR="00100761" w:rsidRPr="006D7823">
        <w:rPr>
          <w:rFonts w:ascii="Times New Roman" w:hAnsi="Times New Roman" w:cs="Times New Roman"/>
          <w:color w:val="000000" w:themeColor="text1"/>
          <w:sz w:val="28"/>
          <w:szCs w:val="28"/>
          <w:highlight w:val="white"/>
          <w:shd w:val="clear" w:color="auto" w:fill="FFFFFF"/>
        </w:rPr>
        <w:t xml:space="preserve"> của Ban Tuyên giáo Tỉnh ủy và tài liệu sinh hoạt chi bộ tháng 7 năm 2023 của Đảng ủy Khối</w:t>
      </w:r>
      <w:r w:rsidRPr="006D7823">
        <w:rPr>
          <w:rFonts w:ascii="Times New Roman" w:hAnsi="Times New Roman" w:cs="Times New Roman"/>
          <w:color w:val="000000" w:themeColor="text1"/>
          <w:sz w:val="28"/>
          <w:szCs w:val="28"/>
          <w:highlight w:val="white"/>
          <w:shd w:val="clear" w:color="auto" w:fill="FFFFFF"/>
        </w:rPr>
        <w:t xml:space="preserve"> để sinh hoạt. Trong đó, cần tập trung:</w:t>
      </w:r>
    </w:p>
    <w:p w14:paraId="31C85754" w14:textId="77777777" w:rsidR="00100761" w:rsidRPr="006D7823" w:rsidRDefault="003C6F00" w:rsidP="008854F9">
      <w:pPr>
        <w:spacing w:before="120" w:after="120" w:line="240" w:lineRule="auto"/>
        <w:ind w:firstLine="720"/>
        <w:jc w:val="both"/>
        <w:rPr>
          <w:rFonts w:ascii="Times New Roman" w:hAnsi="Times New Roman" w:cs="Times New Roman"/>
          <w:color w:val="000000" w:themeColor="text1"/>
          <w:sz w:val="28"/>
          <w:szCs w:val="28"/>
          <w:highlight w:val="white"/>
          <w:shd w:val="clear" w:color="auto" w:fill="FFFFFF"/>
        </w:rPr>
      </w:pPr>
      <w:r w:rsidRPr="006D7823">
        <w:rPr>
          <w:rStyle w:val="Strong"/>
          <w:rFonts w:ascii="Times New Roman" w:hAnsi="Times New Roman" w:cs="Times New Roman"/>
          <w:color w:val="000000" w:themeColor="text1"/>
          <w:sz w:val="28"/>
          <w:szCs w:val="28"/>
          <w:highlight w:val="white"/>
          <w:shd w:val="clear" w:color="auto" w:fill="FFFFFF"/>
        </w:rPr>
        <w:t>1.</w:t>
      </w:r>
      <w:r w:rsidRPr="006D7823">
        <w:rPr>
          <w:rFonts w:ascii="Times New Roman" w:hAnsi="Times New Roman" w:cs="Times New Roman"/>
          <w:color w:val="000000" w:themeColor="text1"/>
          <w:sz w:val="28"/>
          <w:szCs w:val="28"/>
          <w:highlight w:val="white"/>
          <w:shd w:val="clear" w:color="auto" w:fill="FFFFFF"/>
        </w:rPr>
        <w:t> </w:t>
      </w:r>
      <w:r w:rsidRPr="006D7823">
        <w:rPr>
          <w:rFonts w:ascii="Times New Roman" w:hAnsi="Times New Roman" w:cs="Times New Roman"/>
          <w:color w:val="000000" w:themeColor="text1"/>
          <w:sz w:val="28"/>
          <w:szCs w:val="28"/>
          <w:highlight w:val="white"/>
          <w:u w:val="wave" w:color="FF0000"/>
          <w:shd w:val="clear" w:color="auto" w:fill="FFFFFF"/>
        </w:rPr>
        <w:t>Đẩy mạnh</w:t>
      </w:r>
      <w:r w:rsidRPr="006D7823">
        <w:rPr>
          <w:rFonts w:ascii="Times New Roman" w:hAnsi="Times New Roman" w:cs="Times New Roman"/>
          <w:color w:val="000000" w:themeColor="text1"/>
          <w:sz w:val="28"/>
          <w:szCs w:val="28"/>
          <w:highlight w:val="white"/>
          <w:shd w:val="clear" w:color="auto" w:fill="FFFFFF"/>
        </w:rPr>
        <w:t xml:space="preserve"> tuyên truyền kết quả Hội nghị Ban Chấp hành Trung ương Đảng giữa nhiệm kỳ khóa XIII; kết quả Kỳ họp thứ 5 - Quốc hội khóa XV, nhất là các dự án Luật sửa đổi, Nghị quyết sửa đổi, bổ sung Nghị quyết số 85/2014/QH13 ngày 28-11-2014 về việc lấy phiếu tín nhiệm, bỏ phiếu tín nhiệm đối với người giữ chức vụ do Quốc hội, </w:t>
      </w:r>
      <w:r w:rsidRPr="006D7823">
        <w:rPr>
          <w:rFonts w:ascii="Times New Roman" w:hAnsi="Times New Roman" w:cs="Times New Roman"/>
          <w:color w:val="000000" w:themeColor="text1"/>
          <w:sz w:val="28"/>
          <w:szCs w:val="28"/>
          <w:highlight w:val="white"/>
          <w:u w:val="wave" w:color="FF0000"/>
          <w:shd w:val="clear" w:color="auto" w:fill="FFFFFF"/>
        </w:rPr>
        <w:t>HĐND bầu</w:t>
      </w:r>
      <w:r w:rsidRPr="006D7823">
        <w:rPr>
          <w:rFonts w:ascii="Times New Roman" w:hAnsi="Times New Roman" w:cs="Times New Roman"/>
          <w:color w:val="000000" w:themeColor="text1"/>
          <w:sz w:val="28"/>
          <w:szCs w:val="28"/>
          <w:highlight w:val="white"/>
          <w:shd w:val="clear" w:color="auto" w:fill="FFFFFF"/>
        </w:rPr>
        <w:t xml:space="preserve"> hoặc phê chuẩn và một số nội dung quan trọng khác đã được Quốc hội thông qua. Thông tin </w:t>
      </w:r>
      <w:r w:rsidRPr="006D7823">
        <w:rPr>
          <w:rFonts w:ascii="Times New Roman" w:hAnsi="Times New Roman" w:cs="Times New Roman"/>
          <w:color w:val="000000" w:themeColor="text1"/>
          <w:sz w:val="28"/>
          <w:szCs w:val="28"/>
          <w:highlight w:val="white"/>
          <w:u w:val="wave" w:color="FF0000"/>
          <w:shd w:val="clear" w:color="auto" w:fill="FFFFFF"/>
        </w:rPr>
        <w:t>tuyên truyền</w:t>
      </w:r>
      <w:r w:rsidRPr="006D7823">
        <w:rPr>
          <w:rFonts w:ascii="Times New Roman" w:hAnsi="Times New Roman" w:cs="Times New Roman"/>
          <w:color w:val="000000" w:themeColor="text1"/>
          <w:sz w:val="28"/>
          <w:szCs w:val="28"/>
          <w:highlight w:val="white"/>
          <w:shd w:val="clear" w:color="auto" w:fill="FFFFFF"/>
        </w:rPr>
        <w:t xml:space="preserve"> về Kỳ họp thứ</w:t>
      </w:r>
      <w:r w:rsidR="00100761" w:rsidRPr="006D7823">
        <w:rPr>
          <w:rFonts w:ascii="Times New Roman" w:hAnsi="Times New Roman" w:cs="Times New Roman"/>
          <w:color w:val="000000" w:themeColor="text1"/>
          <w:sz w:val="28"/>
          <w:szCs w:val="28"/>
          <w:highlight w:val="white"/>
          <w:shd w:val="clear" w:color="auto" w:fill="FFFFFF"/>
        </w:rPr>
        <w:t xml:space="preserve"> 12</w:t>
      </w:r>
      <w:r w:rsidRPr="006D7823">
        <w:rPr>
          <w:rFonts w:ascii="Times New Roman" w:hAnsi="Times New Roman" w:cs="Times New Roman"/>
          <w:color w:val="000000" w:themeColor="text1"/>
          <w:sz w:val="28"/>
          <w:szCs w:val="28"/>
          <w:highlight w:val="white"/>
          <w:shd w:val="clear" w:color="auto" w:fill="FFFFFF"/>
        </w:rPr>
        <w:t xml:space="preserve"> Hội đồng nhân dân tỉnh</w:t>
      </w:r>
      <w:r w:rsidR="00100761" w:rsidRPr="006D7823">
        <w:rPr>
          <w:rFonts w:ascii="Times New Roman" w:hAnsi="Times New Roman" w:cs="Times New Roman"/>
          <w:color w:val="000000" w:themeColor="text1"/>
          <w:sz w:val="28"/>
          <w:szCs w:val="28"/>
          <w:highlight w:val="white"/>
          <w:shd w:val="clear" w:color="auto" w:fill="FFFFFF"/>
        </w:rPr>
        <w:t xml:space="preserve"> Yên Bái</w:t>
      </w:r>
      <w:r w:rsidRPr="006D7823">
        <w:rPr>
          <w:rFonts w:ascii="Times New Roman" w:hAnsi="Times New Roman" w:cs="Times New Roman"/>
          <w:color w:val="000000" w:themeColor="text1"/>
          <w:sz w:val="28"/>
          <w:szCs w:val="28"/>
          <w:highlight w:val="white"/>
          <w:shd w:val="clear" w:color="auto" w:fill="FFFFFF"/>
        </w:rPr>
        <w:t xml:space="preserve"> khóa X</w:t>
      </w:r>
      <w:r w:rsidR="00100761" w:rsidRPr="006D7823">
        <w:rPr>
          <w:rFonts w:ascii="Times New Roman" w:hAnsi="Times New Roman" w:cs="Times New Roman"/>
          <w:color w:val="000000" w:themeColor="text1"/>
          <w:sz w:val="28"/>
          <w:szCs w:val="28"/>
          <w:highlight w:val="white"/>
          <w:shd w:val="clear" w:color="auto" w:fill="FFFFFF"/>
        </w:rPr>
        <w:t>IX</w:t>
      </w:r>
      <w:r w:rsidRPr="006D7823">
        <w:rPr>
          <w:rFonts w:ascii="Times New Roman" w:hAnsi="Times New Roman" w:cs="Times New Roman"/>
          <w:color w:val="000000" w:themeColor="text1"/>
          <w:sz w:val="28"/>
          <w:szCs w:val="28"/>
          <w:highlight w:val="white"/>
          <w:shd w:val="clear" w:color="auto" w:fill="FFFFFF"/>
        </w:rPr>
        <w:t>, nhiệm kỳ 2021- 2026.</w:t>
      </w:r>
      <w:r w:rsidR="00834F9A">
        <w:rPr>
          <w:rFonts w:ascii="Times New Roman" w:hAnsi="Times New Roman" w:cs="Times New Roman"/>
          <w:color w:val="000000" w:themeColor="text1"/>
          <w:sz w:val="28"/>
          <w:szCs w:val="28"/>
          <w:highlight w:val="white"/>
          <w:shd w:val="clear" w:color="auto" w:fill="FFFFFF"/>
        </w:rPr>
        <w:t xml:space="preserve"> </w:t>
      </w:r>
    </w:p>
    <w:p w14:paraId="6DCAFB3E" w14:textId="77777777" w:rsidR="00100761" w:rsidRPr="006D7823" w:rsidRDefault="003C6F00" w:rsidP="008854F9">
      <w:pPr>
        <w:spacing w:before="120" w:after="120" w:line="240" w:lineRule="auto"/>
        <w:ind w:firstLine="720"/>
        <w:jc w:val="both"/>
        <w:rPr>
          <w:rFonts w:ascii="Times New Roman" w:hAnsi="Times New Roman" w:cs="Times New Roman"/>
          <w:color w:val="000000" w:themeColor="text1"/>
          <w:sz w:val="28"/>
          <w:szCs w:val="28"/>
          <w:highlight w:val="white"/>
          <w:shd w:val="clear" w:color="auto" w:fill="FFFFFF"/>
        </w:rPr>
      </w:pPr>
      <w:r w:rsidRPr="006D7823">
        <w:rPr>
          <w:rStyle w:val="Strong"/>
          <w:rFonts w:ascii="Times New Roman" w:hAnsi="Times New Roman" w:cs="Times New Roman"/>
          <w:color w:val="000000" w:themeColor="text1"/>
          <w:sz w:val="28"/>
          <w:szCs w:val="28"/>
          <w:highlight w:val="white"/>
          <w:shd w:val="clear" w:color="auto" w:fill="FFFFFF"/>
        </w:rPr>
        <w:t>2.</w:t>
      </w:r>
      <w:r w:rsidRPr="006D7823">
        <w:rPr>
          <w:rFonts w:ascii="Times New Roman" w:hAnsi="Times New Roman" w:cs="Times New Roman"/>
          <w:color w:val="000000" w:themeColor="text1"/>
          <w:sz w:val="28"/>
          <w:szCs w:val="28"/>
          <w:highlight w:val="white"/>
          <w:shd w:val="clear" w:color="auto" w:fill="FFFFFF"/>
        </w:rPr>
        <w:t> Tuyên truyền các quan điểm chỉ đạo, mục tiêu công nghiệp hóa, hiện đại hóa đất nước đến năm 2030, tầm nhìn đến năm 2045 theo tinh thần Nghị quyết số 29-NQ/TW, ngày 17-11-2022 của Ban Chấp hành Trung ương Đảng khóa XIII; Các chỉ thị của Ban Bí thư Trung ương Đảng về tiếp tục đổi mới, phát triển và nâng cao chất lượng giáo dục nghề nghiệp đến năm 2030, tầm nhìn đến năm 2045 </w:t>
      </w:r>
      <w:r w:rsidRPr="006D7823">
        <w:rPr>
          <w:rStyle w:val="Emphasis"/>
          <w:rFonts w:ascii="Times New Roman" w:hAnsi="Times New Roman" w:cs="Times New Roman"/>
          <w:color w:val="000000" w:themeColor="text1"/>
          <w:sz w:val="28"/>
          <w:szCs w:val="28"/>
          <w:highlight w:val="white"/>
          <w:shd w:val="clear" w:color="auto" w:fill="FFFFFF"/>
        </w:rPr>
        <w:t xml:space="preserve">(Chỉ </w:t>
      </w:r>
      <w:r w:rsidRPr="006D7823">
        <w:rPr>
          <w:rStyle w:val="Emphasis"/>
          <w:rFonts w:ascii="Times New Roman" w:hAnsi="Times New Roman" w:cs="Times New Roman"/>
          <w:color w:val="000000" w:themeColor="text1"/>
          <w:sz w:val="28"/>
          <w:szCs w:val="28"/>
          <w:highlight w:val="white"/>
          <w:u w:val="wave" w:color="FF0000"/>
          <w:shd w:val="clear" w:color="auto" w:fill="FFFFFF"/>
        </w:rPr>
        <w:t>thị  số</w:t>
      </w:r>
      <w:r w:rsidRPr="006D7823">
        <w:rPr>
          <w:rStyle w:val="Emphasis"/>
          <w:rFonts w:ascii="Times New Roman" w:hAnsi="Times New Roman" w:cs="Times New Roman"/>
          <w:color w:val="000000" w:themeColor="text1"/>
          <w:sz w:val="28"/>
          <w:szCs w:val="28"/>
          <w:highlight w:val="white"/>
          <w:shd w:val="clear" w:color="auto" w:fill="FFFFFF"/>
        </w:rPr>
        <w:t xml:space="preserve"> 21-CT/TW, ngày 04-5-2023)</w:t>
      </w:r>
      <w:r w:rsidRPr="006D7823">
        <w:rPr>
          <w:rFonts w:ascii="Times New Roman" w:hAnsi="Times New Roman" w:cs="Times New Roman"/>
          <w:color w:val="000000" w:themeColor="text1"/>
          <w:sz w:val="28"/>
          <w:szCs w:val="28"/>
          <w:highlight w:val="white"/>
          <w:shd w:val="clear" w:color="auto" w:fill="FFFFFF"/>
        </w:rPr>
        <w:t>; về tăng cường sự lãnh đạo của Đảng đối với công tác bảo đảm trật tự, an toàn giao thông trong tình hình mới (</w:t>
      </w:r>
      <w:r w:rsidRPr="006D7823">
        <w:rPr>
          <w:rStyle w:val="Emphasis"/>
          <w:rFonts w:ascii="Times New Roman" w:hAnsi="Times New Roman" w:cs="Times New Roman"/>
          <w:color w:val="000000" w:themeColor="text1"/>
          <w:sz w:val="28"/>
          <w:szCs w:val="28"/>
          <w:highlight w:val="white"/>
          <w:shd w:val="clear" w:color="auto" w:fill="FFFFFF"/>
        </w:rPr>
        <w:t>Chỉ thị số 23-CT/TW, ngày 25-5-2023)</w:t>
      </w:r>
      <w:r w:rsidRPr="006D7823">
        <w:rPr>
          <w:rFonts w:ascii="Times New Roman" w:hAnsi="Times New Roman" w:cs="Times New Roman"/>
          <w:color w:val="000000" w:themeColor="text1"/>
          <w:sz w:val="28"/>
          <w:szCs w:val="28"/>
          <w:highlight w:val="white"/>
          <w:shd w:val="clear" w:color="auto" w:fill="FFFFFF"/>
        </w:rPr>
        <w:t>. </w:t>
      </w:r>
    </w:p>
    <w:p w14:paraId="1F156F8A" w14:textId="77777777" w:rsidR="00100761" w:rsidRPr="006D7823" w:rsidRDefault="003C6F00" w:rsidP="008854F9">
      <w:pPr>
        <w:spacing w:before="120" w:after="120" w:line="240" w:lineRule="auto"/>
        <w:ind w:firstLine="720"/>
        <w:jc w:val="both"/>
        <w:rPr>
          <w:rFonts w:ascii="Times New Roman" w:hAnsi="Times New Roman" w:cs="Times New Roman"/>
          <w:color w:val="000000" w:themeColor="text1"/>
          <w:sz w:val="28"/>
          <w:szCs w:val="28"/>
          <w:highlight w:val="white"/>
          <w:shd w:val="clear" w:color="auto" w:fill="FFFFFF"/>
        </w:rPr>
      </w:pPr>
      <w:r w:rsidRPr="006D7823">
        <w:rPr>
          <w:rStyle w:val="Strong"/>
          <w:rFonts w:ascii="Times New Roman" w:hAnsi="Times New Roman" w:cs="Times New Roman"/>
          <w:color w:val="000000" w:themeColor="text1"/>
          <w:sz w:val="28"/>
          <w:szCs w:val="28"/>
          <w:highlight w:val="white"/>
          <w:shd w:val="clear" w:color="auto" w:fill="FFFFFF"/>
        </w:rPr>
        <w:t>3.</w:t>
      </w:r>
      <w:r w:rsidRPr="006D7823">
        <w:rPr>
          <w:rFonts w:ascii="Times New Roman" w:hAnsi="Times New Roman" w:cs="Times New Roman"/>
          <w:color w:val="000000" w:themeColor="text1"/>
          <w:sz w:val="28"/>
          <w:szCs w:val="28"/>
          <w:highlight w:val="white"/>
          <w:shd w:val="clear" w:color="auto" w:fill="FFFFFF"/>
        </w:rPr>
        <w:t> Tuyên truyền triển khai thực hiện</w:t>
      </w:r>
      <w:r w:rsidR="00100761" w:rsidRPr="006D7823">
        <w:rPr>
          <w:rFonts w:ascii="Times New Roman" w:hAnsi="Times New Roman" w:cs="Times New Roman"/>
          <w:color w:val="000000" w:themeColor="text1"/>
          <w:sz w:val="28"/>
          <w:szCs w:val="28"/>
          <w:highlight w:val="white"/>
          <w:shd w:val="clear" w:color="auto" w:fill="FFFFFF"/>
        </w:rPr>
        <w:t xml:space="preserve"> Đề án 13- ĐA/TU, ngày 16/3/2023</w:t>
      </w:r>
      <w:r w:rsidRPr="006D7823">
        <w:rPr>
          <w:rFonts w:ascii="Times New Roman" w:hAnsi="Times New Roman" w:cs="Times New Roman"/>
          <w:color w:val="000000" w:themeColor="text1"/>
          <w:sz w:val="28"/>
          <w:szCs w:val="28"/>
          <w:highlight w:val="white"/>
          <w:shd w:val="clear" w:color="auto" w:fill="FFFFFF"/>
        </w:rPr>
        <w:t xml:space="preserve"> của Ban Thường vụ Tỉnh ủy về </w:t>
      </w:r>
      <w:r w:rsidR="00100761" w:rsidRPr="006D7823">
        <w:rPr>
          <w:rFonts w:ascii="Times New Roman" w:hAnsi="Times New Roman" w:cs="Times New Roman"/>
          <w:color w:val="000000" w:themeColor="text1"/>
          <w:sz w:val="28"/>
          <w:szCs w:val="28"/>
          <w:highlight w:val="white"/>
          <w:shd w:val="clear" w:color="auto" w:fill="FFFFFF"/>
        </w:rPr>
        <w:t xml:space="preserve">Nâng cao chất lượng, hiệu quả </w:t>
      </w:r>
      <w:r w:rsidRPr="006D7823">
        <w:rPr>
          <w:rFonts w:ascii="Times New Roman" w:hAnsi="Times New Roman" w:cs="Times New Roman"/>
          <w:color w:val="000000" w:themeColor="text1"/>
          <w:sz w:val="28"/>
          <w:szCs w:val="28"/>
          <w:highlight w:val="white"/>
          <w:shd w:val="clear" w:color="auto" w:fill="FFFFFF"/>
        </w:rPr>
        <w:t>phong trào thi đua "Dân vận khéo" trên địa bàn tỉnh</w:t>
      </w:r>
      <w:r w:rsidR="00100761" w:rsidRPr="006D7823">
        <w:rPr>
          <w:rFonts w:ascii="Times New Roman" w:hAnsi="Times New Roman" w:cs="Times New Roman"/>
          <w:color w:val="000000" w:themeColor="text1"/>
          <w:sz w:val="28"/>
          <w:szCs w:val="28"/>
          <w:highlight w:val="white"/>
          <w:shd w:val="clear" w:color="auto" w:fill="FFFFFF"/>
        </w:rPr>
        <w:t xml:space="preserve"> Yên Bái giai đoạ</w:t>
      </w:r>
      <w:r w:rsidR="009B2C59" w:rsidRPr="006D7823">
        <w:rPr>
          <w:rFonts w:ascii="Times New Roman" w:hAnsi="Times New Roman" w:cs="Times New Roman"/>
          <w:color w:val="000000" w:themeColor="text1"/>
          <w:sz w:val="28"/>
          <w:szCs w:val="28"/>
          <w:highlight w:val="white"/>
          <w:shd w:val="clear" w:color="auto" w:fill="FFFFFF"/>
        </w:rPr>
        <w:t>n 2023- 2025, đ</w:t>
      </w:r>
      <w:r w:rsidR="00100761" w:rsidRPr="006D7823">
        <w:rPr>
          <w:rFonts w:ascii="Times New Roman" w:hAnsi="Times New Roman" w:cs="Times New Roman"/>
          <w:color w:val="000000" w:themeColor="text1"/>
          <w:sz w:val="28"/>
          <w:szCs w:val="28"/>
          <w:highlight w:val="white"/>
          <w:shd w:val="clear" w:color="auto" w:fill="FFFFFF"/>
        </w:rPr>
        <w:t>ịnh hướng đến năm 2030</w:t>
      </w:r>
      <w:r w:rsidRPr="006D7823">
        <w:rPr>
          <w:rFonts w:ascii="Times New Roman" w:hAnsi="Times New Roman" w:cs="Times New Roman"/>
          <w:color w:val="000000" w:themeColor="text1"/>
          <w:sz w:val="28"/>
          <w:szCs w:val="28"/>
          <w:highlight w:val="white"/>
          <w:shd w:val="clear" w:color="auto" w:fill="FFFFFF"/>
        </w:rPr>
        <w:t>. Trong đó chú trọng tuyên truyền, quán triệt nâng cao nhận thức cho cán bộ, đảng viên, công chức, viên chức về vị trí, vai trò và tầm quan trọng của công tác dân vận và phong trào thi đua "Dân vận khéo" trong tình hình hiện nay; tích cực giới thiệu, biểu dương những mô hình, điển hình "Dân vận khéo" ở địa phương, cơ sở.</w:t>
      </w:r>
    </w:p>
    <w:p w14:paraId="1464B7E9" w14:textId="77777777" w:rsidR="00100761" w:rsidRPr="006D7823" w:rsidRDefault="003C6F00" w:rsidP="008854F9">
      <w:pPr>
        <w:spacing w:before="120" w:after="120" w:line="240" w:lineRule="auto"/>
        <w:ind w:firstLine="720"/>
        <w:jc w:val="both"/>
        <w:rPr>
          <w:rFonts w:ascii="Times New Roman" w:hAnsi="Times New Roman" w:cs="Times New Roman"/>
          <w:color w:val="000000" w:themeColor="text1"/>
          <w:sz w:val="28"/>
          <w:szCs w:val="28"/>
          <w:highlight w:val="white"/>
          <w:shd w:val="clear" w:color="auto" w:fill="FFFFFF"/>
        </w:rPr>
      </w:pPr>
      <w:r w:rsidRPr="006D7823">
        <w:rPr>
          <w:rStyle w:val="Strong"/>
          <w:rFonts w:ascii="Times New Roman" w:hAnsi="Times New Roman" w:cs="Times New Roman"/>
          <w:color w:val="000000" w:themeColor="text1"/>
          <w:sz w:val="28"/>
          <w:szCs w:val="28"/>
          <w:highlight w:val="white"/>
          <w:shd w:val="clear" w:color="auto" w:fill="FFFFFF"/>
        </w:rPr>
        <w:t>4. </w:t>
      </w:r>
      <w:r w:rsidRPr="006D7823">
        <w:rPr>
          <w:rFonts w:ascii="Times New Roman" w:hAnsi="Times New Roman" w:cs="Times New Roman"/>
          <w:color w:val="000000" w:themeColor="text1"/>
          <w:sz w:val="28"/>
          <w:szCs w:val="28"/>
          <w:highlight w:val="white"/>
          <w:u w:val="wave" w:color="FF0000"/>
          <w:shd w:val="clear" w:color="auto" w:fill="FFFFFF"/>
        </w:rPr>
        <w:t>Tập trung</w:t>
      </w:r>
      <w:r w:rsidRPr="006D7823">
        <w:rPr>
          <w:rFonts w:ascii="Times New Roman" w:hAnsi="Times New Roman" w:cs="Times New Roman"/>
          <w:color w:val="000000" w:themeColor="text1"/>
          <w:sz w:val="28"/>
          <w:szCs w:val="28"/>
          <w:highlight w:val="white"/>
          <w:shd w:val="clear" w:color="auto" w:fill="FFFFFF"/>
        </w:rPr>
        <w:t xml:space="preserve"> tuyên truyền kết quả thực hiện nhiệm vụ phát triển kinh tế-xã hội, quốc phòng, an ninh, xây dựng Đảng, hệ thống chính trị 6 tháng đầu năm 2023 và sơ kết 03 năm thực hiện Kế hoạch phát triển kinh tế-xã hội tỉnh </w:t>
      </w:r>
      <w:r w:rsidR="00100761" w:rsidRPr="006D7823">
        <w:rPr>
          <w:rFonts w:ascii="Times New Roman" w:hAnsi="Times New Roman" w:cs="Times New Roman"/>
          <w:color w:val="000000" w:themeColor="text1"/>
          <w:sz w:val="28"/>
          <w:szCs w:val="28"/>
          <w:highlight w:val="white"/>
          <w:shd w:val="clear" w:color="auto" w:fill="FFFFFF"/>
        </w:rPr>
        <w:t>Yên Bái</w:t>
      </w:r>
      <w:r w:rsidRPr="006D7823">
        <w:rPr>
          <w:rFonts w:ascii="Times New Roman" w:hAnsi="Times New Roman" w:cs="Times New Roman"/>
          <w:color w:val="000000" w:themeColor="text1"/>
          <w:sz w:val="28"/>
          <w:szCs w:val="28"/>
          <w:highlight w:val="white"/>
          <w:shd w:val="clear" w:color="auto" w:fill="FFFFFF"/>
        </w:rPr>
        <w:t xml:space="preserve"> giai đoạn 2</w:t>
      </w:r>
      <w:r w:rsidR="00100761" w:rsidRPr="006D7823">
        <w:rPr>
          <w:rFonts w:ascii="Times New Roman" w:hAnsi="Times New Roman" w:cs="Times New Roman"/>
          <w:color w:val="000000" w:themeColor="text1"/>
          <w:sz w:val="28"/>
          <w:szCs w:val="28"/>
          <w:highlight w:val="white"/>
          <w:shd w:val="clear" w:color="auto" w:fill="FFFFFF"/>
        </w:rPr>
        <w:t>021-2025</w:t>
      </w:r>
      <w:r w:rsidRPr="006D7823">
        <w:rPr>
          <w:rFonts w:ascii="Times New Roman" w:hAnsi="Times New Roman" w:cs="Times New Roman"/>
          <w:color w:val="000000" w:themeColor="text1"/>
          <w:sz w:val="28"/>
          <w:szCs w:val="28"/>
          <w:highlight w:val="white"/>
          <w:shd w:val="clear" w:color="auto" w:fill="FFFFFF"/>
        </w:rPr>
        <w:t>; kết quả công tác chỉ đạo, tổ chức Kỳ thi tốt nghiệp trung học phổ thông và tuyển sinh đại học, giáo dục nghề nghiệp năm 2023.</w:t>
      </w:r>
    </w:p>
    <w:p w14:paraId="76F010A6" w14:textId="77777777" w:rsidR="00A57A5D" w:rsidRPr="006D7823" w:rsidRDefault="003C6F00" w:rsidP="008854F9">
      <w:pPr>
        <w:spacing w:before="120" w:after="120" w:line="240" w:lineRule="auto"/>
        <w:ind w:firstLine="720"/>
        <w:jc w:val="both"/>
        <w:rPr>
          <w:rFonts w:ascii="Times New Roman" w:hAnsi="Times New Roman" w:cs="Times New Roman"/>
          <w:color w:val="000000" w:themeColor="text1"/>
          <w:sz w:val="28"/>
          <w:szCs w:val="28"/>
          <w:highlight w:val="white"/>
          <w:shd w:val="clear" w:color="auto" w:fill="FFFFFF"/>
        </w:rPr>
      </w:pPr>
      <w:r w:rsidRPr="006D7823">
        <w:rPr>
          <w:rStyle w:val="Strong"/>
          <w:rFonts w:ascii="Times New Roman" w:hAnsi="Times New Roman" w:cs="Times New Roman"/>
          <w:color w:val="000000" w:themeColor="text1"/>
          <w:sz w:val="28"/>
          <w:szCs w:val="28"/>
          <w:highlight w:val="white"/>
          <w:shd w:val="clear" w:color="auto" w:fill="FFFFFF"/>
        </w:rPr>
        <w:t>5</w:t>
      </w:r>
      <w:r w:rsidRPr="006D7823">
        <w:rPr>
          <w:rFonts w:ascii="Times New Roman" w:hAnsi="Times New Roman" w:cs="Times New Roman"/>
          <w:color w:val="000000" w:themeColor="text1"/>
          <w:sz w:val="28"/>
          <w:szCs w:val="28"/>
          <w:highlight w:val="white"/>
          <w:shd w:val="clear" w:color="auto" w:fill="FFFFFF"/>
        </w:rPr>
        <w:t xml:space="preserve">. Tuyên truyền các ngày kỷ niệm trong tháng 7-2023: Ngày Dân số thế giới (11/7); 73 năm Ngày truyền thống lực lượng Thanh niên xung phong (15/7/1950-15/7/2023); 94 năm Ngày thành lập Công đoàn Việt Nam (28/7/1929-28/7/2023); 28 năm Ngày Việt Nam chính thức gia nhập ASEAN (28/7/1995-28/7/2023); Tuyên truyền đậm nét các hoạt động đền ơn, </w:t>
      </w:r>
      <w:r w:rsidRPr="006D7823">
        <w:rPr>
          <w:rFonts w:ascii="Times New Roman" w:hAnsi="Times New Roman" w:cs="Times New Roman"/>
          <w:color w:val="000000" w:themeColor="text1"/>
          <w:sz w:val="28"/>
          <w:szCs w:val="28"/>
          <w:highlight w:val="white"/>
          <w:u w:val="wave" w:color="FF0000"/>
          <w:shd w:val="clear" w:color="auto" w:fill="FFFFFF"/>
        </w:rPr>
        <w:t>đáp nghĩa nhân</w:t>
      </w:r>
      <w:r w:rsidRPr="006D7823">
        <w:rPr>
          <w:rFonts w:ascii="Times New Roman" w:hAnsi="Times New Roman" w:cs="Times New Roman"/>
          <w:color w:val="000000" w:themeColor="text1"/>
          <w:sz w:val="28"/>
          <w:szCs w:val="28"/>
          <w:highlight w:val="white"/>
          <w:shd w:val="clear" w:color="auto" w:fill="FFFFFF"/>
        </w:rPr>
        <w:t xml:space="preserve"> kỷ niệm 76 năm Ngày Thương binh-Liệt sĩ ( 27/7/1947-27/7/2023).</w:t>
      </w:r>
    </w:p>
    <w:p w14:paraId="72BBBA8B" w14:textId="77777777" w:rsidR="008854F9" w:rsidRPr="006D7823" w:rsidRDefault="008854F9" w:rsidP="008854F9">
      <w:pPr>
        <w:spacing w:before="120" w:after="120" w:line="374" w:lineRule="exact"/>
        <w:ind w:firstLine="720"/>
        <w:jc w:val="center"/>
        <w:rPr>
          <w:rFonts w:ascii="Times New Roman" w:eastAsia="Times New Roman" w:hAnsi="Times New Roman" w:cs="Times New Roman"/>
          <w:b/>
          <w:bCs/>
          <w:color w:val="000000" w:themeColor="text1"/>
          <w:spacing w:val="-6"/>
          <w:sz w:val="30"/>
          <w:szCs w:val="30"/>
          <w:highlight w:val="white"/>
        </w:rPr>
      </w:pPr>
      <w:r w:rsidRPr="006D7823">
        <w:rPr>
          <w:rFonts w:ascii="Times New Roman" w:eastAsia="Times New Roman" w:hAnsi="Times New Roman" w:cs="Times New Roman"/>
          <w:b/>
          <w:bCs/>
          <w:color w:val="000000" w:themeColor="text1"/>
          <w:spacing w:val="-6"/>
          <w:sz w:val="30"/>
          <w:szCs w:val="30"/>
          <w:highlight w:val="white"/>
        </w:rPr>
        <w:t>BAN TUYÊN GIÁO ĐẢNG ỦY KHỐI</w:t>
      </w:r>
    </w:p>
    <w:p w14:paraId="26F06BA5" w14:textId="77777777" w:rsidR="008854F9" w:rsidRPr="006D7823" w:rsidRDefault="008854F9" w:rsidP="00100761">
      <w:pPr>
        <w:ind w:firstLine="720"/>
        <w:jc w:val="both"/>
        <w:rPr>
          <w:rFonts w:ascii="Times New Roman" w:hAnsi="Times New Roman" w:cs="Times New Roman"/>
          <w:color w:val="000000" w:themeColor="text1"/>
          <w:sz w:val="30"/>
          <w:szCs w:val="30"/>
          <w:highlight w:val="white"/>
        </w:rPr>
      </w:pPr>
    </w:p>
    <w:sectPr w:rsidR="008854F9" w:rsidRPr="006D7823" w:rsidSect="00C114AE">
      <w:pgSz w:w="12240" w:h="15840"/>
      <w:pgMar w:top="1077" w:right="794" w:bottom="107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3F4FE" w14:textId="77777777" w:rsidR="00762706" w:rsidRDefault="00762706" w:rsidP="00B421BE">
      <w:pPr>
        <w:spacing w:after="0" w:line="240" w:lineRule="auto"/>
      </w:pPr>
      <w:r>
        <w:separator/>
      </w:r>
    </w:p>
  </w:endnote>
  <w:endnote w:type="continuationSeparator" w:id="0">
    <w:p w14:paraId="27FC1A64" w14:textId="77777777" w:rsidR="00762706" w:rsidRDefault="00762706" w:rsidP="00B4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0CD4" w14:textId="77777777" w:rsidR="00762706" w:rsidRDefault="00762706" w:rsidP="00B421BE">
      <w:pPr>
        <w:spacing w:after="0" w:line="240" w:lineRule="auto"/>
      </w:pPr>
      <w:r>
        <w:separator/>
      </w:r>
    </w:p>
  </w:footnote>
  <w:footnote w:type="continuationSeparator" w:id="0">
    <w:p w14:paraId="0626628E" w14:textId="77777777" w:rsidR="00762706" w:rsidRDefault="00762706" w:rsidP="00B42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F0F24"/>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B351A"/>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F00"/>
    <w:rsid w:val="00100761"/>
    <w:rsid w:val="001406FA"/>
    <w:rsid w:val="00171D3F"/>
    <w:rsid w:val="003C6F00"/>
    <w:rsid w:val="00512B60"/>
    <w:rsid w:val="00541385"/>
    <w:rsid w:val="006D7823"/>
    <w:rsid w:val="0072032A"/>
    <w:rsid w:val="00762706"/>
    <w:rsid w:val="00822E5E"/>
    <w:rsid w:val="00834F9A"/>
    <w:rsid w:val="008854F9"/>
    <w:rsid w:val="009B2C59"/>
    <w:rsid w:val="00A57A5D"/>
    <w:rsid w:val="00B421BE"/>
    <w:rsid w:val="00BA29A2"/>
    <w:rsid w:val="00BF3D30"/>
    <w:rsid w:val="00C114AE"/>
    <w:rsid w:val="00D26414"/>
    <w:rsid w:val="00D434BB"/>
    <w:rsid w:val="00DD0817"/>
    <w:rsid w:val="00EA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4118"/>
  <w15:docId w15:val="{549C1B7B-B13B-410C-A0AA-F70540DE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6F00"/>
    <w:rPr>
      <w:b/>
      <w:bCs/>
    </w:rPr>
  </w:style>
  <w:style w:type="character" w:styleId="Hyperlink">
    <w:name w:val="Hyperlink"/>
    <w:basedOn w:val="DefaultParagraphFont"/>
    <w:uiPriority w:val="99"/>
    <w:semiHidden/>
    <w:unhideWhenUsed/>
    <w:rsid w:val="003C6F00"/>
    <w:rPr>
      <w:color w:val="0000FF"/>
      <w:u w:val="single"/>
    </w:rPr>
  </w:style>
  <w:style w:type="character" w:styleId="Emphasis">
    <w:name w:val="Emphasis"/>
    <w:basedOn w:val="DefaultParagraphFont"/>
    <w:uiPriority w:val="20"/>
    <w:qFormat/>
    <w:rsid w:val="003C6F00"/>
    <w:rPr>
      <w:i/>
      <w:iCs/>
    </w:rPr>
  </w:style>
  <w:style w:type="paragraph" w:styleId="BalloonText">
    <w:name w:val="Balloon Text"/>
    <w:basedOn w:val="Normal"/>
    <w:link w:val="BalloonTextChar"/>
    <w:uiPriority w:val="99"/>
    <w:semiHidden/>
    <w:unhideWhenUsed/>
    <w:rsid w:val="003C6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00"/>
    <w:rPr>
      <w:rFonts w:ascii="Tahoma" w:hAnsi="Tahoma" w:cs="Tahoma"/>
      <w:sz w:val="16"/>
      <w:szCs w:val="16"/>
    </w:rPr>
  </w:style>
  <w:style w:type="paragraph" w:styleId="ListParagraph">
    <w:name w:val="List Paragraph"/>
    <w:basedOn w:val="Normal"/>
    <w:uiPriority w:val="34"/>
    <w:qFormat/>
    <w:rsid w:val="00B421BE"/>
    <w:pPr>
      <w:ind w:left="720"/>
      <w:contextualSpacing/>
    </w:pPr>
  </w:style>
  <w:style w:type="paragraph" w:styleId="NormalWeb">
    <w:name w:val="Normal (Web)"/>
    <w:basedOn w:val="Normal"/>
    <w:uiPriority w:val="99"/>
    <w:semiHidden/>
    <w:unhideWhenUsed/>
    <w:rsid w:val="00B421BE"/>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421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1BE"/>
    <w:rPr>
      <w:sz w:val="20"/>
      <w:szCs w:val="20"/>
    </w:rPr>
  </w:style>
  <w:style w:type="character" w:styleId="FootnoteReference">
    <w:name w:val="footnote reference"/>
    <w:aliases w:val="Footnote text,Footnote,Footnote + Arial,10 pt,Black,Ref,de nota al pie,ftref,BearingPoint,16 Point,Superscript 6 Point,fr,Footnote Text1,f,Footnote Text11,(NECG) Footnote Reference,BVI fnr,footnote ref,de nota al p,SUPERS,R"/>
    <w:link w:val="CarattereCarattereCharCharCharCharCharCharZchn"/>
    <w:unhideWhenUsed/>
    <w:qFormat/>
    <w:rsid w:val="00B421BE"/>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B421BE"/>
    <w:pPr>
      <w:spacing w:after="160" w:line="240" w:lineRule="exact"/>
    </w:pPr>
    <w:rPr>
      <w:vertAlign w:val="superscript"/>
    </w:rPr>
  </w:style>
  <w:style w:type="character" w:customStyle="1" w:styleId="text">
    <w:name w:val="text"/>
    <w:basedOn w:val="DefaultParagraphFont"/>
    <w:rsid w:val="00B42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4333">
      <w:bodyDiv w:val="1"/>
      <w:marLeft w:val="0"/>
      <w:marRight w:val="0"/>
      <w:marTop w:val="0"/>
      <w:marBottom w:val="0"/>
      <w:divBdr>
        <w:top w:val="none" w:sz="0" w:space="0" w:color="auto"/>
        <w:left w:val="none" w:sz="0" w:space="0" w:color="auto"/>
        <w:bottom w:val="none" w:sz="0" w:space="0" w:color="auto"/>
        <w:right w:val="none" w:sz="0" w:space="0" w:color="auto"/>
      </w:divBdr>
    </w:div>
    <w:div w:id="160893684">
      <w:bodyDiv w:val="1"/>
      <w:marLeft w:val="0"/>
      <w:marRight w:val="0"/>
      <w:marTop w:val="0"/>
      <w:marBottom w:val="0"/>
      <w:divBdr>
        <w:top w:val="none" w:sz="0" w:space="0" w:color="auto"/>
        <w:left w:val="none" w:sz="0" w:space="0" w:color="auto"/>
        <w:bottom w:val="none" w:sz="0" w:space="0" w:color="auto"/>
        <w:right w:val="none" w:sz="0" w:space="0" w:color="auto"/>
      </w:divBdr>
      <w:divsChild>
        <w:div w:id="385958386">
          <w:marLeft w:val="0"/>
          <w:marRight w:val="0"/>
          <w:marTop w:val="0"/>
          <w:marBottom w:val="0"/>
          <w:divBdr>
            <w:top w:val="none" w:sz="0" w:space="0" w:color="auto"/>
            <w:left w:val="none" w:sz="0" w:space="0" w:color="auto"/>
            <w:bottom w:val="none" w:sz="0" w:space="0" w:color="auto"/>
            <w:right w:val="none" w:sz="0" w:space="0" w:color="auto"/>
          </w:divBdr>
        </w:div>
      </w:divsChild>
    </w:div>
    <w:div w:id="9377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3230-5E5B-41E8-9962-DD529F2B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25</Pages>
  <Words>11121</Words>
  <Characters>63395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19</cp:revision>
  <cp:lastPrinted>2023-06-28T08:42:00Z</cp:lastPrinted>
  <dcterms:created xsi:type="dcterms:W3CDTF">2023-06-27T07:15:00Z</dcterms:created>
  <dcterms:modified xsi:type="dcterms:W3CDTF">2023-06-29T02:15:00Z</dcterms:modified>
</cp:coreProperties>
</file>