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0" w:type="dxa"/>
        <w:tblInd w:w="108" w:type="dxa"/>
        <w:tblLook w:val="01E0" w:firstRow="1" w:lastRow="1" w:firstColumn="1" w:lastColumn="1" w:noHBand="0" w:noVBand="0"/>
      </w:tblPr>
      <w:tblGrid>
        <w:gridCol w:w="4660"/>
        <w:gridCol w:w="4660"/>
      </w:tblGrid>
      <w:tr w:rsidR="003003CB" w:rsidRPr="00410806" w:rsidTr="00C45305">
        <w:tc>
          <w:tcPr>
            <w:tcW w:w="4660" w:type="dxa"/>
            <w:shd w:val="clear" w:color="auto" w:fill="auto"/>
          </w:tcPr>
          <w:p w:rsidR="003003CB" w:rsidRPr="003338B1" w:rsidRDefault="003003CB" w:rsidP="00C45305">
            <w:pPr>
              <w:jc w:val="center"/>
              <w:rPr>
                <w:sz w:val="28"/>
                <w:szCs w:val="28"/>
              </w:rPr>
            </w:pPr>
            <w:r w:rsidRPr="003338B1">
              <w:rPr>
                <w:sz w:val="28"/>
                <w:szCs w:val="28"/>
              </w:rPr>
              <w:t>ĐẢNG BỘ TỈNH YÊN BÁI</w:t>
            </w:r>
          </w:p>
          <w:p w:rsidR="003003CB" w:rsidRPr="003338B1" w:rsidRDefault="003003CB" w:rsidP="00C45305">
            <w:pPr>
              <w:jc w:val="center"/>
              <w:rPr>
                <w:b/>
                <w:sz w:val="28"/>
                <w:szCs w:val="28"/>
              </w:rPr>
            </w:pPr>
            <w:r w:rsidRPr="003338B1">
              <w:rPr>
                <w:b/>
                <w:sz w:val="28"/>
                <w:szCs w:val="28"/>
              </w:rPr>
              <w:t xml:space="preserve">ĐẢNG ỦY KHỐI CƠ QUAN VÀ DOANH NGHIỆP TỈNH </w:t>
            </w:r>
          </w:p>
          <w:p w:rsidR="003003CB" w:rsidRPr="003338B1" w:rsidRDefault="003003CB" w:rsidP="00C45305">
            <w:pPr>
              <w:jc w:val="center"/>
              <w:rPr>
                <w:b/>
                <w:sz w:val="28"/>
                <w:szCs w:val="30"/>
              </w:rPr>
            </w:pPr>
            <w:r w:rsidRPr="003338B1">
              <w:rPr>
                <w:b/>
                <w:sz w:val="28"/>
              </w:rPr>
              <w:t>*</w:t>
            </w:r>
          </w:p>
          <w:p w:rsidR="003003CB" w:rsidRDefault="003003CB" w:rsidP="003338B1">
            <w:pPr>
              <w:jc w:val="center"/>
              <w:rPr>
                <w:sz w:val="28"/>
              </w:rPr>
            </w:pPr>
            <w:r w:rsidRPr="003338B1">
              <w:rPr>
                <w:sz w:val="28"/>
              </w:rPr>
              <w:t xml:space="preserve">Số </w:t>
            </w:r>
            <w:r w:rsidR="009B565E">
              <w:rPr>
                <w:sz w:val="28"/>
              </w:rPr>
              <w:t>21</w:t>
            </w:r>
            <w:r w:rsidRPr="003338B1">
              <w:rPr>
                <w:sz w:val="28"/>
              </w:rPr>
              <w:t xml:space="preserve"> - QC/ĐUK</w:t>
            </w:r>
          </w:p>
          <w:p w:rsidR="00F3416C" w:rsidRPr="00F3416C" w:rsidRDefault="00F3416C" w:rsidP="00D222D4">
            <w:pPr>
              <w:rPr>
                <w:b/>
                <w:i/>
                <w:szCs w:val="30"/>
              </w:rPr>
            </w:pPr>
          </w:p>
        </w:tc>
        <w:tc>
          <w:tcPr>
            <w:tcW w:w="4660" w:type="dxa"/>
            <w:shd w:val="clear" w:color="auto" w:fill="auto"/>
          </w:tcPr>
          <w:p w:rsidR="003003CB" w:rsidRPr="00410806" w:rsidRDefault="003003CB" w:rsidP="001F61F6">
            <w:pPr>
              <w:tabs>
                <w:tab w:val="left" w:pos="4284"/>
              </w:tabs>
              <w:jc w:val="right"/>
              <w:rPr>
                <w:b/>
                <w:szCs w:val="30"/>
              </w:rPr>
            </w:pPr>
            <w:r w:rsidRPr="00410806">
              <w:rPr>
                <w:b/>
              </w:rPr>
              <w:t xml:space="preserve">ĐẢNG CỘNG SẢN VIỆT </w:t>
            </w:r>
            <w:smartTag w:uri="urn:schemas-microsoft-com:office:smarttags" w:element="place">
              <w:smartTag w:uri="urn:schemas-microsoft-com:office:smarttags" w:element="country-region">
                <w:r w:rsidRPr="00410806">
                  <w:rPr>
                    <w:b/>
                  </w:rPr>
                  <w:t>NAM</w:t>
                </w:r>
              </w:smartTag>
            </w:smartTag>
          </w:p>
          <w:p w:rsidR="003003CB" w:rsidRPr="003374C6" w:rsidRDefault="003003CB" w:rsidP="001F61F6">
            <w:pPr>
              <w:jc w:val="right"/>
            </w:pPr>
            <w:r>
              <w:rPr>
                <w:noProof/>
              </w:rPr>
              <mc:AlternateContent>
                <mc:Choice Requires="wps">
                  <w:drawing>
                    <wp:anchor distT="0" distB="0" distL="114300" distR="114300" simplePos="0" relativeHeight="251659264" behindDoc="0" locked="0" layoutInCell="1" allowOverlap="1" wp14:anchorId="316DC53C" wp14:editId="5B344BF0">
                      <wp:simplePos x="0" y="0"/>
                      <wp:positionH relativeFrom="column">
                        <wp:posOffset>254635</wp:posOffset>
                      </wp:positionH>
                      <wp:positionV relativeFrom="paragraph">
                        <wp:posOffset>13335</wp:posOffset>
                      </wp:positionV>
                      <wp:extent cx="25203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AD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5pt" to="2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E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p3n6lE0xor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"/>
                  </w:pict>
                </mc:Fallback>
              </mc:AlternateContent>
            </w:r>
          </w:p>
          <w:p w:rsidR="003003CB" w:rsidRDefault="003003CB" w:rsidP="001F61F6">
            <w:pPr>
              <w:jc w:val="right"/>
              <w:rPr>
                <w:i/>
                <w:sz w:val="28"/>
              </w:rPr>
            </w:pPr>
          </w:p>
          <w:p w:rsidR="003003CB" w:rsidRPr="00410806" w:rsidRDefault="003003CB" w:rsidP="009B565E">
            <w:pPr>
              <w:jc w:val="right"/>
              <w:rPr>
                <w:i/>
                <w:szCs w:val="30"/>
              </w:rPr>
            </w:pPr>
            <w:r w:rsidRPr="00410806">
              <w:rPr>
                <w:i/>
                <w:sz w:val="28"/>
              </w:rPr>
              <w:t xml:space="preserve">Yên Bái, ngày </w:t>
            </w:r>
            <w:r w:rsidR="009B565E">
              <w:rPr>
                <w:i/>
                <w:sz w:val="28"/>
              </w:rPr>
              <w:t>01</w:t>
            </w:r>
            <w:r w:rsidRPr="00410806">
              <w:rPr>
                <w:i/>
                <w:sz w:val="28"/>
              </w:rPr>
              <w:t xml:space="preserve"> tháng </w:t>
            </w:r>
            <w:r w:rsidR="00B12553">
              <w:rPr>
                <w:i/>
                <w:sz w:val="28"/>
              </w:rPr>
              <w:t>3</w:t>
            </w:r>
            <w:r w:rsidRPr="00410806">
              <w:rPr>
                <w:i/>
                <w:sz w:val="28"/>
              </w:rPr>
              <w:t xml:space="preserve"> năm 202</w:t>
            </w:r>
            <w:r w:rsidR="0096287B">
              <w:rPr>
                <w:i/>
                <w:sz w:val="28"/>
              </w:rPr>
              <w:t>2</w:t>
            </w:r>
          </w:p>
        </w:tc>
      </w:tr>
    </w:tbl>
    <w:p w:rsidR="003003CB" w:rsidRPr="00644149" w:rsidRDefault="003003CB" w:rsidP="003003CB">
      <w:pPr>
        <w:spacing w:line="312" w:lineRule="auto"/>
        <w:rPr>
          <w:sz w:val="10"/>
          <w:szCs w:val="30"/>
        </w:rPr>
      </w:pPr>
    </w:p>
    <w:p w:rsidR="003003CB" w:rsidRPr="00E543F2" w:rsidRDefault="003003CB" w:rsidP="00595ED6">
      <w:pPr>
        <w:spacing w:line="269" w:lineRule="auto"/>
        <w:jc w:val="center"/>
        <w:rPr>
          <w:b/>
          <w:szCs w:val="30"/>
        </w:rPr>
      </w:pPr>
      <w:r w:rsidRPr="00E543F2">
        <w:rPr>
          <w:b/>
          <w:szCs w:val="30"/>
        </w:rPr>
        <w:t>QUY CHẾ</w:t>
      </w:r>
    </w:p>
    <w:p w:rsidR="003003CB" w:rsidRPr="00E543F2" w:rsidRDefault="00E77090" w:rsidP="0009322B">
      <w:pPr>
        <w:jc w:val="center"/>
        <w:rPr>
          <w:b/>
          <w:szCs w:val="30"/>
        </w:rPr>
      </w:pPr>
      <w:r>
        <w:rPr>
          <w:b/>
          <w:szCs w:val="30"/>
        </w:rPr>
        <w:t xml:space="preserve">Công tác dân vận trong </w:t>
      </w:r>
      <w:r w:rsidR="003003CB" w:rsidRPr="00E543F2">
        <w:rPr>
          <w:b/>
          <w:szCs w:val="30"/>
        </w:rPr>
        <w:t>Đảng bộ Khối cơ quan và doanh nghiệp tỉnh</w:t>
      </w:r>
    </w:p>
    <w:p w:rsidR="003003CB" w:rsidRPr="00E543F2" w:rsidRDefault="00D12948" w:rsidP="0009322B">
      <w:pPr>
        <w:jc w:val="center"/>
        <w:rPr>
          <w:b/>
          <w:szCs w:val="30"/>
        </w:rPr>
      </w:pPr>
      <w:r w:rsidRPr="00E543F2">
        <w:rPr>
          <w:b/>
          <w:szCs w:val="30"/>
        </w:rPr>
        <w:t>-----------</w:t>
      </w:r>
    </w:p>
    <w:p w:rsidR="00965DFE" w:rsidRPr="00644149" w:rsidRDefault="00965DFE" w:rsidP="00644149">
      <w:pPr>
        <w:spacing w:line="360" w:lineRule="exact"/>
        <w:ind w:firstLine="720"/>
        <w:jc w:val="both"/>
        <w:rPr>
          <w:spacing w:val="-2"/>
          <w:sz w:val="10"/>
          <w:szCs w:val="30"/>
        </w:rPr>
      </w:pPr>
    </w:p>
    <w:p w:rsidR="003003CB" w:rsidRPr="009D5A89" w:rsidRDefault="003003CB" w:rsidP="009B565E">
      <w:pPr>
        <w:spacing w:before="120" w:after="120" w:line="360" w:lineRule="exact"/>
        <w:ind w:firstLine="720"/>
        <w:jc w:val="both"/>
        <w:rPr>
          <w:spacing w:val="-2"/>
          <w:szCs w:val="30"/>
        </w:rPr>
      </w:pPr>
      <w:r w:rsidRPr="009D5A89">
        <w:rPr>
          <w:spacing w:val="-2"/>
          <w:szCs w:val="30"/>
        </w:rPr>
        <w:t xml:space="preserve">- Căn cứ Điều lệ Đảng </w:t>
      </w:r>
      <w:r w:rsidR="00E77090" w:rsidRPr="009D5A89">
        <w:rPr>
          <w:spacing w:val="-2"/>
          <w:szCs w:val="30"/>
        </w:rPr>
        <w:t>C</w:t>
      </w:r>
      <w:r w:rsidRPr="009D5A89">
        <w:rPr>
          <w:spacing w:val="-2"/>
          <w:szCs w:val="30"/>
        </w:rPr>
        <w:t>ộng sản Việt Nam;</w:t>
      </w:r>
    </w:p>
    <w:p w:rsidR="00911853" w:rsidRPr="009D5A89" w:rsidRDefault="00911853" w:rsidP="009B565E">
      <w:pPr>
        <w:spacing w:before="120" w:after="120" w:line="360" w:lineRule="exact"/>
        <w:ind w:firstLine="720"/>
        <w:jc w:val="both"/>
        <w:rPr>
          <w:spacing w:val="-2"/>
          <w:szCs w:val="30"/>
        </w:rPr>
      </w:pPr>
      <w:r w:rsidRPr="009D5A89">
        <w:rPr>
          <w:spacing w:val="-2"/>
          <w:szCs w:val="30"/>
        </w:rPr>
        <w:t>- Căn cứ Quyết định số 23-QĐ/TW, ngày 30/7/2021 của Bộ Chính trị về việc ban hành Quy chế công tác dân vận của hệ thống chính trị;</w:t>
      </w:r>
    </w:p>
    <w:p w:rsidR="003003CB" w:rsidRPr="009D5A89" w:rsidRDefault="003003CB" w:rsidP="009B565E">
      <w:pPr>
        <w:spacing w:before="120" w:after="120" w:line="360" w:lineRule="exact"/>
        <w:ind w:firstLine="720"/>
        <w:jc w:val="both"/>
        <w:rPr>
          <w:spacing w:val="-2"/>
          <w:szCs w:val="30"/>
        </w:rPr>
      </w:pPr>
      <w:r w:rsidRPr="009D5A89">
        <w:rPr>
          <w:spacing w:val="-2"/>
          <w:szCs w:val="30"/>
        </w:rPr>
        <w:t xml:space="preserve">- Căn cứ </w:t>
      </w:r>
      <w:r w:rsidR="0096287B" w:rsidRPr="009D5A89">
        <w:rPr>
          <w:spacing w:val="-2"/>
          <w:szCs w:val="30"/>
        </w:rPr>
        <w:t>Quyết định số 300</w:t>
      </w:r>
      <w:r w:rsidR="00FE54D4" w:rsidRPr="009D5A89">
        <w:rPr>
          <w:spacing w:val="-2"/>
          <w:szCs w:val="30"/>
        </w:rPr>
        <w:t>-QĐ/TU, ngày 12</w:t>
      </w:r>
      <w:r w:rsidRPr="009D5A89">
        <w:rPr>
          <w:spacing w:val="-2"/>
          <w:szCs w:val="30"/>
        </w:rPr>
        <w:t>/11/20</w:t>
      </w:r>
      <w:r w:rsidR="00FE54D4" w:rsidRPr="009D5A89">
        <w:rPr>
          <w:spacing w:val="-2"/>
          <w:szCs w:val="30"/>
        </w:rPr>
        <w:t>2</w:t>
      </w:r>
      <w:r w:rsidRPr="009D5A89">
        <w:rPr>
          <w:spacing w:val="-2"/>
          <w:szCs w:val="30"/>
        </w:rPr>
        <w:t>1 củ</w:t>
      </w:r>
      <w:r w:rsidR="00E77090" w:rsidRPr="009D5A89">
        <w:rPr>
          <w:spacing w:val="-2"/>
          <w:szCs w:val="30"/>
        </w:rPr>
        <w:t xml:space="preserve">a Ban Thường vụ Tỉnh ủy </w:t>
      </w:r>
      <w:r w:rsidRPr="009D5A89">
        <w:rPr>
          <w:spacing w:val="-2"/>
          <w:szCs w:val="30"/>
        </w:rPr>
        <w:t>về việc ban hành Quy chế công tác dân vận của hệ thống chính trị tỉnh Yên Bái;</w:t>
      </w:r>
    </w:p>
    <w:p w:rsidR="004C1E62" w:rsidRPr="009D5A89" w:rsidRDefault="003003CB" w:rsidP="009B565E">
      <w:pPr>
        <w:tabs>
          <w:tab w:val="left" w:pos="720"/>
        </w:tabs>
        <w:spacing w:before="120" w:after="120" w:line="360" w:lineRule="exact"/>
        <w:ind w:firstLine="720"/>
        <w:jc w:val="both"/>
        <w:rPr>
          <w:rFonts w:eastAsia="Calibri"/>
          <w:noProof/>
          <w:szCs w:val="30"/>
        </w:rPr>
      </w:pPr>
      <w:r w:rsidRPr="009D5A89">
        <w:rPr>
          <w:szCs w:val="30"/>
        </w:rPr>
        <w:t xml:space="preserve">- Căn cứ </w:t>
      </w:r>
      <w:r w:rsidR="004C1E62" w:rsidRPr="009D5A89">
        <w:rPr>
          <w:szCs w:val="30"/>
        </w:rPr>
        <w:t xml:space="preserve">Quy chế </w:t>
      </w:r>
      <w:r w:rsidR="00E071A9" w:rsidRPr="009D5A89">
        <w:rPr>
          <w:szCs w:val="30"/>
        </w:rPr>
        <w:t>làm việc của</w:t>
      </w:r>
      <w:r w:rsidR="004C1E62" w:rsidRPr="009D5A89">
        <w:rPr>
          <w:rFonts w:eastAsia="Calibri"/>
          <w:b/>
          <w:noProof/>
          <w:szCs w:val="30"/>
        </w:rPr>
        <w:t xml:space="preserve"> </w:t>
      </w:r>
      <w:r w:rsidR="004C1E62" w:rsidRPr="009D5A89">
        <w:rPr>
          <w:rFonts w:eastAsia="Calibri"/>
          <w:noProof/>
          <w:szCs w:val="30"/>
        </w:rPr>
        <w:t>Ban Chấp hành Đảng bộ Khối, Ban Thường vụ</w:t>
      </w:r>
      <w:r w:rsidR="009849E5" w:rsidRPr="009D5A89">
        <w:rPr>
          <w:rFonts w:eastAsia="Calibri"/>
          <w:noProof/>
          <w:szCs w:val="30"/>
        </w:rPr>
        <w:t xml:space="preserve"> </w:t>
      </w:r>
      <w:r w:rsidR="004C1E62" w:rsidRPr="009D5A89">
        <w:rPr>
          <w:rFonts w:eastAsia="Calibri"/>
          <w:noProof/>
          <w:szCs w:val="30"/>
        </w:rPr>
        <w:t xml:space="preserve">và Thường trực Đảng ủy Khối nhiệm kỳ 2020 </w:t>
      </w:r>
      <w:r w:rsidR="00D32DAC" w:rsidRPr="009D5A89">
        <w:rPr>
          <w:rFonts w:eastAsia="Calibri"/>
          <w:noProof/>
          <w:szCs w:val="30"/>
        </w:rPr>
        <w:t>-</w:t>
      </w:r>
      <w:r w:rsidR="004C1E62" w:rsidRPr="009D5A89">
        <w:rPr>
          <w:rFonts w:eastAsia="Calibri"/>
          <w:noProof/>
          <w:szCs w:val="30"/>
        </w:rPr>
        <w:t xml:space="preserve"> 2025</w:t>
      </w:r>
      <w:r w:rsidR="00D32DAC" w:rsidRPr="009D5A89">
        <w:rPr>
          <w:rFonts w:eastAsia="Calibri"/>
          <w:noProof/>
          <w:szCs w:val="30"/>
        </w:rPr>
        <w:t>;</w:t>
      </w:r>
    </w:p>
    <w:p w:rsidR="003003CB" w:rsidRPr="009D5A89" w:rsidRDefault="00865463" w:rsidP="009B565E">
      <w:pPr>
        <w:spacing w:before="120" w:after="120" w:line="360" w:lineRule="exact"/>
        <w:ind w:right="-143" w:firstLine="720"/>
        <w:jc w:val="both"/>
        <w:rPr>
          <w:w w:val="93"/>
          <w:szCs w:val="30"/>
        </w:rPr>
      </w:pPr>
      <w:r w:rsidRPr="009D5A89">
        <w:rPr>
          <w:w w:val="93"/>
          <w:szCs w:val="30"/>
        </w:rPr>
        <w:t>Xét đề nghị của Ban Tuyên giáo Đảng ủy Khối cơ quan và doanh nghiệp tỉnh,</w:t>
      </w:r>
    </w:p>
    <w:p w:rsidR="003003CB" w:rsidRPr="009D5A89" w:rsidRDefault="003003CB" w:rsidP="009B565E">
      <w:pPr>
        <w:spacing w:before="120" w:after="120" w:line="360" w:lineRule="exact"/>
        <w:ind w:firstLine="720"/>
        <w:jc w:val="both"/>
        <w:rPr>
          <w:szCs w:val="30"/>
        </w:rPr>
      </w:pPr>
      <w:r w:rsidRPr="009D5A89">
        <w:rPr>
          <w:szCs w:val="30"/>
        </w:rPr>
        <w:t xml:space="preserve">Ban Thường vụ Đảng ủy Khối ban hành Quy chế công tác dân vận </w:t>
      </w:r>
      <w:r w:rsidR="004D3EB2" w:rsidRPr="009D5A89">
        <w:rPr>
          <w:szCs w:val="30"/>
        </w:rPr>
        <w:t>trong</w:t>
      </w:r>
      <w:r w:rsidRPr="009D5A89">
        <w:rPr>
          <w:szCs w:val="30"/>
        </w:rPr>
        <w:t xml:space="preserve"> Đảng</w:t>
      </w:r>
      <w:r w:rsidR="005E7661" w:rsidRPr="009D5A89">
        <w:rPr>
          <w:szCs w:val="30"/>
        </w:rPr>
        <w:t xml:space="preserve"> bộ</w:t>
      </w:r>
      <w:r w:rsidRPr="009D5A89">
        <w:rPr>
          <w:szCs w:val="30"/>
        </w:rPr>
        <w:t xml:space="preserve"> Khối cơ quan và doanh nghiệp tỉnh như sau:</w:t>
      </w:r>
    </w:p>
    <w:p w:rsidR="00644149" w:rsidRPr="00644149" w:rsidRDefault="00644149" w:rsidP="009D5A89">
      <w:pPr>
        <w:spacing w:before="120" w:after="120" w:line="266" w:lineRule="auto"/>
        <w:jc w:val="center"/>
        <w:rPr>
          <w:b/>
          <w:iCs/>
          <w:sz w:val="16"/>
          <w:szCs w:val="30"/>
          <w:lang w:val="fr-FR"/>
        </w:rPr>
      </w:pPr>
    </w:p>
    <w:p w:rsidR="003003CB" w:rsidRPr="009D5A89" w:rsidRDefault="003003CB" w:rsidP="00644149">
      <w:pPr>
        <w:spacing w:line="266" w:lineRule="auto"/>
        <w:jc w:val="center"/>
        <w:rPr>
          <w:b/>
          <w:szCs w:val="30"/>
          <w:lang w:val="fr-FR"/>
        </w:rPr>
      </w:pPr>
      <w:r w:rsidRPr="009D5A89">
        <w:rPr>
          <w:b/>
          <w:iCs/>
          <w:szCs w:val="30"/>
          <w:lang w:val="fr-FR"/>
        </w:rPr>
        <w:t>Chương I</w:t>
      </w:r>
    </w:p>
    <w:p w:rsidR="003003CB" w:rsidRDefault="003003CB" w:rsidP="00644149">
      <w:pPr>
        <w:spacing w:line="266" w:lineRule="auto"/>
        <w:jc w:val="center"/>
        <w:rPr>
          <w:b/>
          <w:bCs/>
          <w:szCs w:val="30"/>
          <w:lang w:val="fr-FR"/>
        </w:rPr>
      </w:pPr>
      <w:r w:rsidRPr="009D5A89">
        <w:rPr>
          <w:b/>
          <w:bCs/>
          <w:szCs w:val="30"/>
          <w:lang w:val="fr-FR"/>
        </w:rPr>
        <w:t>QUY ĐỊNH CHUNG</w:t>
      </w:r>
    </w:p>
    <w:p w:rsidR="00644149" w:rsidRPr="00644149" w:rsidRDefault="00644149" w:rsidP="009D5A89">
      <w:pPr>
        <w:spacing w:before="120" w:after="120" w:line="266" w:lineRule="auto"/>
        <w:jc w:val="center"/>
        <w:rPr>
          <w:b/>
          <w:bCs/>
          <w:sz w:val="14"/>
          <w:szCs w:val="30"/>
          <w:lang w:val="fr-FR"/>
        </w:rPr>
      </w:pPr>
    </w:p>
    <w:p w:rsidR="003003CB" w:rsidRPr="009B565E" w:rsidRDefault="003003CB" w:rsidP="009B565E">
      <w:pPr>
        <w:tabs>
          <w:tab w:val="left" w:pos="720"/>
        </w:tabs>
        <w:spacing w:before="120" w:after="120" w:line="360" w:lineRule="exact"/>
        <w:ind w:firstLine="720"/>
        <w:jc w:val="both"/>
        <w:rPr>
          <w:szCs w:val="30"/>
        </w:rPr>
      </w:pPr>
      <w:r w:rsidRPr="009B565E">
        <w:rPr>
          <w:szCs w:val="30"/>
        </w:rPr>
        <w:t>Điều 1. Dân vận và công tác dân vận là nhiệm vụ có ý nghĩa chiến lược</w:t>
      </w:r>
      <w:r w:rsidR="00E4555B" w:rsidRPr="009B565E">
        <w:rPr>
          <w:szCs w:val="30"/>
        </w:rPr>
        <w:t>,</w:t>
      </w:r>
      <w:r w:rsidRPr="009B565E">
        <w:rPr>
          <w:szCs w:val="30"/>
        </w:rPr>
        <w:t xml:space="preserve"> là điều kiện quan trọng bảo đảm sự lãnh đạo của Đảng</w:t>
      </w:r>
      <w:r w:rsidR="00263B77" w:rsidRPr="009B565E">
        <w:rPr>
          <w:szCs w:val="30"/>
        </w:rPr>
        <w:t xml:space="preserve">, thắt chặt mối quan hệ mật thiết giữa Đảng, Nhà nước với nhân dân. Công tác dân vận là trách nhiệm của </w:t>
      </w:r>
      <w:r w:rsidR="005675D9" w:rsidRPr="009B565E">
        <w:rPr>
          <w:szCs w:val="30"/>
        </w:rPr>
        <w:t xml:space="preserve">các </w:t>
      </w:r>
      <w:r w:rsidR="00263B77" w:rsidRPr="009B565E">
        <w:rPr>
          <w:szCs w:val="30"/>
        </w:rPr>
        <w:t>cấp ủy</w:t>
      </w:r>
      <w:r w:rsidR="007C732E" w:rsidRPr="009B565E">
        <w:rPr>
          <w:szCs w:val="30"/>
        </w:rPr>
        <w:t>,</w:t>
      </w:r>
      <w:r w:rsidR="005675D9" w:rsidRPr="009B565E">
        <w:rPr>
          <w:szCs w:val="30"/>
        </w:rPr>
        <w:t xml:space="preserve"> </w:t>
      </w:r>
      <w:r w:rsidR="007C732E" w:rsidRPr="009B565E">
        <w:rPr>
          <w:szCs w:val="30"/>
        </w:rPr>
        <w:t>tổ</w:t>
      </w:r>
      <w:r w:rsidR="004541BB" w:rsidRPr="009B565E">
        <w:rPr>
          <w:szCs w:val="30"/>
        </w:rPr>
        <w:t xml:space="preserve"> chức đảng,</w:t>
      </w:r>
      <w:r w:rsidR="001B0BD0" w:rsidRPr="009B565E">
        <w:rPr>
          <w:szCs w:val="30"/>
        </w:rPr>
        <w:t xml:space="preserve"> </w:t>
      </w:r>
      <w:r w:rsidR="00C45000" w:rsidRPr="009B565E">
        <w:rPr>
          <w:szCs w:val="30"/>
        </w:rPr>
        <w:t xml:space="preserve">đoàn thể khối, của mọi cán bộ, đảng viên </w:t>
      </w:r>
      <w:r w:rsidRPr="009B565E">
        <w:rPr>
          <w:szCs w:val="30"/>
        </w:rPr>
        <w:t xml:space="preserve">trong toàn Đảng bộ Khối. </w:t>
      </w:r>
    </w:p>
    <w:p w:rsidR="00C45000" w:rsidRPr="009B565E" w:rsidRDefault="00CC700F" w:rsidP="009B565E">
      <w:pPr>
        <w:tabs>
          <w:tab w:val="left" w:pos="720"/>
        </w:tabs>
        <w:spacing w:before="120" w:after="120" w:line="360" w:lineRule="exact"/>
        <w:ind w:firstLine="720"/>
        <w:jc w:val="both"/>
        <w:rPr>
          <w:szCs w:val="30"/>
        </w:rPr>
      </w:pPr>
      <w:r w:rsidRPr="009B565E">
        <w:rPr>
          <w:szCs w:val="30"/>
        </w:rPr>
        <w:t>Cấp ủy các cấp trong Đảng bộ Khối trực tiếp lãnh đạo công tác dân vận</w:t>
      </w:r>
      <w:r w:rsidR="00AE599D" w:rsidRPr="009B565E">
        <w:rPr>
          <w:szCs w:val="30"/>
        </w:rPr>
        <w:t>;</w:t>
      </w:r>
      <w:r w:rsidR="007F6B21" w:rsidRPr="009B565E">
        <w:rPr>
          <w:szCs w:val="30"/>
        </w:rPr>
        <w:t xml:space="preserve"> đoàn thể khối</w:t>
      </w:r>
      <w:r w:rsidR="00975D2A" w:rsidRPr="009B565E">
        <w:rPr>
          <w:szCs w:val="30"/>
        </w:rPr>
        <w:t xml:space="preserve"> và các </w:t>
      </w:r>
      <w:r w:rsidR="00AA2ABE" w:rsidRPr="009B565E">
        <w:rPr>
          <w:szCs w:val="30"/>
        </w:rPr>
        <w:t>chi, đảng bộ cơ sở</w:t>
      </w:r>
      <w:r w:rsidR="00AE599D" w:rsidRPr="009B565E">
        <w:rPr>
          <w:szCs w:val="30"/>
        </w:rPr>
        <w:t>,</w:t>
      </w:r>
      <w:r w:rsidR="007F6B21" w:rsidRPr="009B565E">
        <w:rPr>
          <w:szCs w:val="30"/>
        </w:rPr>
        <w:t xml:space="preserve"> </w:t>
      </w:r>
      <w:r w:rsidR="006C2EB8" w:rsidRPr="009B565E">
        <w:rPr>
          <w:szCs w:val="30"/>
        </w:rPr>
        <w:t>cán bộ, đảng viên, đoàn viên, hội viên phối hợp chặt chẽ, đồng bộ, thực hiện hiệu quả</w:t>
      </w:r>
      <w:r w:rsidR="008E3B6B" w:rsidRPr="009B565E">
        <w:rPr>
          <w:szCs w:val="30"/>
        </w:rPr>
        <w:t xml:space="preserve"> công tác dân vận;</w:t>
      </w:r>
      <w:r w:rsidR="00C55472" w:rsidRPr="009B565E">
        <w:rPr>
          <w:szCs w:val="30"/>
        </w:rPr>
        <w:t xml:space="preserve"> nêu cao </w:t>
      </w:r>
      <w:r w:rsidR="00F65C19" w:rsidRPr="009B565E">
        <w:rPr>
          <w:szCs w:val="30"/>
        </w:rPr>
        <w:t xml:space="preserve">trách nhiệm </w:t>
      </w:r>
      <w:r w:rsidR="00A87418" w:rsidRPr="009B565E">
        <w:rPr>
          <w:szCs w:val="30"/>
        </w:rPr>
        <w:t xml:space="preserve">gương </w:t>
      </w:r>
      <w:r w:rsidR="00F65C19" w:rsidRPr="009B565E">
        <w:rPr>
          <w:szCs w:val="30"/>
        </w:rPr>
        <w:t xml:space="preserve">mẫu </w:t>
      </w:r>
      <w:r w:rsidR="00A87418" w:rsidRPr="009B565E">
        <w:rPr>
          <w:szCs w:val="30"/>
        </w:rPr>
        <w:t>của cán bộ, đảng viên, nhất là cán bộ lãnh đạo, quản lý, người đứng đầu đối với công tác dân vận; thường xuyên học tập, quán triệt tư tưởng, đạo đức và thực hiện phong cách dân vận trọng dân, gần dân, hiểu dân, học dân</w:t>
      </w:r>
      <w:r w:rsidR="0030604C" w:rsidRPr="009B565E">
        <w:rPr>
          <w:szCs w:val="30"/>
        </w:rPr>
        <w:t xml:space="preserve"> và có trách nhiệm với dân của Chủ tịch Hồ Chí Minh.</w:t>
      </w:r>
      <w:r w:rsidR="003A57DE" w:rsidRPr="009B565E">
        <w:rPr>
          <w:szCs w:val="30"/>
        </w:rPr>
        <w:t xml:space="preserve"> </w:t>
      </w:r>
    </w:p>
    <w:p w:rsidR="003003CB" w:rsidRPr="009B565E" w:rsidRDefault="003003CB" w:rsidP="009B565E">
      <w:pPr>
        <w:tabs>
          <w:tab w:val="left" w:pos="720"/>
        </w:tabs>
        <w:spacing w:before="120" w:after="120" w:line="360" w:lineRule="exact"/>
        <w:ind w:firstLine="720"/>
        <w:jc w:val="both"/>
        <w:rPr>
          <w:szCs w:val="30"/>
        </w:rPr>
      </w:pPr>
      <w:r w:rsidRPr="009B565E">
        <w:rPr>
          <w:szCs w:val="30"/>
        </w:rPr>
        <w:lastRenderedPageBreak/>
        <w:t xml:space="preserve">Điều 2. Quy </w:t>
      </w:r>
      <w:r w:rsidR="00877470" w:rsidRPr="009B565E">
        <w:rPr>
          <w:szCs w:val="30"/>
        </w:rPr>
        <w:t>chế này quy định</w:t>
      </w:r>
      <w:r w:rsidR="00971302" w:rsidRPr="009B565E">
        <w:rPr>
          <w:szCs w:val="30"/>
        </w:rPr>
        <w:t xml:space="preserve"> </w:t>
      </w:r>
      <w:r w:rsidR="00FD041E" w:rsidRPr="009B565E">
        <w:rPr>
          <w:szCs w:val="30"/>
        </w:rPr>
        <w:t>trách nhiệm</w:t>
      </w:r>
      <w:r w:rsidRPr="009B565E">
        <w:rPr>
          <w:szCs w:val="30"/>
        </w:rPr>
        <w:t xml:space="preserve">, phương thức thực hiện công tác dân vận </w:t>
      </w:r>
      <w:r w:rsidR="00504543" w:rsidRPr="009B565E">
        <w:rPr>
          <w:szCs w:val="30"/>
        </w:rPr>
        <w:t>trong Đảng bộ Khối cơ quan và doanh nghiệp tỉnh Yên Bái.</w:t>
      </w:r>
    </w:p>
    <w:p w:rsidR="005205D6" w:rsidRPr="009B565E" w:rsidRDefault="003003CB" w:rsidP="009B565E">
      <w:pPr>
        <w:tabs>
          <w:tab w:val="left" w:pos="720"/>
        </w:tabs>
        <w:spacing w:before="120" w:after="120" w:line="360" w:lineRule="exact"/>
        <w:ind w:firstLine="720"/>
        <w:jc w:val="both"/>
        <w:rPr>
          <w:szCs w:val="30"/>
        </w:rPr>
      </w:pPr>
      <w:r w:rsidRPr="009B565E">
        <w:rPr>
          <w:szCs w:val="30"/>
        </w:rPr>
        <w:t xml:space="preserve">Điều 3. Ban Chấp hành, Ban Thường vụ, Thường trực Đảng ủy </w:t>
      </w:r>
      <w:r w:rsidR="00971302" w:rsidRPr="009B565E">
        <w:rPr>
          <w:szCs w:val="30"/>
        </w:rPr>
        <w:t>Khối lãnh đạo, chỉ đạo thực hiện</w:t>
      </w:r>
      <w:r w:rsidRPr="009B565E">
        <w:rPr>
          <w:szCs w:val="30"/>
        </w:rPr>
        <w:t xml:space="preserve"> công tác dân vận của Đảng bộ Khối</w:t>
      </w:r>
      <w:r w:rsidR="002940A5" w:rsidRPr="009B565E">
        <w:rPr>
          <w:szCs w:val="30"/>
        </w:rPr>
        <w:t xml:space="preserve"> theo Quy định 293,</w:t>
      </w:r>
      <w:r w:rsidR="00925671" w:rsidRPr="009B565E">
        <w:rPr>
          <w:szCs w:val="30"/>
        </w:rPr>
        <w:t xml:space="preserve"> </w:t>
      </w:r>
      <w:r w:rsidR="002940A5" w:rsidRPr="009B565E">
        <w:rPr>
          <w:szCs w:val="30"/>
        </w:rPr>
        <w:t>294</w:t>
      </w:r>
      <w:r w:rsidR="00925671" w:rsidRPr="009B565E">
        <w:rPr>
          <w:szCs w:val="30"/>
        </w:rPr>
        <w:t xml:space="preserve"> của Ban Bí thư</w:t>
      </w:r>
      <w:r w:rsidR="00E83190" w:rsidRPr="009B565E">
        <w:rPr>
          <w:szCs w:val="30"/>
        </w:rPr>
        <w:t xml:space="preserve"> và các quy định của Trung ương, của tỉnh về công tác dân vận của Đảng</w:t>
      </w:r>
      <w:r w:rsidRPr="009B565E">
        <w:rPr>
          <w:szCs w:val="30"/>
        </w:rPr>
        <w:t xml:space="preserve">. </w:t>
      </w:r>
      <w:r w:rsidR="000C738C" w:rsidRPr="009B565E">
        <w:rPr>
          <w:szCs w:val="30"/>
        </w:rPr>
        <w:t>Tập thể c</w:t>
      </w:r>
      <w:r w:rsidR="009A1CB3" w:rsidRPr="009B565E">
        <w:rPr>
          <w:szCs w:val="30"/>
        </w:rPr>
        <w:t>ấp ủy các chi, đảng bộ cơ sở</w:t>
      </w:r>
      <w:r w:rsidR="000C738C" w:rsidRPr="009B565E">
        <w:rPr>
          <w:szCs w:val="30"/>
        </w:rPr>
        <w:t xml:space="preserve"> nhất là người đứng đầu </w:t>
      </w:r>
      <w:r w:rsidR="00D47BCC" w:rsidRPr="009B565E">
        <w:rPr>
          <w:szCs w:val="30"/>
        </w:rPr>
        <w:t>chịu trách nhiệm lãnh đạo, chỉ đạo nâng cao nhận thức, trách nhiệm cho cán bộ, đảng viên</w:t>
      </w:r>
      <w:r w:rsidR="005205D6" w:rsidRPr="009B565E">
        <w:rPr>
          <w:szCs w:val="30"/>
        </w:rPr>
        <w:t>, công chức, viên chức</w:t>
      </w:r>
      <w:r w:rsidR="00D47BCC" w:rsidRPr="009B565E">
        <w:rPr>
          <w:szCs w:val="30"/>
        </w:rPr>
        <w:t xml:space="preserve"> đối với công tác dân vận gắn với thực hi</w:t>
      </w:r>
      <w:r w:rsidR="005205D6" w:rsidRPr="009B565E">
        <w:rPr>
          <w:szCs w:val="30"/>
        </w:rPr>
        <w:t>ện nhiệm vụ chính trị được giao.</w:t>
      </w:r>
      <w:r w:rsidR="000B6429" w:rsidRPr="009B565E">
        <w:rPr>
          <w:szCs w:val="30"/>
        </w:rPr>
        <w:t xml:space="preserve"> Phân công </w:t>
      </w:r>
      <w:r w:rsidR="00D677A6" w:rsidRPr="009B565E">
        <w:rPr>
          <w:szCs w:val="30"/>
        </w:rPr>
        <w:t>lãnh đạo, cán bộ trực tiếp phụ trách công tác dân vận.</w:t>
      </w:r>
    </w:p>
    <w:p w:rsidR="00644149" w:rsidRPr="00644149" w:rsidRDefault="00644149" w:rsidP="009D5A89">
      <w:pPr>
        <w:spacing w:before="120" w:after="120" w:line="266" w:lineRule="auto"/>
        <w:jc w:val="center"/>
        <w:rPr>
          <w:b/>
          <w:iCs/>
          <w:sz w:val="18"/>
          <w:szCs w:val="30"/>
          <w:lang w:val="fr-FR"/>
        </w:rPr>
      </w:pPr>
    </w:p>
    <w:p w:rsidR="003003CB" w:rsidRPr="009D5A89" w:rsidRDefault="003003CB" w:rsidP="00644149">
      <w:pPr>
        <w:spacing w:line="360" w:lineRule="exact"/>
        <w:jc w:val="center"/>
        <w:rPr>
          <w:b/>
          <w:szCs w:val="30"/>
          <w:lang w:val="fr-FR"/>
        </w:rPr>
      </w:pPr>
      <w:r w:rsidRPr="009D5A89">
        <w:rPr>
          <w:b/>
          <w:iCs/>
          <w:szCs w:val="30"/>
          <w:lang w:val="fr-FR"/>
        </w:rPr>
        <w:t>Chương II</w:t>
      </w:r>
    </w:p>
    <w:p w:rsidR="003003CB" w:rsidRPr="009D5A89" w:rsidRDefault="003003CB" w:rsidP="00644149">
      <w:pPr>
        <w:spacing w:line="360" w:lineRule="exact"/>
        <w:jc w:val="center"/>
        <w:rPr>
          <w:b/>
          <w:bCs/>
          <w:szCs w:val="30"/>
          <w:lang w:val="fr-FR"/>
        </w:rPr>
      </w:pPr>
      <w:r w:rsidRPr="009D5A89">
        <w:rPr>
          <w:b/>
          <w:bCs/>
          <w:szCs w:val="30"/>
          <w:lang w:val="fr-FR"/>
        </w:rPr>
        <w:t>TRÁCH NHIỆM LÃNH ĐẠO VÀ THỰC HIỆN</w:t>
      </w:r>
    </w:p>
    <w:p w:rsidR="003003CB" w:rsidRDefault="003003CB" w:rsidP="00644149">
      <w:pPr>
        <w:spacing w:line="360" w:lineRule="exact"/>
        <w:jc w:val="center"/>
        <w:rPr>
          <w:b/>
          <w:bCs/>
          <w:szCs w:val="30"/>
          <w:lang w:val="fr-FR"/>
        </w:rPr>
      </w:pPr>
      <w:r w:rsidRPr="009D5A89">
        <w:rPr>
          <w:b/>
          <w:bCs/>
          <w:szCs w:val="30"/>
          <w:lang w:val="fr-FR"/>
        </w:rPr>
        <w:t>CÔNG TÁC DÂN VẬN</w:t>
      </w:r>
    </w:p>
    <w:p w:rsidR="00644149" w:rsidRPr="00644149" w:rsidRDefault="00644149" w:rsidP="009D5A89">
      <w:pPr>
        <w:spacing w:before="120" w:after="120" w:line="266" w:lineRule="auto"/>
        <w:jc w:val="center"/>
        <w:rPr>
          <w:b/>
          <w:bCs/>
          <w:sz w:val="20"/>
          <w:szCs w:val="30"/>
          <w:lang w:val="fr-FR"/>
        </w:rPr>
      </w:pPr>
    </w:p>
    <w:p w:rsidR="003003CB" w:rsidRPr="00644149" w:rsidRDefault="003003CB" w:rsidP="00644149">
      <w:pPr>
        <w:tabs>
          <w:tab w:val="left" w:pos="720"/>
        </w:tabs>
        <w:spacing w:before="120" w:after="120" w:line="360" w:lineRule="exact"/>
        <w:ind w:firstLine="720"/>
        <w:jc w:val="both"/>
        <w:rPr>
          <w:szCs w:val="30"/>
        </w:rPr>
      </w:pPr>
      <w:r w:rsidRPr="00644149">
        <w:rPr>
          <w:szCs w:val="30"/>
        </w:rPr>
        <w:t>Điều 4. Ban Chấp hành</w:t>
      </w:r>
      <w:r w:rsidR="006A5E75" w:rsidRPr="00644149">
        <w:rPr>
          <w:szCs w:val="30"/>
        </w:rPr>
        <w:t xml:space="preserve"> Đảng bộ Khối</w:t>
      </w:r>
      <w:r w:rsidRPr="00644149">
        <w:rPr>
          <w:szCs w:val="30"/>
        </w:rPr>
        <w:t>, Ban Thường vụ</w:t>
      </w:r>
      <w:r w:rsidR="00D45542" w:rsidRPr="00644149">
        <w:rPr>
          <w:szCs w:val="30"/>
        </w:rPr>
        <w:t>, Thường trực</w:t>
      </w:r>
      <w:r w:rsidRPr="00644149">
        <w:rPr>
          <w:szCs w:val="30"/>
        </w:rPr>
        <w:t xml:space="preserve"> </w:t>
      </w:r>
      <w:r w:rsidR="005E7661" w:rsidRPr="00644149">
        <w:rPr>
          <w:szCs w:val="30"/>
        </w:rPr>
        <w:t>Đảng ủy</w:t>
      </w:r>
      <w:r w:rsidRPr="00644149">
        <w:rPr>
          <w:szCs w:val="30"/>
        </w:rPr>
        <w:t xml:space="preserve"> Khối</w:t>
      </w:r>
    </w:p>
    <w:p w:rsidR="00916619" w:rsidRPr="00644149" w:rsidRDefault="003003CB" w:rsidP="00644149">
      <w:pPr>
        <w:tabs>
          <w:tab w:val="left" w:pos="720"/>
        </w:tabs>
        <w:spacing w:before="120" w:after="120" w:line="360" w:lineRule="exact"/>
        <w:ind w:firstLine="720"/>
        <w:jc w:val="both"/>
        <w:rPr>
          <w:szCs w:val="30"/>
        </w:rPr>
      </w:pPr>
      <w:r w:rsidRPr="00644149">
        <w:rPr>
          <w:szCs w:val="30"/>
        </w:rPr>
        <w:t xml:space="preserve">1. </w:t>
      </w:r>
      <w:r w:rsidR="00C247C4" w:rsidRPr="00644149">
        <w:rPr>
          <w:szCs w:val="30"/>
        </w:rPr>
        <w:t>L</w:t>
      </w:r>
      <w:r w:rsidR="00372CE5" w:rsidRPr="00644149">
        <w:rPr>
          <w:szCs w:val="30"/>
        </w:rPr>
        <w:t>ãnh đạo, chỉ đạo</w:t>
      </w:r>
      <w:r w:rsidR="00C247C4" w:rsidRPr="00644149">
        <w:rPr>
          <w:szCs w:val="30"/>
        </w:rPr>
        <w:t xml:space="preserve">, </w:t>
      </w:r>
      <w:r w:rsidR="00372CE5" w:rsidRPr="00644149">
        <w:rPr>
          <w:szCs w:val="30"/>
        </w:rPr>
        <w:t>triển khai</w:t>
      </w:r>
      <w:r w:rsidR="00412CCD" w:rsidRPr="00644149">
        <w:rPr>
          <w:szCs w:val="30"/>
        </w:rPr>
        <w:t xml:space="preserve"> thực hiện</w:t>
      </w:r>
      <w:r w:rsidR="00C247C4" w:rsidRPr="00644149">
        <w:rPr>
          <w:szCs w:val="30"/>
        </w:rPr>
        <w:t xml:space="preserve"> chủ trương, đường lối</w:t>
      </w:r>
      <w:r w:rsidRPr="00644149">
        <w:rPr>
          <w:szCs w:val="30"/>
        </w:rPr>
        <w:t xml:space="preserve"> </w:t>
      </w:r>
      <w:r w:rsidR="009415E2" w:rsidRPr="00644149">
        <w:rPr>
          <w:szCs w:val="30"/>
        </w:rPr>
        <w:t xml:space="preserve">của </w:t>
      </w:r>
      <w:r w:rsidRPr="00644149">
        <w:rPr>
          <w:szCs w:val="30"/>
        </w:rPr>
        <w:t>Đảng, chính sách</w:t>
      </w:r>
      <w:r w:rsidR="007A5714" w:rsidRPr="00644149">
        <w:rPr>
          <w:szCs w:val="30"/>
        </w:rPr>
        <w:t>, pháp luật</w:t>
      </w:r>
      <w:r w:rsidRPr="00644149">
        <w:rPr>
          <w:szCs w:val="30"/>
        </w:rPr>
        <w:t xml:space="preserve"> của Nhà nước,</w:t>
      </w:r>
      <w:r w:rsidR="009415E2" w:rsidRPr="00644149">
        <w:rPr>
          <w:szCs w:val="30"/>
        </w:rPr>
        <w:t xml:space="preserve"> các</w:t>
      </w:r>
      <w:r w:rsidRPr="00644149">
        <w:rPr>
          <w:szCs w:val="30"/>
        </w:rPr>
        <w:t xml:space="preserve"> </w:t>
      </w:r>
      <w:r w:rsidR="009415E2" w:rsidRPr="00644149">
        <w:rPr>
          <w:szCs w:val="30"/>
        </w:rPr>
        <w:t xml:space="preserve">nghị quyết, chỉ thị, kết luận của </w:t>
      </w:r>
      <w:r w:rsidR="001E1475" w:rsidRPr="00644149">
        <w:rPr>
          <w:szCs w:val="30"/>
        </w:rPr>
        <w:t xml:space="preserve">Trung ương, của </w:t>
      </w:r>
      <w:r w:rsidR="009415E2" w:rsidRPr="00644149">
        <w:rPr>
          <w:szCs w:val="30"/>
        </w:rPr>
        <w:t>Tỉnh ủy</w:t>
      </w:r>
      <w:r w:rsidR="00372CE5" w:rsidRPr="00644149">
        <w:rPr>
          <w:szCs w:val="30"/>
        </w:rPr>
        <w:t xml:space="preserve"> về công tác dân vận</w:t>
      </w:r>
      <w:r w:rsidR="00A862F2" w:rsidRPr="00644149">
        <w:rPr>
          <w:szCs w:val="30"/>
        </w:rPr>
        <w:t xml:space="preserve"> trong Đảng bộ Khối</w:t>
      </w:r>
      <w:r w:rsidR="001E1475" w:rsidRPr="00644149">
        <w:rPr>
          <w:szCs w:val="30"/>
        </w:rPr>
        <w:t>.</w:t>
      </w:r>
    </w:p>
    <w:p w:rsidR="00262AC2" w:rsidRPr="00644149" w:rsidRDefault="003003CB" w:rsidP="00644149">
      <w:pPr>
        <w:tabs>
          <w:tab w:val="left" w:pos="720"/>
        </w:tabs>
        <w:spacing w:before="120" w:after="120" w:line="360" w:lineRule="exact"/>
        <w:ind w:firstLine="720"/>
        <w:jc w:val="both"/>
        <w:rPr>
          <w:szCs w:val="30"/>
        </w:rPr>
      </w:pPr>
      <w:r w:rsidRPr="00644149">
        <w:rPr>
          <w:szCs w:val="30"/>
        </w:rPr>
        <w:t>2.</w:t>
      </w:r>
      <w:r w:rsidR="00125F5B" w:rsidRPr="00644149">
        <w:rPr>
          <w:szCs w:val="30"/>
        </w:rPr>
        <w:t xml:space="preserve"> </w:t>
      </w:r>
      <w:r w:rsidR="0018422B" w:rsidRPr="00644149">
        <w:rPr>
          <w:szCs w:val="30"/>
        </w:rPr>
        <w:t>Kịp thời ban hành</w:t>
      </w:r>
      <w:r w:rsidR="00103296" w:rsidRPr="00644149">
        <w:rPr>
          <w:szCs w:val="30"/>
        </w:rPr>
        <w:t xml:space="preserve"> các văn bản lãnh đạo, chỉ đạo liên quan đến công tác dân vận</w:t>
      </w:r>
      <w:r w:rsidR="00B2360F" w:rsidRPr="00644149">
        <w:rPr>
          <w:szCs w:val="30"/>
        </w:rPr>
        <w:t xml:space="preserve">, </w:t>
      </w:r>
      <w:r w:rsidRPr="00644149">
        <w:rPr>
          <w:szCs w:val="30"/>
        </w:rPr>
        <w:t xml:space="preserve">về </w:t>
      </w:r>
      <w:r w:rsidR="00407544" w:rsidRPr="00644149">
        <w:rPr>
          <w:szCs w:val="30"/>
        </w:rPr>
        <w:t>xây dựng khối đại đoàn kết</w:t>
      </w:r>
      <w:r w:rsidR="00C2282C" w:rsidRPr="00644149">
        <w:rPr>
          <w:szCs w:val="30"/>
        </w:rPr>
        <w:t>; l</w:t>
      </w:r>
      <w:r w:rsidR="006450F6" w:rsidRPr="00644149">
        <w:rPr>
          <w:szCs w:val="30"/>
        </w:rPr>
        <w:t>ãnh đạo</w:t>
      </w:r>
      <w:r w:rsidR="00AF6D27" w:rsidRPr="00644149">
        <w:rPr>
          <w:szCs w:val="30"/>
        </w:rPr>
        <w:t xml:space="preserve"> việc thực hiện cơ chế giám sát đối với </w:t>
      </w:r>
      <w:r w:rsidR="00125F5B" w:rsidRPr="00644149">
        <w:rPr>
          <w:szCs w:val="30"/>
        </w:rPr>
        <w:t xml:space="preserve">hoạt động của </w:t>
      </w:r>
      <w:r w:rsidR="00407239" w:rsidRPr="00644149">
        <w:rPr>
          <w:szCs w:val="30"/>
        </w:rPr>
        <w:t xml:space="preserve">các </w:t>
      </w:r>
      <w:r w:rsidR="00AF6D27" w:rsidRPr="00644149">
        <w:rPr>
          <w:szCs w:val="30"/>
        </w:rPr>
        <w:t>cấp ủy, tổ chức đảng</w:t>
      </w:r>
      <w:r w:rsidR="00A80BEB" w:rsidRPr="00644149">
        <w:rPr>
          <w:szCs w:val="30"/>
        </w:rPr>
        <w:t xml:space="preserve"> và cán bộ, đảng viên</w:t>
      </w:r>
      <w:r w:rsidR="00407239" w:rsidRPr="00644149">
        <w:rPr>
          <w:szCs w:val="30"/>
        </w:rPr>
        <w:t>, của các tổ chức chính trị-xã hội</w:t>
      </w:r>
      <w:r w:rsidR="00B2360F" w:rsidRPr="00644149">
        <w:rPr>
          <w:szCs w:val="30"/>
        </w:rPr>
        <w:t xml:space="preserve"> trong khối; phối hợp </w:t>
      </w:r>
      <w:r w:rsidR="00B402D2" w:rsidRPr="00644149">
        <w:rPr>
          <w:szCs w:val="30"/>
        </w:rPr>
        <w:t xml:space="preserve">và thực hiện sự hướng dẫn, kiểm tra, giám sát về chuyên </w:t>
      </w:r>
      <w:r w:rsidR="00A70280" w:rsidRPr="00644149">
        <w:rPr>
          <w:szCs w:val="30"/>
        </w:rPr>
        <w:t>môn, nghiệp vụ công tác dân vận.</w:t>
      </w:r>
    </w:p>
    <w:p w:rsidR="001A5CBF" w:rsidRPr="00644149" w:rsidRDefault="00991F9A" w:rsidP="00644149">
      <w:pPr>
        <w:tabs>
          <w:tab w:val="left" w:pos="720"/>
        </w:tabs>
        <w:spacing w:before="120" w:after="120" w:line="360" w:lineRule="exact"/>
        <w:ind w:firstLine="720"/>
        <w:jc w:val="both"/>
        <w:rPr>
          <w:szCs w:val="30"/>
        </w:rPr>
      </w:pPr>
      <w:r w:rsidRPr="00644149">
        <w:rPr>
          <w:szCs w:val="30"/>
        </w:rPr>
        <w:t>3</w:t>
      </w:r>
      <w:r w:rsidR="003003CB" w:rsidRPr="00644149">
        <w:rPr>
          <w:szCs w:val="30"/>
        </w:rPr>
        <w:t xml:space="preserve">. Chỉ đạo, định hướng nội dung hoạt động </w:t>
      </w:r>
      <w:r w:rsidR="00B5268C" w:rsidRPr="00644149">
        <w:rPr>
          <w:szCs w:val="30"/>
        </w:rPr>
        <w:t xml:space="preserve">và tạo </w:t>
      </w:r>
      <w:r w:rsidR="003003CB" w:rsidRPr="00644149">
        <w:rPr>
          <w:szCs w:val="30"/>
        </w:rPr>
        <w:t xml:space="preserve">điều kiện thuận lợi để các đoàn thể </w:t>
      </w:r>
      <w:r w:rsidR="00A60E40" w:rsidRPr="00644149">
        <w:rPr>
          <w:szCs w:val="30"/>
        </w:rPr>
        <w:t>k</w:t>
      </w:r>
      <w:r w:rsidR="003003CB" w:rsidRPr="00644149">
        <w:rPr>
          <w:szCs w:val="30"/>
        </w:rPr>
        <w:t xml:space="preserve">hối phát huy vai trò đại diện quyền và lợi ích hợp pháp, chính đáng của đoàn viên, hội viên, </w:t>
      </w:r>
      <w:r w:rsidR="00501F46" w:rsidRPr="00644149">
        <w:rPr>
          <w:szCs w:val="30"/>
        </w:rPr>
        <w:t>thực hiện nhiệm vụ giám sát và phản biện xã hội</w:t>
      </w:r>
      <w:r w:rsidR="001A5CBF" w:rsidRPr="00644149">
        <w:rPr>
          <w:szCs w:val="30"/>
        </w:rPr>
        <w:t xml:space="preserve"> trong</w:t>
      </w:r>
      <w:r w:rsidR="00FC2285" w:rsidRPr="00644149">
        <w:rPr>
          <w:szCs w:val="30"/>
        </w:rPr>
        <w:t xml:space="preserve"> xây dựng Đ</w:t>
      </w:r>
      <w:r w:rsidR="003003CB" w:rsidRPr="00644149">
        <w:rPr>
          <w:szCs w:val="30"/>
        </w:rPr>
        <w:t xml:space="preserve">ảng, xây dựng </w:t>
      </w:r>
      <w:r w:rsidR="003340C3" w:rsidRPr="00644149">
        <w:rPr>
          <w:szCs w:val="30"/>
        </w:rPr>
        <w:t>cơ quan, đơn vị, doanh nghiệp vững mạnh</w:t>
      </w:r>
      <w:r w:rsidR="003003CB" w:rsidRPr="00644149">
        <w:rPr>
          <w:szCs w:val="30"/>
        </w:rPr>
        <w:t>;</w:t>
      </w:r>
      <w:r w:rsidR="003340C3" w:rsidRPr="00644149">
        <w:rPr>
          <w:szCs w:val="30"/>
        </w:rPr>
        <w:t xml:space="preserve"> góp phần </w:t>
      </w:r>
      <w:r w:rsidR="003003CB" w:rsidRPr="00644149">
        <w:rPr>
          <w:szCs w:val="30"/>
        </w:rPr>
        <w:t xml:space="preserve">phát triển kinh tế </w:t>
      </w:r>
      <w:r w:rsidR="001A5CBF" w:rsidRPr="00644149">
        <w:rPr>
          <w:szCs w:val="30"/>
        </w:rPr>
        <w:t>- xã hội,</w:t>
      </w:r>
      <w:r w:rsidR="00FC2285" w:rsidRPr="00644149">
        <w:rPr>
          <w:szCs w:val="30"/>
        </w:rPr>
        <w:t xml:space="preserve"> bảo đảm</w:t>
      </w:r>
      <w:r w:rsidR="001A5CBF" w:rsidRPr="00644149">
        <w:rPr>
          <w:szCs w:val="30"/>
        </w:rPr>
        <w:t xml:space="preserve"> an ninh - quốc phòng</w:t>
      </w:r>
      <w:r w:rsidR="003340C3" w:rsidRPr="00644149">
        <w:rPr>
          <w:szCs w:val="30"/>
        </w:rPr>
        <w:t xml:space="preserve"> của tỉnh</w:t>
      </w:r>
      <w:r w:rsidR="001A5CBF" w:rsidRPr="00644149">
        <w:rPr>
          <w:szCs w:val="30"/>
        </w:rPr>
        <w:t>.</w:t>
      </w:r>
    </w:p>
    <w:p w:rsidR="003003CB" w:rsidRPr="00644149" w:rsidRDefault="00991F9A" w:rsidP="00644149">
      <w:pPr>
        <w:tabs>
          <w:tab w:val="left" w:pos="720"/>
        </w:tabs>
        <w:spacing w:before="120" w:after="120" w:line="360" w:lineRule="exact"/>
        <w:ind w:firstLine="720"/>
        <w:jc w:val="both"/>
        <w:rPr>
          <w:szCs w:val="30"/>
        </w:rPr>
      </w:pPr>
      <w:r w:rsidRPr="00644149">
        <w:rPr>
          <w:szCs w:val="30"/>
        </w:rPr>
        <w:t>4</w:t>
      </w:r>
      <w:r w:rsidR="003003CB" w:rsidRPr="00644149">
        <w:rPr>
          <w:szCs w:val="30"/>
        </w:rPr>
        <w:t>.</w:t>
      </w:r>
      <w:r w:rsidR="00A41BBF" w:rsidRPr="00644149">
        <w:rPr>
          <w:szCs w:val="30"/>
        </w:rPr>
        <w:t xml:space="preserve"> </w:t>
      </w:r>
      <w:r w:rsidR="006E3A7B" w:rsidRPr="00644149">
        <w:rPr>
          <w:szCs w:val="30"/>
        </w:rPr>
        <w:t>P</w:t>
      </w:r>
      <w:r w:rsidR="004763DB" w:rsidRPr="00644149">
        <w:rPr>
          <w:szCs w:val="30"/>
        </w:rPr>
        <w:t xml:space="preserve">hân công </w:t>
      </w:r>
      <w:r w:rsidR="00C14763" w:rsidRPr="00644149">
        <w:rPr>
          <w:szCs w:val="30"/>
        </w:rPr>
        <w:t>đồng chí Phó Bí thư phụ trách</w:t>
      </w:r>
      <w:r w:rsidR="004763DB" w:rsidRPr="00644149">
        <w:rPr>
          <w:szCs w:val="30"/>
        </w:rPr>
        <w:t xml:space="preserve"> chung và đồng chí Ủ</w:t>
      </w:r>
      <w:r w:rsidR="00C14763" w:rsidRPr="00644149">
        <w:rPr>
          <w:szCs w:val="30"/>
        </w:rPr>
        <w:t>y viên</w:t>
      </w:r>
      <w:r w:rsidR="00E55B6C" w:rsidRPr="00644149">
        <w:rPr>
          <w:szCs w:val="30"/>
        </w:rPr>
        <w:t xml:space="preserve"> Ban Thường vụ, Trưởng Ban Tuyên giáo </w:t>
      </w:r>
      <w:r w:rsidR="00010DAB" w:rsidRPr="00644149">
        <w:rPr>
          <w:szCs w:val="30"/>
        </w:rPr>
        <w:t xml:space="preserve">Đảng ủy Khối trực tiếp </w:t>
      </w:r>
      <w:r w:rsidR="004763DB" w:rsidRPr="00644149">
        <w:rPr>
          <w:szCs w:val="30"/>
        </w:rPr>
        <w:t xml:space="preserve">phụ trách </w:t>
      </w:r>
      <w:r w:rsidR="007403D5" w:rsidRPr="00644149">
        <w:rPr>
          <w:szCs w:val="30"/>
        </w:rPr>
        <w:t xml:space="preserve">công </w:t>
      </w:r>
      <w:r w:rsidR="00010DAB" w:rsidRPr="00644149">
        <w:rPr>
          <w:szCs w:val="30"/>
        </w:rPr>
        <w:t>tác dân vận</w:t>
      </w:r>
      <w:r w:rsidR="004763DB" w:rsidRPr="00644149">
        <w:rPr>
          <w:szCs w:val="30"/>
        </w:rPr>
        <w:t xml:space="preserve"> của Đảng ủy Khối</w:t>
      </w:r>
      <w:r w:rsidR="00860439" w:rsidRPr="00644149">
        <w:rPr>
          <w:szCs w:val="30"/>
        </w:rPr>
        <w:t xml:space="preserve">. Thực hiện công tác cán bộ đối với </w:t>
      </w:r>
      <w:r w:rsidR="003003CB" w:rsidRPr="00644149">
        <w:rPr>
          <w:szCs w:val="30"/>
        </w:rPr>
        <w:t xml:space="preserve">cán bộ chủ chốt của Hội Cựu chiến binh </w:t>
      </w:r>
      <w:r w:rsidR="00A60E40" w:rsidRPr="00644149">
        <w:rPr>
          <w:szCs w:val="30"/>
        </w:rPr>
        <w:t>K</w:t>
      </w:r>
      <w:r w:rsidR="00716507" w:rsidRPr="00644149">
        <w:rPr>
          <w:szCs w:val="30"/>
        </w:rPr>
        <w:t>hối</w:t>
      </w:r>
      <w:r w:rsidR="00A6338C" w:rsidRPr="00644149">
        <w:rPr>
          <w:szCs w:val="30"/>
        </w:rPr>
        <w:t>, Đoàn Khối cơ quan và doanh nghiệp tỉnh</w:t>
      </w:r>
      <w:r w:rsidR="009B4D1E" w:rsidRPr="00644149">
        <w:rPr>
          <w:szCs w:val="30"/>
        </w:rPr>
        <w:t xml:space="preserve"> </w:t>
      </w:r>
      <w:r w:rsidR="00D769CA" w:rsidRPr="00644149">
        <w:rPr>
          <w:szCs w:val="30"/>
        </w:rPr>
        <w:t>theo phân cấp quản lý cán bộ</w:t>
      </w:r>
      <w:r w:rsidR="00296163" w:rsidRPr="00644149">
        <w:rPr>
          <w:szCs w:val="30"/>
        </w:rPr>
        <w:t>, hiệp thương nhân sự chủ chốt của Công đoàn Viên chức tỉnh</w:t>
      </w:r>
      <w:r w:rsidR="00406072" w:rsidRPr="00644149">
        <w:rPr>
          <w:szCs w:val="30"/>
        </w:rPr>
        <w:t>.</w:t>
      </w:r>
      <w:r w:rsidR="009504C1" w:rsidRPr="00644149">
        <w:rPr>
          <w:szCs w:val="30"/>
        </w:rPr>
        <w:t xml:space="preserve"> C</w:t>
      </w:r>
      <w:r w:rsidR="003003CB" w:rsidRPr="00644149">
        <w:rPr>
          <w:szCs w:val="30"/>
        </w:rPr>
        <w:t xml:space="preserve">hỉ đạo cấp ủy </w:t>
      </w:r>
      <w:r w:rsidR="009504C1" w:rsidRPr="00644149">
        <w:rPr>
          <w:szCs w:val="30"/>
        </w:rPr>
        <w:t>các chi, đảng bộ cơ sở,</w:t>
      </w:r>
      <w:r w:rsidR="003003CB" w:rsidRPr="00644149">
        <w:rPr>
          <w:szCs w:val="30"/>
        </w:rPr>
        <w:t xml:space="preserve"> đoàn thể </w:t>
      </w:r>
      <w:r w:rsidR="00A60E40" w:rsidRPr="00644149">
        <w:rPr>
          <w:szCs w:val="30"/>
        </w:rPr>
        <w:t>k</w:t>
      </w:r>
      <w:r w:rsidR="003003CB" w:rsidRPr="00644149">
        <w:rPr>
          <w:szCs w:val="30"/>
        </w:rPr>
        <w:t xml:space="preserve">hối </w:t>
      </w:r>
      <w:r w:rsidR="00C06771" w:rsidRPr="00644149">
        <w:rPr>
          <w:szCs w:val="30"/>
        </w:rPr>
        <w:t xml:space="preserve">thường xuyên </w:t>
      </w:r>
      <w:r w:rsidR="00E73FDE" w:rsidRPr="00644149">
        <w:rPr>
          <w:szCs w:val="30"/>
        </w:rPr>
        <w:t xml:space="preserve">quan tâm </w:t>
      </w:r>
      <w:r w:rsidR="00011F4E" w:rsidRPr="00644149">
        <w:rPr>
          <w:szCs w:val="30"/>
        </w:rPr>
        <w:t>n</w:t>
      </w:r>
      <w:r w:rsidR="006E01A9" w:rsidRPr="00644149">
        <w:rPr>
          <w:szCs w:val="30"/>
        </w:rPr>
        <w:t>âng cao năng lực</w:t>
      </w:r>
      <w:r w:rsidR="006053E4" w:rsidRPr="00644149">
        <w:rPr>
          <w:szCs w:val="30"/>
        </w:rPr>
        <w:t xml:space="preserve"> và kỹ năng</w:t>
      </w:r>
      <w:r w:rsidR="003003CB" w:rsidRPr="00644149">
        <w:rPr>
          <w:szCs w:val="30"/>
        </w:rPr>
        <w:t xml:space="preserve"> </w:t>
      </w:r>
      <w:r w:rsidR="00CB0509" w:rsidRPr="00644149">
        <w:rPr>
          <w:szCs w:val="30"/>
        </w:rPr>
        <w:t>về công tác dân vận cho</w:t>
      </w:r>
      <w:r w:rsidR="00D949CA" w:rsidRPr="00644149">
        <w:rPr>
          <w:szCs w:val="30"/>
        </w:rPr>
        <w:t xml:space="preserve"> </w:t>
      </w:r>
      <w:r w:rsidR="00CB0509" w:rsidRPr="00644149">
        <w:rPr>
          <w:szCs w:val="30"/>
        </w:rPr>
        <w:t xml:space="preserve">cán bộ, </w:t>
      </w:r>
      <w:r w:rsidR="00D949CA" w:rsidRPr="00644149">
        <w:rPr>
          <w:szCs w:val="30"/>
        </w:rPr>
        <w:t>đảng viên, công chức, viên chức, đoàn viên, hội viên.</w:t>
      </w:r>
    </w:p>
    <w:p w:rsidR="00176B87" w:rsidRPr="00644149" w:rsidRDefault="002F70F8" w:rsidP="00644149">
      <w:pPr>
        <w:tabs>
          <w:tab w:val="left" w:pos="720"/>
        </w:tabs>
        <w:spacing w:before="120" w:after="120" w:line="360" w:lineRule="exact"/>
        <w:ind w:firstLine="720"/>
        <w:jc w:val="both"/>
        <w:rPr>
          <w:szCs w:val="30"/>
        </w:rPr>
      </w:pPr>
      <w:r w:rsidRPr="00644149">
        <w:rPr>
          <w:szCs w:val="30"/>
        </w:rPr>
        <w:lastRenderedPageBreak/>
        <w:t>5. Định kỳ hàng quý, một năm hoặc khi cần thiết</w:t>
      </w:r>
      <w:r w:rsidR="009F0833" w:rsidRPr="00644149">
        <w:rPr>
          <w:szCs w:val="30"/>
        </w:rPr>
        <w:t>,</w:t>
      </w:r>
      <w:r w:rsidRPr="00644149">
        <w:rPr>
          <w:szCs w:val="30"/>
        </w:rPr>
        <w:t xml:space="preserve"> Thường trực Đảng ủy Khối chủ trì giao ban với các </w:t>
      </w:r>
      <w:r w:rsidR="009F0833" w:rsidRPr="00644149">
        <w:rPr>
          <w:szCs w:val="30"/>
        </w:rPr>
        <w:t>đoàn thể khối và các cơ quan liên quan</w:t>
      </w:r>
      <w:r w:rsidR="00550C6E" w:rsidRPr="00644149">
        <w:rPr>
          <w:szCs w:val="30"/>
        </w:rPr>
        <w:t xml:space="preserve"> </w:t>
      </w:r>
      <w:r w:rsidRPr="00644149">
        <w:rPr>
          <w:szCs w:val="30"/>
        </w:rPr>
        <w:t xml:space="preserve">về công tác </w:t>
      </w:r>
      <w:r w:rsidR="00F3209D" w:rsidRPr="00644149">
        <w:rPr>
          <w:szCs w:val="30"/>
        </w:rPr>
        <w:t>dân vận</w:t>
      </w:r>
      <w:r w:rsidRPr="00644149">
        <w:rPr>
          <w:szCs w:val="30"/>
        </w:rPr>
        <w:t>;</w:t>
      </w:r>
      <w:r w:rsidR="00176B87" w:rsidRPr="00644149">
        <w:rPr>
          <w:szCs w:val="30"/>
        </w:rPr>
        <w:t xml:space="preserve"> kịp thời nắm tình hình và</w:t>
      </w:r>
      <w:r w:rsidRPr="00644149">
        <w:rPr>
          <w:szCs w:val="30"/>
        </w:rPr>
        <w:t xml:space="preserve"> lắng nghe ý kiến phản ánh</w:t>
      </w:r>
      <w:r w:rsidR="00176B87" w:rsidRPr="00644149">
        <w:rPr>
          <w:szCs w:val="30"/>
        </w:rPr>
        <w:t xml:space="preserve"> </w:t>
      </w:r>
      <w:r w:rsidRPr="00644149">
        <w:rPr>
          <w:szCs w:val="30"/>
        </w:rPr>
        <w:t xml:space="preserve">tâm tư, nguyện vọng của cán bộ, </w:t>
      </w:r>
      <w:r w:rsidR="00F3209D" w:rsidRPr="00644149">
        <w:rPr>
          <w:szCs w:val="30"/>
        </w:rPr>
        <w:t xml:space="preserve">đảng viên, </w:t>
      </w:r>
      <w:r w:rsidRPr="00644149">
        <w:rPr>
          <w:szCs w:val="30"/>
        </w:rPr>
        <w:t>đoàn viên, hội viên và người l</w:t>
      </w:r>
      <w:r w:rsidR="002147FA" w:rsidRPr="00644149">
        <w:rPr>
          <w:szCs w:val="30"/>
        </w:rPr>
        <w:t>ao động</w:t>
      </w:r>
      <w:r w:rsidR="00176B87" w:rsidRPr="00644149">
        <w:rPr>
          <w:szCs w:val="30"/>
        </w:rPr>
        <w:t>.</w:t>
      </w:r>
    </w:p>
    <w:p w:rsidR="00BD04BF" w:rsidRPr="00644149" w:rsidRDefault="003B203E" w:rsidP="00644149">
      <w:pPr>
        <w:tabs>
          <w:tab w:val="left" w:pos="720"/>
        </w:tabs>
        <w:spacing w:before="120" w:after="120" w:line="360" w:lineRule="exact"/>
        <w:ind w:firstLine="720"/>
        <w:jc w:val="both"/>
        <w:rPr>
          <w:szCs w:val="30"/>
        </w:rPr>
      </w:pPr>
      <w:r w:rsidRPr="00644149">
        <w:rPr>
          <w:szCs w:val="30"/>
        </w:rPr>
        <w:t>6.</w:t>
      </w:r>
      <w:r w:rsidR="003003CB" w:rsidRPr="00644149">
        <w:rPr>
          <w:szCs w:val="30"/>
        </w:rPr>
        <w:t xml:space="preserve"> </w:t>
      </w:r>
      <w:r w:rsidR="006A6AC6" w:rsidRPr="00644149">
        <w:rPr>
          <w:szCs w:val="30"/>
        </w:rPr>
        <w:t>C</w:t>
      </w:r>
      <w:r w:rsidR="003003CB" w:rsidRPr="00644149">
        <w:rPr>
          <w:szCs w:val="30"/>
        </w:rPr>
        <w:t xml:space="preserve">hỉ đạo kiểm tra, </w:t>
      </w:r>
      <w:r w:rsidR="00025649" w:rsidRPr="00644149">
        <w:rPr>
          <w:szCs w:val="30"/>
        </w:rPr>
        <w:t xml:space="preserve">giám sát, </w:t>
      </w:r>
      <w:r w:rsidR="003003CB" w:rsidRPr="00644149">
        <w:rPr>
          <w:szCs w:val="30"/>
        </w:rPr>
        <w:t>sơ kết, tổng kết việc thực hiện các nghị quyết, chỉ thị</w:t>
      </w:r>
      <w:r w:rsidR="00025649" w:rsidRPr="00644149">
        <w:rPr>
          <w:szCs w:val="30"/>
        </w:rPr>
        <w:t>, quy định, quyết định, quy chế, kết luận</w:t>
      </w:r>
      <w:r w:rsidR="003003CB" w:rsidRPr="00644149">
        <w:rPr>
          <w:szCs w:val="30"/>
        </w:rPr>
        <w:t xml:space="preserve"> </w:t>
      </w:r>
      <w:r w:rsidR="00BD04BF" w:rsidRPr="00644149">
        <w:rPr>
          <w:szCs w:val="30"/>
        </w:rPr>
        <w:t xml:space="preserve">của Đảng </w:t>
      </w:r>
      <w:r w:rsidR="003003CB" w:rsidRPr="00644149">
        <w:rPr>
          <w:szCs w:val="30"/>
        </w:rPr>
        <w:t>về công tác dân vận</w:t>
      </w:r>
      <w:r w:rsidRPr="00644149">
        <w:rPr>
          <w:szCs w:val="30"/>
        </w:rPr>
        <w:t>.</w:t>
      </w:r>
      <w:r w:rsidR="003003CB" w:rsidRPr="00644149">
        <w:rPr>
          <w:szCs w:val="30"/>
        </w:rPr>
        <w:t xml:space="preserve"> </w:t>
      </w:r>
    </w:p>
    <w:p w:rsidR="00CD7520" w:rsidRPr="00644149" w:rsidRDefault="003003CB" w:rsidP="00644149">
      <w:pPr>
        <w:tabs>
          <w:tab w:val="left" w:pos="720"/>
        </w:tabs>
        <w:spacing w:before="120" w:after="120" w:line="360" w:lineRule="exact"/>
        <w:ind w:firstLine="720"/>
        <w:jc w:val="both"/>
        <w:rPr>
          <w:szCs w:val="30"/>
        </w:rPr>
      </w:pPr>
      <w:r w:rsidRPr="00644149">
        <w:rPr>
          <w:szCs w:val="30"/>
        </w:rPr>
        <w:t xml:space="preserve">Điều 5. </w:t>
      </w:r>
      <w:r w:rsidR="00CD7520" w:rsidRPr="00644149">
        <w:rPr>
          <w:szCs w:val="30"/>
        </w:rPr>
        <w:t xml:space="preserve">Ban Tuyên giáo Đảng ủy Khối </w:t>
      </w:r>
    </w:p>
    <w:p w:rsidR="00A933EB" w:rsidRPr="00644149" w:rsidRDefault="006110EF" w:rsidP="00644149">
      <w:pPr>
        <w:tabs>
          <w:tab w:val="left" w:pos="720"/>
        </w:tabs>
        <w:spacing w:before="120" w:after="120" w:line="360" w:lineRule="exact"/>
        <w:ind w:firstLine="720"/>
        <w:jc w:val="both"/>
        <w:rPr>
          <w:szCs w:val="30"/>
        </w:rPr>
      </w:pPr>
      <w:r w:rsidRPr="00644149">
        <w:rPr>
          <w:szCs w:val="30"/>
        </w:rPr>
        <w:t xml:space="preserve">1. </w:t>
      </w:r>
      <w:r w:rsidR="00D452B2" w:rsidRPr="00644149">
        <w:rPr>
          <w:szCs w:val="30"/>
        </w:rPr>
        <w:t>Chủ trì</w:t>
      </w:r>
      <w:r w:rsidR="00582E84" w:rsidRPr="00644149">
        <w:rPr>
          <w:szCs w:val="30"/>
        </w:rPr>
        <w:t xml:space="preserve">, </w:t>
      </w:r>
      <w:r w:rsidR="00D452B2" w:rsidRPr="00644149">
        <w:rPr>
          <w:szCs w:val="30"/>
        </w:rPr>
        <w:t xml:space="preserve">tham mưu </w:t>
      </w:r>
      <w:r w:rsidRPr="00644149">
        <w:rPr>
          <w:szCs w:val="30"/>
        </w:rPr>
        <w:t xml:space="preserve">với Ban Chấp </w:t>
      </w:r>
      <w:r w:rsidR="00582E84" w:rsidRPr="00644149">
        <w:rPr>
          <w:szCs w:val="30"/>
        </w:rPr>
        <w:t>hành Đảng bộ Khối</w:t>
      </w:r>
      <w:r w:rsidR="00A933EB" w:rsidRPr="00644149">
        <w:rPr>
          <w:szCs w:val="30"/>
        </w:rPr>
        <w:t xml:space="preserve">, </w:t>
      </w:r>
      <w:r w:rsidRPr="00644149">
        <w:rPr>
          <w:szCs w:val="30"/>
        </w:rPr>
        <w:t xml:space="preserve">Ban Thường vụ, Thường trực Đảng ủy Khối về </w:t>
      </w:r>
      <w:r w:rsidR="00A933EB" w:rsidRPr="00644149">
        <w:rPr>
          <w:szCs w:val="30"/>
        </w:rPr>
        <w:t xml:space="preserve">các giải pháp để nâng cao chất lượng </w:t>
      </w:r>
      <w:r w:rsidRPr="00644149">
        <w:rPr>
          <w:szCs w:val="30"/>
        </w:rPr>
        <w:t>công tác dân vận</w:t>
      </w:r>
      <w:r w:rsidR="00A933EB" w:rsidRPr="00644149">
        <w:rPr>
          <w:szCs w:val="30"/>
        </w:rPr>
        <w:t>.</w:t>
      </w:r>
    </w:p>
    <w:p w:rsidR="002127B7" w:rsidRPr="00644149" w:rsidRDefault="00A81567" w:rsidP="00644149">
      <w:pPr>
        <w:tabs>
          <w:tab w:val="left" w:pos="720"/>
        </w:tabs>
        <w:spacing w:before="120" w:after="120" w:line="360" w:lineRule="exact"/>
        <w:ind w:firstLine="720"/>
        <w:jc w:val="both"/>
        <w:rPr>
          <w:szCs w:val="30"/>
        </w:rPr>
      </w:pPr>
      <w:r w:rsidRPr="00644149">
        <w:rPr>
          <w:szCs w:val="30"/>
        </w:rPr>
        <w:t>2.</w:t>
      </w:r>
      <w:r w:rsidR="002127B7" w:rsidRPr="00644149">
        <w:rPr>
          <w:szCs w:val="30"/>
        </w:rPr>
        <w:t xml:space="preserve"> Hướng dẫn việc tổ chức học tập, quán triệt các văn bản của Trung ương, của Tỉnh uỷ, của Đ</w:t>
      </w:r>
      <w:r w:rsidR="00E41F4F" w:rsidRPr="00644149">
        <w:rPr>
          <w:szCs w:val="30"/>
        </w:rPr>
        <w:t>ảng ủy Khối về công tác dân vận: N</w:t>
      </w:r>
      <w:r w:rsidR="002127B7" w:rsidRPr="00644149">
        <w:rPr>
          <w:szCs w:val="30"/>
        </w:rPr>
        <w:t>ắm vững tình hình</w:t>
      </w:r>
      <w:r w:rsidR="00E964D3" w:rsidRPr="00644149">
        <w:rPr>
          <w:szCs w:val="30"/>
        </w:rPr>
        <w:t>,</w:t>
      </w:r>
      <w:r w:rsidR="002127B7" w:rsidRPr="00644149">
        <w:rPr>
          <w:szCs w:val="30"/>
        </w:rPr>
        <w:t xml:space="preserve"> </w:t>
      </w:r>
      <w:r w:rsidR="008C1812" w:rsidRPr="00644149">
        <w:rPr>
          <w:szCs w:val="30"/>
        </w:rPr>
        <w:t xml:space="preserve">dư luận xã hội của </w:t>
      </w:r>
      <w:r w:rsidR="002127B7" w:rsidRPr="00644149">
        <w:rPr>
          <w:szCs w:val="30"/>
        </w:rPr>
        <w:t>cá</w:t>
      </w:r>
      <w:r w:rsidR="008C1812" w:rsidRPr="00644149">
        <w:rPr>
          <w:szCs w:val="30"/>
        </w:rPr>
        <w:t>n bộ, đảng viên, người lao động trong khối</w:t>
      </w:r>
      <w:r w:rsidR="002127B7" w:rsidRPr="00644149">
        <w:rPr>
          <w:szCs w:val="30"/>
        </w:rPr>
        <w:t xml:space="preserve">; phát huy </w:t>
      </w:r>
      <w:r w:rsidR="00E964D3" w:rsidRPr="00644149">
        <w:rPr>
          <w:szCs w:val="30"/>
        </w:rPr>
        <w:t xml:space="preserve">hiệu quả </w:t>
      </w:r>
      <w:r w:rsidR="002127B7" w:rsidRPr="00644149">
        <w:rPr>
          <w:szCs w:val="30"/>
        </w:rPr>
        <w:t>đội ngũ báo cáo viên</w:t>
      </w:r>
      <w:r w:rsidR="00E964D3" w:rsidRPr="00644149">
        <w:rPr>
          <w:szCs w:val="30"/>
        </w:rPr>
        <w:t>,</w:t>
      </w:r>
      <w:r w:rsidR="002127B7" w:rsidRPr="00644149">
        <w:rPr>
          <w:szCs w:val="30"/>
        </w:rPr>
        <w:t xml:space="preserve"> tuyên truyền </w:t>
      </w:r>
      <w:r w:rsidR="00E964D3" w:rsidRPr="00644149">
        <w:rPr>
          <w:szCs w:val="30"/>
        </w:rPr>
        <w:t xml:space="preserve">viên cơ sở tuyên truyền </w:t>
      </w:r>
      <w:r w:rsidR="00E41F4F" w:rsidRPr="00644149">
        <w:rPr>
          <w:szCs w:val="30"/>
        </w:rPr>
        <w:t>về công tác dân vận. H</w:t>
      </w:r>
      <w:r w:rsidR="002127B7" w:rsidRPr="00644149">
        <w:rPr>
          <w:szCs w:val="30"/>
        </w:rPr>
        <w:t xml:space="preserve">ướng dẫn, theo dõi </w:t>
      </w:r>
      <w:r w:rsidR="00460E6D" w:rsidRPr="00644149">
        <w:rPr>
          <w:szCs w:val="30"/>
        </w:rPr>
        <w:t xml:space="preserve">các </w:t>
      </w:r>
      <w:r w:rsidR="00833AA3" w:rsidRPr="00644149">
        <w:rPr>
          <w:szCs w:val="30"/>
        </w:rPr>
        <w:t>phong trào thi đua yêu nước, phát hiện, động viên</w:t>
      </w:r>
      <w:r w:rsidR="002127B7" w:rsidRPr="00644149">
        <w:rPr>
          <w:szCs w:val="30"/>
        </w:rPr>
        <w:t xml:space="preserve"> các </w:t>
      </w:r>
      <w:r w:rsidR="00833AA3" w:rsidRPr="00644149">
        <w:rPr>
          <w:szCs w:val="30"/>
        </w:rPr>
        <w:t xml:space="preserve">gương </w:t>
      </w:r>
      <w:r w:rsidR="002127B7" w:rsidRPr="00644149">
        <w:rPr>
          <w:szCs w:val="30"/>
        </w:rPr>
        <w:t>điển hình tiên tiến về công tác dân vận.</w:t>
      </w:r>
    </w:p>
    <w:p w:rsidR="006110EF" w:rsidRPr="00644149" w:rsidRDefault="0078341D" w:rsidP="00644149">
      <w:pPr>
        <w:tabs>
          <w:tab w:val="left" w:pos="720"/>
        </w:tabs>
        <w:spacing w:before="120" w:after="120" w:line="360" w:lineRule="exact"/>
        <w:ind w:firstLine="720"/>
        <w:jc w:val="both"/>
        <w:rPr>
          <w:szCs w:val="30"/>
        </w:rPr>
      </w:pPr>
      <w:r w:rsidRPr="00644149">
        <w:rPr>
          <w:szCs w:val="30"/>
        </w:rPr>
        <w:t>3.</w:t>
      </w:r>
      <w:r w:rsidR="00C4680D" w:rsidRPr="00644149">
        <w:rPr>
          <w:szCs w:val="30"/>
        </w:rPr>
        <w:t xml:space="preserve"> Phối hợp với các ban xây dựng Đ</w:t>
      </w:r>
      <w:r w:rsidR="006110EF" w:rsidRPr="00644149">
        <w:rPr>
          <w:szCs w:val="30"/>
        </w:rPr>
        <w:t>ảng và các đơn vị liên quan tham mưu giúp Ban Chấp hành</w:t>
      </w:r>
      <w:r w:rsidR="005E67B2" w:rsidRPr="00644149">
        <w:rPr>
          <w:szCs w:val="30"/>
        </w:rPr>
        <w:t xml:space="preserve"> Đảng bộ Khối</w:t>
      </w:r>
      <w:r w:rsidR="006110EF" w:rsidRPr="00644149">
        <w:rPr>
          <w:szCs w:val="30"/>
        </w:rPr>
        <w:t xml:space="preserve">, Ban Thường vụ, Thường trực Đảng ủy </w:t>
      </w:r>
      <w:r w:rsidR="005B1A0E" w:rsidRPr="00644149">
        <w:rPr>
          <w:szCs w:val="30"/>
        </w:rPr>
        <w:t xml:space="preserve">Khối </w:t>
      </w:r>
      <w:r w:rsidR="006110EF" w:rsidRPr="00644149">
        <w:rPr>
          <w:szCs w:val="30"/>
        </w:rPr>
        <w:t>chỉ đạo kiểm tra, giám sát, sơ kết, tổng kết việc thực hiện nghị quyết, chỉ thị và các văn bản chỉ đạo của Trung ương, của Tỉnh ủy, của Đảng ủy Khối về công tác dân vận theo chức năng, nhiệm vụ được giao.</w:t>
      </w:r>
    </w:p>
    <w:p w:rsidR="005E67B2" w:rsidRPr="00644149" w:rsidRDefault="00600AE8" w:rsidP="00644149">
      <w:pPr>
        <w:tabs>
          <w:tab w:val="left" w:pos="720"/>
        </w:tabs>
        <w:spacing w:before="120" w:after="120" w:line="360" w:lineRule="exact"/>
        <w:ind w:firstLine="720"/>
        <w:jc w:val="both"/>
        <w:rPr>
          <w:szCs w:val="30"/>
        </w:rPr>
      </w:pPr>
      <w:r w:rsidRPr="00644149">
        <w:rPr>
          <w:szCs w:val="30"/>
        </w:rPr>
        <w:t xml:space="preserve">4. </w:t>
      </w:r>
      <w:r w:rsidR="005E67B2" w:rsidRPr="00644149">
        <w:rPr>
          <w:szCs w:val="30"/>
        </w:rPr>
        <w:t>Là cơ q</w:t>
      </w:r>
      <w:r w:rsidRPr="00644149">
        <w:rPr>
          <w:szCs w:val="30"/>
        </w:rPr>
        <w:t>uan t</w:t>
      </w:r>
      <w:r w:rsidR="003D41FD" w:rsidRPr="00644149">
        <w:rPr>
          <w:szCs w:val="30"/>
        </w:rPr>
        <w:t xml:space="preserve">hường trực Ban Chỉ đạo </w:t>
      </w:r>
      <w:r w:rsidR="005E67B2" w:rsidRPr="00644149">
        <w:rPr>
          <w:szCs w:val="30"/>
        </w:rPr>
        <w:t>thực hiện quy chế dân chủ ở cơ sở</w:t>
      </w:r>
      <w:r w:rsidRPr="00644149">
        <w:rPr>
          <w:szCs w:val="30"/>
        </w:rPr>
        <w:t xml:space="preserve"> </w:t>
      </w:r>
      <w:r w:rsidR="005419B0" w:rsidRPr="00644149">
        <w:rPr>
          <w:szCs w:val="30"/>
        </w:rPr>
        <w:t xml:space="preserve">và cơ quan thường trực </w:t>
      </w:r>
      <w:r w:rsidR="00205D15" w:rsidRPr="00644149">
        <w:rPr>
          <w:szCs w:val="30"/>
        </w:rPr>
        <w:t>phụ trách công tác dân vận của</w:t>
      </w:r>
      <w:r w:rsidR="005E67B2" w:rsidRPr="00644149">
        <w:rPr>
          <w:szCs w:val="30"/>
        </w:rPr>
        <w:t xml:space="preserve"> Đảng ủy Khối</w:t>
      </w:r>
      <w:r w:rsidR="00205D15" w:rsidRPr="00644149">
        <w:rPr>
          <w:szCs w:val="30"/>
        </w:rPr>
        <w:t>.</w:t>
      </w:r>
    </w:p>
    <w:p w:rsidR="00E032C9" w:rsidRPr="00644149" w:rsidRDefault="00E032C9" w:rsidP="00644149">
      <w:pPr>
        <w:tabs>
          <w:tab w:val="left" w:pos="720"/>
        </w:tabs>
        <w:spacing w:before="120" w:after="120" w:line="360" w:lineRule="exact"/>
        <w:ind w:firstLine="720"/>
        <w:jc w:val="both"/>
        <w:rPr>
          <w:szCs w:val="30"/>
        </w:rPr>
      </w:pPr>
      <w:r w:rsidRPr="00644149">
        <w:rPr>
          <w:szCs w:val="30"/>
        </w:rPr>
        <w:t>Điều 6</w:t>
      </w:r>
      <w:r w:rsidR="006110EF" w:rsidRPr="00644149">
        <w:rPr>
          <w:szCs w:val="30"/>
        </w:rPr>
        <w:t xml:space="preserve">. </w:t>
      </w:r>
      <w:r w:rsidR="0072365F" w:rsidRPr="00644149">
        <w:rPr>
          <w:szCs w:val="30"/>
        </w:rPr>
        <w:t>Văn phòng</w:t>
      </w:r>
      <w:r w:rsidR="00442948" w:rsidRPr="00644149">
        <w:rPr>
          <w:szCs w:val="30"/>
        </w:rPr>
        <w:t>, Ban Tổ chức, Ủy ban Kiểm tra Đảng ủy Khối</w:t>
      </w:r>
      <w:r w:rsidR="006110EF" w:rsidRPr="00644149">
        <w:rPr>
          <w:szCs w:val="30"/>
        </w:rPr>
        <w:t xml:space="preserve"> </w:t>
      </w:r>
    </w:p>
    <w:p w:rsidR="00A4027F" w:rsidRPr="00644149" w:rsidRDefault="00E032C9" w:rsidP="00644149">
      <w:pPr>
        <w:tabs>
          <w:tab w:val="left" w:pos="720"/>
        </w:tabs>
        <w:spacing w:before="120" w:after="120" w:line="360" w:lineRule="exact"/>
        <w:ind w:firstLine="720"/>
        <w:jc w:val="both"/>
        <w:rPr>
          <w:szCs w:val="30"/>
        </w:rPr>
      </w:pPr>
      <w:r w:rsidRPr="00644149">
        <w:rPr>
          <w:szCs w:val="30"/>
        </w:rPr>
        <w:t>1. P</w:t>
      </w:r>
      <w:r w:rsidR="006110EF" w:rsidRPr="00644149">
        <w:rPr>
          <w:szCs w:val="30"/>
        </w:rPr>
        <w:t xml:space="preserve">hối hợp với Ban Tuyên giáo Đảng ủy Khối </w:t>
      </w:r>
      <w:r w:rsidR="00832386" w:rsidRPr="00644149">
        <w:rPr>
          <w:szCs w:val="30"/>
        </w:rPr>
        <w:t>tham mưu</w:t>
      </w:r>
      <w:r w:rsidR="001F6A58" w:rsidRPr="00644149">
        <w:rPr>
          <w:szCs w:val="30"/>
        </w:rPr>
        <w:t>, đề xuất các giải pháp về nâng cao hiệu quả công tác dân vận;</w:t>
      </w:r>
      <w:r w:rsidR="00E824A4" w:rsidRPr="00644149">
        <w:rPr>
          <w:szCs w:val="30"/>
        </w:rPr>
        <w:t xml:space="preserve"> </w:t>
      </w:r>
      <w:r w:rsidR="00457B8F" w:rsidRPr="00644149">
        <w:rPr>
          <w:szCs w:val="30"/>
        </w:rPr>
        <w:t>phối hợp chuẩn bị</w:t>
      </w:r>
      <w:r w:rsidR="00E824A4" w:rsidRPr="00644149">
        <w:rPr>
          <w:szCs w:val="30"/>
        </w:rPr>
        <w:t xml:space="preserve"> dự thảo các nghị quyết, </w:t>
      </w:r>
      <w:r w:rsidR="00050491" w:rsidRPr="00644149">
        <w:rPr>
          <w:szCs w:val="30"/>
        </w:rPr>
        <w:t xml:space="preserve">chỉ thị, </w:t>
      </w:r>
      <w:r w:rsidRPr="00644149">
        <w:rPr>
          <w:szCs w:val="30"/>
        </w:rPr>
        <w:t xml:space="preserve">kết luận </w:t>
      </w:r>
      <w:r w:rsidR="00457B8F" w:rsidRPr="00644149">
        <w:rPr>
          <w:szCs w:val="30"/>
        </w:rPr>
        <w:t>của Ban Chấp hành Đảng bộ Khối, Ban Thường vụ, Thường trực Đảng ủy Khối về công tá</w:t>
      </w:r>
      <w:r w:rsidR="000206BA" w:rsidRPr="00644149">
        <w:rPr>
          <w:szCs w:val="30"/>
        </w:rPr>
        <w:t>c dân vận</w:t>
      </w:r>
      <w:r w:rsidR="00A4027F" w:rsidRPr="00644149">
        <w:rPr>
          <w:szCs w:val="30"/>
        </w:rPr>
        <w:t>.</w:t>
      </w:r>
    </w:p>
    <w:p w:rsidR="006110EF" w:rsidRPr="00644149" w:rsidRDefault="00E032C9" w:rsidP="00644149">
      <w:pPr>
        <w:tabs>
          <w:tab w:val="left" w:pos="720"/>
        </w:tabs>
        <w:spacing w:before="120" w:after="120" w:line="360" w:lineRule="exact"/>
        <w:ind w:firstLine="720"/>
        <w:jc w:val="both"/>
        <w:rPr>
          <w:szCs w:val="30"/>
        </w:rPr>
      </w:pPr>
      <w:r w:rsidRPr="00644149">
        <w:rPr>
          <w:szCs w:val="30"/>
        </w:rPr>
        <w:t xml:space="preserve">2. </w:t>
      </w:r>
      <w:r w:rsidR="00A4027F" w:rsidRPr="00644149">
        <w:rPr>
          <w:szCs w:val="30"/>
        </w:rPr>
        <w:t>Văn phòng Đảng ủy Khối phối hợp Ban Tuyên giáo</w:t>
      </w:r>
      <w:r w:rsidR="00D82B1B" w:rsidRPr="00644149">
        <w:rPr>
          <w:szCs w:val="30"/>
        </w:rPr>
        <w:t xml:space="preserve"> Đảng ủy Khối</w:t>
      </w:r>
      <w:r w:rsidR="00A4027F" w:rsidRPr="00644149">
        <w:rPr>
          <w:szCs w:val="30"/>
        </w:rPr>
        <w:t xml:space="preserve"> </w:t>
      </w:r>
      <w:r w:rsidR="006110EF" w:rsidRPr="00644149">
        <w:rPr>
          <w:szCs w:val="30"/>
        </w:rPr>
        <w:t>theo dõi, tổng hợp tình hình cán bộ, đảng viên,</w:t>
      </w:r>
      <w:r w:rsidR="00B57F0B" w:rsidRPr="00644149">
        <w:rPr>
          <w:szCs w:val="30"/>
        </w:rPr>
        <w:t xml:space="preserve"> công chức, viên chức và</w:t>
      </w:r>
      <w:r w:rsidR="006110EF" w:rsidRPr="00644149">
        <w:rPr>
          <w:szCs w:val="30"/>
        </w:rPr>
        <w:t xml:space="preserve"> người lao động trong </w:t>
      </w:r>
      <w:r w:rsidR="003B6911" w:rsidRPr="00644149">
        <w:rPr>
          <w:szCs w:val="30"/>
        </w:rPr>
        <w:t>k</w:t>
      </w:r>
      <w:r w:rsidR="00D82B1B" w:rsidRPr="00644149">
        <w:rPr>
          <w:szCs w:val="30"/>
        </w:rPr>
        <w:t>hối; c</w:t>
      </w:r>
      <w:r w:rsidR="006110EF" w:rsidRPr="00644149">
        <w:rPr>
          <w:szCs w:val="30"/>
        </w:rPr>
        <w:t xml:space="preserve">huẩn bị cơ sở vật chất, kinh phí thực hiện </w:t>
      </w:r>
      <w:r w:rsidR="00D82B1B" w:rsidRPr="00644149">
        <w:rPr>
          <w:szCs w:val="30"/>
        </w:rPr>
        <w:t xml:space="preserve">công tác </w:t>
      </w:r>
      <w:r w:rsidR="006110EF" w:rsidRPr="00644149">
        <w:rPr>
          <w:szCs w:val="30"/>
        </w:rPr>
        <w:t>dân vận của Đảng uỷ Khối.</w:t>
      </w:r>
    </w:p>
    <w:p w:rsidR="006110EF" w:rsidRPr="00644149" w:rsidRDefault="009E5820" w:rsidP="00644149">
      <w:pPr>
        <w:tabs>
          <w:tab w:val="left" w:pos="720"/>
        </w:tabs>
        <w:spacing w:before="120" w:after="120" w:line="360" w:lineRule="exact"/>
        <w:ind w:firstLine="720"/>
        <w:jc w:val="both"/>
        <w:rPr>
          <w:szCs w:val="30"/>
        </w:rPr>
      </w:pPr>
      <w:r w:rsidRPr="00644149">
        <w:rPr>
          <w:szCs w:val="30"/>
        </w:rPr>
        <w:t>3</w:t>
      </w:r>
      <w:r w:rsidR="006110EF" w:rsidRPr="00644149">
        <w:rPr>
          <w:szCs w:val="30"/>
        </w:rPr>
        <w:t>. Ban Tổ chức Đảng ủy</w:t>
      </w:r>
      <w:r w:rsidR="008D591F" w:rsidRPr="00644149">
        <w:rPr>
          <w:szCs w:val="30"/>
        </w:rPr>
        <w:t xml:space="preserve"> Khối</w:t>
      </w:r>
      <w:r w:rsidR="006110EF" w:rsidRPr="00644149">
        <w:rPr>
          <w:szCs w:val="30"/>
        </w:rPr>
        <w:t xml:space="preserve"> chủ trì, </w:t>
      </w:r>
      <w:r w:rsidR="006B2C31" w:rsidRPr="00644149">
        <w:rPr>
          <w:szCs w:val="30"/>
        </w:rPr>
        <w:t>tham mưu</w:t>
      </w:r>
      <w:r w:rsidR="006110EF" w:rsidRPr="00644149">
        <w:rPr>
          <w:szCs w:val="30"/>
        </w:rPr>
        <w:t xml:space="preserve"> Ban Thường vụ Đảng ủy </w:t>
      </w:r>
      <w:r w:rsidR="006B2C31" w:rsidRPr="00644149">
        <w:rPr>
          <w:szCs w:val="30"/>
        </w:rPr>
        <w:t xml:space="preserve">Khối </w:t>
      </w:r>
      <w:r w:rsidR="006110EF" w:rsidRPr="00644149">
        <w:rPr>
          <w:szCs w:val="30"/>
        </w:rPr>
        <w:t xml:space="preserve">về </w:t>
      </w:r>
      <w:r w:rsidRPr="00644149">
        <w:rPr>
          <w:szCs w:val="30"/>
        </w:rPr>
        <w:t>công tác</w:t>
      </w:r>
      <w:r w:rsidR="006B2C31" w:rsidRPr="00644149">
        <w:rPr>
          <w:szCs w:val="30"/>
        </w:rPr>
        <w:t xml:space="preserve"> </w:t>
      </w:r>
      <w:r w:rsidR="006110EF" w:rsidRPr="00644149">
        <w:rPr>
          <w:szCs w:val="30"/>
        </w:rPr>
        <w:t xml:space="preserve">cán bộ </w:t>
      </w:r>
      <w:r w:rsidR="00506C83" w:rsidRPr="00644149">
        <w:rPr>
          <w:szCs w:val="30"/>
        </w:rPr>
        <w:t>phụ trách</w:t>
      </w:r>
      <w:r w:rsidR="006110EF" w:rsidRPr="00644149">
        <w:rPr>
          <w:szCs w:val="30"/>
        </w:rPr>
        <w:t xml:space="preserve"> công tác dân vận</w:t>
      </w:r>
      <w:r w:rsidR="008D591F" w:rsidRPr="00644149">
        <w:rPr>
          <w:szCs w:val="30"/>
        </w:rPr>
        <w:t xml:space="preserve"> </w:t>
      </w:r>
      <w:r w:rsidR="00695A5F" w:rsidRPr="00644149">
        <w:rPr>
          <w:szCs w:val="30"/>
        </w:rPr>
        <w:t xml:space="preserve">của </w:t>
      </w:r>
      <w:r w:rsidR="008D591F" w:rsidRPr="00644149">
        <w:rPr>
          <w:szCs w:val="30"/>
        </w:rPr>
        <w:t>Đảng ủy Khối</w:t>
      </w:r>
      <w:r w:rsidR="006B2C31" w:rsidRPr="00644149">
        <w:rPr>
          <w:szCs w:val="30"/>
        </w:rPr>
        <w:t xml:space="preserve"> và </w:t>
      </w:r>
      <w:r w:rsidR="00506C83" w:rsidRPr="00644149">
        <w:rPr>
          <w:szCs w:val="30"/>
        </w:rPr>
        <w:t>cán bộ c</w:t>
      </w:r>
      <w:r w:rsidR="00CB4788" w:rsidRPr="00644149">
        <w:rPr>
          <w:szCs w:val="30"/>
        </w:rPr>
        <w:t>hủ chốt của</w:t>
      </w:r>
      <w:r w:rsidR="00695A5F" w:rsidRPr="00644149">
        <w:rPr>
          <w:szCs w:val="30"/>
        </w:rPr>
        <w:t xml:space="preserve"> Hội Cựu chiến binh Khối</w:t>
      </w:r>
      <w:r w:rsidR="004C25E9" w:rsidRPr="00644149">
        <w:rPr>
          <w:szCs w:val="30"/>
        </w:rPr>
        <w:t>,</w:t>
      </w:r>
      <w:r w:rsidR="00CB4788" w:rsidRPr="00644149">
        <w:rPr>
          <w:szCs w:val="30"/>
        </w:rPr>
        <w:t xml:space="preserve"> Đoàn Kh</w:t>
      </w:r>
      <w:r w:rsidR="00A56FEA" w:rsidRPr="00644149">
        <w:rPr>
          <w:szCs w:val="30"/>
        </w:rPr>
        <w:t xml:space="preserve">ối cơ quan và doanh </w:t>
      </w:r>
      <w:r w:rsidR="00A56FEA" w:rsidRPr="00644149">
        <w:rPr>
          <w:szCs w:val="30"/>
        </w:rPr>
        <w:lastRenderedPageBreak/>
        <w:t xml:space="preserve">nghiệp tỉnh </w:t>
      </w:r>
      <w:r w:rsidR="00590A1D" w:rsidRPr="00644149">
        <w:rPr>
          <w:szCs w:val="30"/>
        </w:rPr>
        <w:t>theo phân cấp quản lý cán bộ, tham mưu nội dung văn bản kết quả hiệp thương</w:t>
      </w:r>
      <w:r w:rsidR="0084338C" w:rsidRPr="00644149">
        <w:rPr>
          <w:szCs w:val="30"/>
        </w:rPr>
        <w:t xml:space="preserve"> nhân sự chủ chốt</w:t>
      </w:r>
      <w:r w:rsidR="00FA0775" w:rsidRPr="00644149">
        <w:rPr>
          <w:szCs w:val="30"/>
        </w:rPr>
        <w:t xml:space="preserve"> Công đoàn Viên chức tỉnh. </w:t>
      </w:r>
    </w:p>
    <w:p w:rsidR="006110EF" w:rsidRPr="00644149" w:rsidRDefault="00712D1B" w:rsidP="00644149">
      <w:pPr>
        <w:tabs>
          <w:tab w:val="left" w:pos="720"/>
        </w:tabs>
        <w:spacing w:before="120" w:after="120" w:line="360" w:lineRule="exact"/>
        <w:ind w:firstLine="720"/>
        <w:jc w:val="both"/>
        <w:rPr>
          <w:szCs w:val="30"/>
        </w:rPr>
      </w:pPr>
      <w:r w:rsidRPr="00644149">
        <w:rPr>
          <w:szCs w:val="30"/>
        </w:rPr>
        <w:t>4</w:t>
      </w:r>
      <w:r w:rsidR="006110EF" w:rsidRPr="00644149">
        <w:rPr>
          <w:szCs w:val="30"/>
        </w:rPr>
        <w:t>.</w:t>
      </w:r>
      <w:r w:rsidR="00EF4C3D" w:rsidRPr="00644149">
        <w:rPr>
          <w:szCs w:val="30"/>
        </w:rPr>
        <w:t xml:space="preserve"> Ủy ban Kiểm tra </w:t>
      </w:r>
      <w:r w:rsidR="006110EF" w:rsidRPr="00644149">
        <w:rPr>
          <w:szCs w:val="30"/>
        </w:rPr>
        <w:t xml:space="preserve">phối hợp với Ban Tuyên </w:t>
      </w:r>
      <w:r w:rsidRPr="00644149">
        <w:rPr>
          <w:szCs w:val="30"/>
        </w:rPr>
        <w:t xml:space="preserve">giáo </w:t>
      </w:r>
      <w:r w:rsidR="00CB4788" w:rsidRPr="00644149">
        <w:rPr>
          <w:szCs w:val="30"/>
        </w:rPr>
        <w:t xml:space="preserve">Đảng ủy </w:t>
      </w:r>
      <w:r w:rsidR="00BE49C4" w:rsidRPr="00644149">
        <w:rPr>
          <w:szCs w:val="30"/>
        </w:rPr>
        <w:t>Khối</w:t>
      </w:r>
      <w:r w:rsidRPr="00644149">
        <w:rPr>
          <w:szCs w:val="30"/>
        </w:rPr>
        <w:t>, các ban xây dựng Đ</w:t>
      </w:r>
      <w:r w:rsidR="006110EF" w:rsidRPr="00644149">
        <w:rPr>
          <w:szCs w:val="30"/>
        </w:rPr>
        <w:t>ảng tham mưu giúp Ban Thường vụ Đảng ủy Khối chỉ đạo kiểm tra</w:t>
      </w:r>
      <w:r w:rsidRPr="00644149">
        <w:rPr>
          <w:szCs w:val="30"/>
        </w:rPr>
        <w:t>, giám sát</w:t>
      </w:r>
      <w:r w:rsidR="006110EF" w:rsidRPr="00644149">
        <w:rPr>
          <w:szCs w:val="30"/>
        </w:rPr>
        <w:t xml:space="preserve"> việc thực hiện nghị quyết, chỉ th</w:t>
      </w:r>
      <w:r w:rsidR="00063E79" w:rsidRPr="00644149">
        <w:rPr>
          <w:szCs w:val="30"/>
        </w:rPr>
        <w:t>ị, kết luận</w:t>
      </w:r>
      <w:r w:rsidR="006110EF" w:rsidRPr="00644149">
        <w:rPr>
          <w:szCs w:val="30"/>
        </w:rPr>
        <w:t xml:space="preserve"> và các văn bản </w:t>
      </w:r>
      <w:r w:rsidR="00063E79" w:rsidRPr="00644149">
        <w:rPr>
          <w:szCs w:val="30"/>
        </w:rPr>
        <w:t xml:space="preserve">lãnh đạo, </w:t>
      </w:r>
      <w:r w:rsidR="006110EF" w:rsidRPr="00644149">
        <w:rPr>
          <w:szCs w:val="30"/>
        </w:rPr>
        <w:t xml:space="preserve">chỉ đạo của Trung ương, của Tỉnh ủy, của Đảng ủy Khối về công tác dân vận và </w:t>
      </w:r>
      <w:r w:rsidR="001021C2" w:rsidRPr="00644149">
        <w:rPr>
          <w:szCs w:val="30"/>
        </w:rPr>
        <w:t xml:space="preserve">thực hiện </w:t>
      </w:r>
      <w:r w:rsidR="006110EF" w:rsidRPr="00644149">
        <w:rPr>
          <w:szCs w:val="30"/>
        </w:rPr>
        <w:t xml:space="preserve">Quy chế này. </w:t>
      </w:r>
    </w:p>
    <w:p w:rsidR="00202426" w:rsidRPr="00644149" w:rsidRDefault="00202426" w:rsidP="00644149">
      <w:pPr>
        <w:tabs>
          <w:tab w:val="left" w:pos="720"/>
        </w:tabs>
        <w:spacing w:before="120" w:after="120" w:line="360" w:lineRule="exact"/>
        <w:ind w:firstLine="720"/>
        <w:jc w:val="both"/>
        <w:rPr>
          <w:szCs w:val="30"/>
        </w:rPr>
      </w:pPr>
      <w:r w:rsidRPr="00644149">
        <w:rPr>
          <w:szCs w:val="30"/>
        </w:rPr>
        <w:t xml:space="preserve">Điều </w:t>
      </w:r>
      <w:r w:rsidR="001021C2" w:rsidRPr="00644149">
        <w:rPr>
          <w:szCs w:val="30"/>
        </w:rPr>
        <w:t>7</w:t>
      </w:r>
      <w:r w:rsidRPr="00644149">
        <w:rPr>
          <w:szCs w:val="30"/>
        </w:rPr>
        <w:t xml:space="preserve">. </w:t>
      </w:r>
      <w:r w:rsidR="00B00424" w:rsidRPr="00644149">
        <w:rPr>
          <w:szCs w:val="30"/>
        </w:rPr>
        <w:t>Các đoàn thể k</w:t>
      </w:r>
      <w:r w:rsidRPr="00644149">
        <w:rPr>
          <w:szCs w:val="30"/>
        </w:rPr>
        <w:t xml:space="preserve">hối </w:t>
      </w:r>
      <w:r w:rsidR="000468F2" w:rsidRPr="00644149">
        <w:rPr>
          <w:szCs w:val="30"/>
        </w:rPr>
        <w:t>(</w:t>
      </w:r>
      <w:r w:rsidR="007F6D83" w:rsidRPr="00644149">
        <w:rPr>
          <w:szCs w:val="30"/>
        </w:rPr>
        <w:t>Hội Cựu chiến binh K</w:t>
      </w:r>
      <w:r w:rsidR="000468F2" w:rsidRPr="00644149">
        <w:rPr>
          <w:szCs w:val="30"/>
        </w:rPr>
        <w:t>hối, Đoàn Khối cơ quan và doanh nghiệp tỉnh</w:t>
      </w:r>
      <w:r w:rsidR="001021C2" w:rsidRPr="00644149">
        <w:rPr>
          <w:szCs w:val="30"/>
        </w:rPr>
        <w:t>, Công đoàn Viên chức tỉnh</w:t>
      </w:r>
      <w:r w:rsidR="000468F2" w:rsidRPr="00644149">
        <w:rPr>
          <w:szCs w:val="30"/>
        </w:rPr>
        <w:t>)</w:t>
      </w:r>
    </w:p>
    <w:p w:rsidR="00EF6298" w:rsidRPr="00644149" w:rsidRDefault="00202426" w:rsidP="00644149">
      <w:pPr>
        <w:tabs>
          <w:tab w:val="left" w:pos="720"/>
        </w:tabs>
        <w:spacing w:before="120" w:after="120" w:line="360" w:lineRule="exact"/>
        <w:ind w:firstLine="720"/>
        <w:jc w:val="both"/>
        <w:rPr>
          <w:szCs w:val="30"/>
        </w:rPr>
      </w:pPr>
      <w:r w:rsidRPr="00644149">
        <w:rPr>
          <w:szCs w:val="30"/>
        </w:rPr>
        <w:t xml:space="preserve">1. </w:t>
      </w:r>
      <w:r w:rsidR="001C0C30" w:rsidRPr="00644149">
        <w:rPr>
          <w:szCs w:val="30"/>
        </w:rPr>
        <w:t>Tổ chức quán triệt, cụ thể hóa, triển khai thực hiện</w:t>
      </w:r>
      <w:r w:rsidR="001021C2" w:rsidRPr="00644149">
        <w:rPr>
          <w:szCs w:val="30"/>
        </w:rPr>
        <w:t>,</w:t>
      </w:r>
      <w:r w:rsidR="001C0C30" w:rsidRPr="00644149">
        <w:rPr>
          <w:szCs w:val="30"/>
        </w:rPr>
        <w:t xml:space="preserve"> kiểm tra, giám sát, sơ kết, tổng kết các nghị quyết, chỉ thị, quy định, quyết định, quy chế, kết luận của Đảng liên quan đến công tác dân vận.</w:t>
      </w:r>
    </w:p>
    <w:p w:rsidR="00EF6298" w:rsidRPr="00644149" w:rsidRDefault="001B6D0E" w:rsidP="00644149">
      <w:pPr>
        <w:tabs>
          <w:tab w:val="left" w:pos="720"/>
        </w:tabs>
        <w:spacing w:before="120" w:after="120" w:line="360" w:lineRule="exact"/>
        <w:ind w:firstLine="720"/>
        <w:jc w:val="both"/>
        <w:rPr>
          <w:szCs w:val="30"/>
        </w:rPr>
      </w:pPr>
      <w:r w:rsidRPr="00644149">
        <w:rPr>
          <w:szCs w:val="30"/>
        </w:rPr>
        <w:t xml:space="preserve">2. </w:t>
      </w:r>
      <w:r w:rsidR="00EF6298" w:rsidRPr="00644149">
        <w:rPr>
          <w:szCs w:val="30"/>
        </w:rPr>
        <w:t>Đoàn kết, tập hợp đoàn viên, hội viên trong tổ chức; làm tốt vai trò đại diện, bảo vệ quyền, lợi ích hợp pháp, chính đáng của đoàn viên, hội viên; là nòng cốt trong công tác tuyên truyền, vận động đoàn viên, hội viên thực hiện chủ trươn</w:t>
      </w:r>
      <w:r w:rsidR="007F6D83" w:rsidRPr="00644149">
        <w:rPr>
          <w:szCs w:val="30"/>
        </w:rPr>
        <w:t>g</w:t>
      </w:r>
      <w:r w:rsidR="008B5FE2" w:rsidRPr="00644149">
        <w:rPr>
          <w:szCs w:val="30"/>
        </w:rPr>
        <w:t>,</w:t>
      </w:r>
      <w:r w:rsidR="00EF6298" w:rsidRPr="00644149">
        <w:rPr>
          <w:szCs w:val="30"/>
        </w:rPr>
        <w:t xml:space="preserve"> đường lối của Đảng, chính sách, pháp luật của Nhà nước.</w:t>
      </w:r>
    </w:p>
    <w:p w:rsidR="007D05A7" w:rsidRPr="00644149" w:rsidRDefault="00EF6298" w:rsidP="00644149">
      <w:pPr>
        <w:tabs>
          <w:tab w:val="left" w:pos="720"/>
        </w:tabs>
        <w:spacing w:before="120" w:after="120" w:line="360" w:lineRule="exact"/>
        <w:ind w:firstLine="720"/>
        <w:jc w:val="both"/>
        <w:rPr>
          <w:szCs w:val="30"/>
        </w:rPr>
      </w:pPr>
      <w:r w:rsidRPr="00644149">
        <w:rPr>
          <w:szCs w:val="30"/>
        </w:rPr>
        <w:t xml:space="preserve">3. </w:t>
      </w:r>
      <w:r w:rsidR="0043207D" w:rsidRPr="00644149">
        <w:rPr>
          <w:szCs w:val="30"/>
        </w:rPr>
        <w:t xml:space="preserve">Tham gia </w:t>
      </w:r>
      <w:r w:rsidR="00EF05F3" w:rsidRPr="00644149">
        <w:rPr>
          <w:szCs w:val="30"/>
        </w:rPr>
        <w:t xml:space="preserve">xây dựng </w:t>
      </w:r>
      <w:r w:rsidR="00C003A8" w:rsidRPr="00644149">
        <w:rPr>
          <w:szCs w:val="30"/>
        </w:rPr>
        <w:t xml:space="preserve">tổ chức </w:t>
      </w:r>
      <w:r w:rsidR="00B45B18" w:rsidRPr="00644149">
        <w:rPr>
          <w:szCs w:val="30"/>
        </w:rPr>
        <w:t>đ</w:t>
      </w:r>
      <w:r w:rsidR="0043207D" w:rsidRPr="00644149">
        <w:rPr>
          <w:szCs w:val="30"/>
        </w:rPr>
        <w:t>ảng,</w:t>
      </w:r>
      <w:r w:rsidR="00EF05F3" w:rsidRPr="00644149">
        <w:rPr>
          <w:szCs w:val="30"/>
        </w:rPr>
        <w:t xml:space="preserve"> cơ quan, đơn vị, doanh nghiệp vững mạnh</w:t>
      </w:r>
      <w:r w:rsidR="00555B29" w:rsidRPr="00644149">
        <w:rPr>
          <w:szCs w:val="30"/>
        </w:rPr>
        <w:t xml:space="preserve">; </w:t>
      </w:r>
      <w:r w:rsidR="00422A5E" w:rsidRPr="00644149">
        <w:rPr>
          <w:szCs w:val="30"/>
        </w:rPr>
        <w:t>giám sát việc triển khai thực hiện các chính sách, pháp luật liên quan đến quyền, lợi ích, nghĩa vụ</w:t>
      </w:r>
      <w:r w:rsidR="003E0CF1" w:rsidRPr="00644149">
        <w:rPr>
          <w:szCs w:val="30"/>
        </w:rPr>
        <w:t xml:space="preserve"> của đoàn viên, hội viên; quy chế dân chủ ở cơ sở; việc tu dưỡng, rèn luyện đạo đức, lối sống của cán bộ, đảng viên</w:t>
      </w:r>
      <w:r w:rsidR="0013529F" w:rsidRPr="00644149">
        <w:rPr>
          <w:szCs w:val="30"/>
        </w:rPr>
        <w:t>, cán bộ lãnh đạo quản lý</w:t>
      </w:r>
      <w:r w:rsidR="00CC77EC" w:rsidRPr="00644149">
        <w:rPr>
          <w:szCs w:val="30"/>
        </w:rPr>
        <w:t xml:space="preserve"> các cơ quan, đơn vị, đoàn thể</w:t>
      </w:r>
      <w:r w:rsidR="00047492" w:rsidRPr="00644149">
        <w:rPr>
          <w:szCs w:val="30"/>
        </w:rPr>
        <w:t>; thực hiện phương châm</w:t>
      </w:r>
      <w:r w:rsidR="009C6BC3" w:rsidRPr="00644149">
        <w:rPr>
          <w:szCs w:val="30"/>
        </w:rPr>
        <w:t xml:space="preserve"> ‘</w:t>
      </w:r>
      <w:r w:rsidR="003600E6" w:rsidRPr="00644149">
        <w:rPr>
          <w:szCs w:val="30"/>
        </w:rPr>
        <w:t>‘</w:t>
      </w:r>
      <w:r w:rsidR="009C6BC3" w:rsidRPr="00644149">
        <w:rPr>
          <w:szCs w:val="30"/>
        </w:rPr>
        <w:t>dân biết, dân bàn, dân làm, dân kiểm tra, dân giám sát, dân thụ hưởng’</w:t>
      </w:r>
      <w:r w:rsidR="003600E6" w:rsidRPr="00644149">
        <w:rPr>
          <w:szCs w:val="30"/>
        </w:rPr>
        <w:t>’</w:t>
      </w:r>
      <w:r w:rsidR="007D05A7" w:rsidRPr="00644149">
        <w:rPr>
          <w:szCs w:val="30"/>
        </w:rPr>
        <w:t>.</w:t>
      </w:r>
    </w:p>
    <w:p w:rsidR="007115C7" w:rsidRPr="00644149" w:rsidRDefault="00EF6298" w:rsidP="00644149">
      <w:pPr>
        <w:tabs>
          <w:tab w:val="left" w:pos="720"/>
        </w:tabs>
        <w:spacing w:before="120" w:after="120" w:line="360" w:lineRule="exact"/>
        <w:ind w:firstLine="720"/>
        <w:jc w:val="both"/>
        <w:rPr>
          <w:szCs w:val="30"/>
        </w:rPr>
      </w:pPr>
      <w:r w:rsidRPr="00644149">
        <w:rPr>
          <w:szCs w:val="30"/>
        </w:rPr>
        <w:t>4</w:t>
      </w:r>
      <w:r w:rsidR="007D05A7" w:rsidRPr="00644149">
        <w:rPr>
          <w:szCs w:val="30"/>
        </w:rPr>
        <w:t xml:space="preserve">. </w:t>
      </w:r>
      <w:r w:rsidR="003A273B" w:rsidRPr="00644149">
        <w:rPr>
          <w:szCs w:val="30"/>
        </w:rPr>
        <w:t>Thường xuyên nắm bắt, tổng hợp ý kiến, kiến nghị của đoàn viên, hội viên phản ánh</w:t>
      </w:r>
      <w:r w:rsidR="00555B29" w:rsidRPr="00644149">
        <w:rPr>
          <w:szCs w:val="30"/>
        </w:rPr>
        <w:t xml:space="preserve"> </w:t>
      </w:r>
      <w:r w:rsidR="00CE0585" w:rsidRPr="00644149">
        <w:rPr>
          <w:szCs w:val="30"/>
        </w:rPr>
        <w:t xml:space="preserve">với </w:t>
      </w:r>
      <w:r w:rsidR="007115C7" w:rsidRPr="00644149">
        <w:rPr>
          <w:szCs w:val="30"/>
        </w:rPr>
        <w:t xml:space="preserve">cấp ủy và tham mưu đề xuất </w:t>
      </w:r>
      <w:r w:rsidR="0075268E" w:rsidRPr="00644149">
        <w:rPr>
          <w:szCs w:val="30"/>
        </w:rPr>
        <w:t>phương án</w:t>
      </w:r>
      <w:r w:rsidR="007115C7" w:rsidRPr="00644149">
        <w:rPr>
          <w:szCs w:val="30"/>
        </w:rPr>
        <w:t xml:space="preserve"> giải quyết.</w:t>
      </w:r>
    </w:p>
    <w:p w:rsidR="003003CB" w:rsidRPr="00644149" w:rsidRDefault="0013529F" w:rsidP="00644149">
      <w:pPr>
        <w:tabs>
          <w:tab w:val="left" w:pos="720"/>
        </w:tabs>
        <w:spacing w:before="120" w:after="120" w:line="360" w:lineRule="exact"/>
        <w:ind w:firstLine="720"/>
        <w:jc w:val="both"/>
        <w:rPr>
          <w:szCs w:val="30"/>
        </w:rPr>
      </w:pPr>
      <w:r w:rsidRPr="00644149">
        <w:rPr>
          <w:szCs w:val="30"/>
        </w:rPr>
        <w:t>Điều 8</w:t>
      </w:r>
      <w:r w:rsidR="006715D9" w:rsidRPr="00644149">
        <w:rPr>
          <w:szCs w:val="30"/>
        </w:rPr>
        <w:t xml:space="preserve">. </w:t>
      </w:r>
      <w:r w:rsidR="003003CB" w:rsidRPr="00644149">
        <w:rPr>
          <w:szCs w:val="30"/>
        </w:rPr>
        <w:t>Các chi, đảng bộ trực thuộc Đảng ủy Khối</w:t>
      </w:r>
    </w:p>
    <w:p w:rsidR="00D616B7" w:rsidRPr="00644149" w:rsidRDefault="003003CB" w:rsidP="00644149">
      <w:pPr>
        <w:tabs>
          <w:tab w:val="left" w:pos="720"/>
        </w:tabs>
        <w:spacing w:before="120" w:after="120" w:line="360" w:lineRule="exact"/>
        <w:ind w:firstLine="720"/>
        <w:jc w:val="both"/>
        <w:rPr>
          <w:szCs w:val="30"/>
        </w:rPr>
      </w:pPr>
      <w:r w:rsidRPr="00644149">
        <w:rPr>
          <w:szCs w:val="30"/>
        </w:rPr>
        <w:t>1</w:t>
      </w:r>
      <w:r w:rsidR="006C25B2" w:rsidRPr="00644149">
        <w:rPr>
          <w:szCs w:val="30"/>
        </w:rPr>
        <w:t xml:space="preserve">. </w:t>
      </w:r>
      <w:r w:rsidR="0013529F" w:rsidRPr="00644149">
        <w:rPr>
          <w:szCs w:val="30"/>
        </w:rPr>
        <w:t>Tổ chức thực hiện các nghị quyết</w:t>
      </w:r>
      <w:r w:rsidR="0031424D" w:rsidRPr="00644149">
        <w:rPr>
          <w:szCs w:val="30"/>
        </w:rPr>
        <w:t xml:space="preserve">, chỉ thị, kết luận, quy định của Trung ương, của tỉnh về công tác dân vận gắn với lãnh đạo </w:t>
      </w:r>
      <w:r w:rsidRPr="00644149">
        <w:rPr>
          <w:szCs w:val="30"/>
        </w:rPr>
        <w:t>thực hiện</w:t>
      </w:r>
      <w:r w:rsidR="00AE4860" w:rsidRPr="00644149">
        <w:rPr>
          <w:szCs w:val="30"/>
        </w:rPr>
        <w:t xml:space="preserve"> nhiệm vụ chính trị </w:t>
      </w:r>
      <w:r w:rsidR="0031424D" w:rsidRPr="00644149">
        <w:rPr>
          <w:szCs w:val="30"/>
        </w:rPr>
        <w:t>của cơ quan, đơn vị, doanh nghiệp</w:t>
      </w:r>
      <w:r w:rsidR="00AE4860" w:rsidRPr="00644149">
        <w:rPr>
          <w:szCs w:val="30"/>
        </w:rPr>
        <w:t>.</w:t>
      </w:r>
      <w:r w:rsidRPr="00644149">
        <w:rPr>
          <w:szCs w:val="30"/>
        </w:rPr>
        <w:t xml:space="preserve"> Định kỳ báo cáo kết quả</w:t>
      </w:r>
      <w:r w:rsidR="00D616B7" w:rsidRPr="00644149">
        <w:rPr>
          <w:szCs w:val="30"/>
        </w:rPr>
        <w:t xml:space="preserve">, đề xuất với Đảng ủy Khối </w:t>
      </w:r>
      <w:r w:rsidR="00E34F6E" w:rsidRPr="00644149">
        <w:rPr>
          <w:szCs w:val="30"/>
        </w:rPr>
        <w:t xml:space="preserve">giải pháp </w:t>
      </w:r>
      <w:r w:rsidR="00D616B7" w:rsidRPr="00644149">
        <w:rPr>
          <w:szCs w:val="30"/>
        </w:rPr>
        <w:t>trong chỉ đạo thực hiện công tác dân vận tại các chi, đảng bộ sơ sở.</w:t>
      </w:r>
    </w:p>
    <w:p w:rsidR="003003CB" w:rsidRPr="00644149" w:rsidRDefault="003003CB" w:rsidP="00644149">
      <w:pPr>
        <w:tabs>
          <w:tab w:val="left" w:pos="720"/>
        </w:tabs>
        <w:spacing w:before="120" w:after="120" w:line="360" w:lineRule="exact"/>
        <w:ind w:firstLine="720"/>
        <w:jc w:val="both"/>
        <w:rPr>
          <w:szCs w:val="30"/>
        </w:rPr>
      </w:pPr>
      <w:r w:rsidRPr="00644149">
        <w:rPr>
          <w:szCs w:val="30"/>
        </w:rPr>
        <w:t>2.</w:t>
      </w:r>
      <w:r w:rsidR="00606458" w:rsidRPr="00644149">
        <w:rPr>
          <w:szCs w:val="30"/>
        </w:rPr>
        <w:t xml:space="preserve"> </w:t>
      </w:r>
      <w:r w:rsidRPr="00644149">
        <w:rPr>
          <w:szCs w:val="30"/>
        </w:rPr>
        <w:t>Định hướng, tạo điều kiện thuận lợi để các tổ chức đoàn thể phát huy vai trò đại diện quyền và lợi ích hợp pháp, chính đáng của đoàn viên, hội viên</w:t>
      </w:r>
      <w:r w:rsidR="00917440" w:rsidRPr="00644149">
        <w:rPr>
          <w:szCs w:val="30"/>
        </w:rPr>
        <w:t xml:space="preserve"> tại </w:t>
      </w:r>
      <w:r w:rsidR="006F47A1" w:rsidRPr="00644149">
        <w:rPr>
          <w:szCs w:val="30"/>
        </w:rPr>
        <w:t>đơn vị</w:t>
      </w:r>
      <w:r w:rsidRPr="00644149">
        <w:rPr>
          <w:szCs w:val="30"/>
        </w:rPr>
        <w:t xml:space="preserve">. </w:t>
      </w:r>
    </w:p>
    <w:p w:rsidR="003003CB" w:rsidRPr="00644149" w:rsidRDefault="003003CB" w:rsidP="00644149">
      <w:pPr>
        <w:tabs>
          <w:tab w:val="left" w:pos="720"/>
        </w:tabs>
        <w:spacing w:before="120" w:after="120" w:line="360" w:lineRule="exact"/>
        <w:ind w:firstLine="720"/>
        <w:jc w:val="both"/>
        <w:rPr>
          <w:szCs w:val="30"/>
        </w:rPr>
      </w:pPr>
      <w:r w:rsidRPr="00644149">
        <w:rPr>
          <w:szCs w:val="30"/>
        </w:rPr>
        <w:t>3. Định kỳ hằng quý có chương trình, kế hoạch làm việc</w:t>
      </w:r>
      <w:r w:rsidR="007909DD" w:rsidRPr="00644149">
        <w:rPr>
          <w:szCs w:val="30"/>
        </w:rPr>
        <w:t xml:space="preserve"> với</w:t>
      </w:r>
      <w:r w:rsidRPr="00644149">
        <w:rPr>
          <w:szCs w:val="30"/>
        </w:rPr>
        <w:t xml:space="preserve"> các đoàn thể</w:t>
      </w:r>
      <w:r w:rsidR="005E7661" w:rsidRPr="00644149">
        <w:rPr>
          <w:szCs w:val="30"/>
        </w:rPr>
        <w:t xml:space="preserve"> trực thuộc</w:t>
      </w:r>
      <w:r w:rsidRPr="00644149">
        <w:rPr>
          <w:szCs w:val="30"/>
        </w:rPr>
        <w:t xml:space="preserve">; thường xuyên lắng nghe ý kiến của các đoàn thể phản ánh về những vấn đề mà cán bộ, đoàn viên, hội viên và người lao động quan tâm; chỉ </w:t>
      </w:r>
      <w:r w:rsidRPr="00644149">
        <w:rPr>
          <w:szCs w:val="30"/>
        </w:rPr>
        <w:lastRenderedPageBreak/>
        <w:t>đạo giải quyết kịp thời những vấn đề mới, dư luận xã hội bức xúc trong các</w:t>
      </w:r>
      <w:r w:rsidR="007909DD" w:rsidRPr="00644149">
        <w:rPr>
          <w:szCs w:val="30"/>
        </w:rPr>
        <w:t xml:space="preserve"> cơ quan, đơn vị</w:t>
      </w:r>
      <w:r w:rsidR="00C747AD" w:rsidRPr="00644149">
        <w:rPr>
          <w:szCs w:val="30"/>
        </w:rPr>
        <w:t>,</w:t>
      </w:r>
      <w:r w:rsidRPr="00644149">
        <w:rPr>
          <w:szCs w:val="30"/>
        </w:rPr>
        <w:t xml:space="preserve"> doanh nghiệp.</w:t>
      </w:r>
    </w:p>
    <w:p w:rsidR="003003CB" w:rsidRPr="00644149" w:rsidRDefault="003003CB" w:rsidP="00644149">
      <w:pPr>
        <w:tabs>
          <w:tab w:val="left" w:pos="720"/>
        </w:tabs>
        <w:spacing w:before="120" w:after="120" w:line="360" w:lineRule="exact"/>
        <w:ind w:firstLine="720"/>
        <w:jc w:val="both"/>
        <w:rPr>
          <w:szCs w:val="30"/>
        </w:rPr>
      </w:pPr>
      <w:r w:rsidRPr="00644149">
        <w:rPr>
          <w:szCs w:val="30"/>
        </w:rPr>
        <w:t>4. Phân công</w:t>
      </w:r>
      <w:r w:rsidR="00F84D1E" w:rsidRPr="00644149">
        <w:rPr>
          <w:szCs w:val="30"/>
        </w:rPr>
        <w:t xml:space="preserve"> 01 đồng chí</w:t>
      </w:r>
      <w:r w:rsidR="00FB2778" w:rsidRPr="00644149">
        <w:rPr>
          <w:szCs w:val="30"/>
        </w:rPr>
        <w:t xml:space="preserve"> </w:t>
      </w:r>
      <w:r w:rsidR="00847B49" w:rsidRPr="00644149">
        <w:rPr>
          <w:szCs w:val="30"/>
        </w:rPr>
        <w:t>trong cấp ủy hoặc bí thư, phó bí thư</w:t>
      </w:r>
      <w:r w:rsidR="00106B7C" w:rsidRPr="00644149">
        <w:rPr>
          <w:szCs w:val="30"/>
        </w:rPr>
        <w:t xml:space="preserve"> phụ trách</w:t>
      </w:r>
      <w:r w:rsidRPr="00644149">
        <w:rPr>
          <w:szCs w:val="30"/>
        </w:rPr>
        <w:t xml:space="preserve"> công tác dân vận </w:t>
      </w:r>
      <w:r w:rsidR="005E7661" w:rsidRPr="00644149">
        <w:rPr>
          <w:szCs w:val="30"/>
        </w:rPr>
        <w:t xml:space="preserve">của </w:t>
      </w:r>
      <w:r w:rsidRPr="00644149">
        <w:rPr>
          <w:szCs w:val="30"/>
        </w:rPr>
        <w:t>các chi, đảng bộ cơ sở.</w:t>
      </w:r>
    </w:p>
    <w:p w:rsidR="003003CB" w:rsidRPr="00644149" w:rsidRDefault="003003CB" w:rsidP="00644149">
      <w:pPr>
        <w:tabs>
          <w:tab w:val="left" w:pos="720"/>
        </w:tabs>
        <w:spacing w:before="120" w:after="120" w:line="360" w:lineRule="exact"/>
        <w:ind w:firstLine="720"/>
        <w:jc w:val="both"/>
        <w:rPr>
          <w:szCs w:val="30"/>
        </w:rPr>
      </w:pPr>
      <w:r w:rsidRPr="00644149">
        <w:rPr>
          <w:szCs w:val="30"/>
        </w:rPr>
        <w:t>5.</w:t>
      </w:r>
      <w:r w:rsidR="005E7661" w:rsidRPr="00644149">
        <w:rPr>
          <w:szCs w:val="30"/>
        </w:rPr>
        <w:t xml:space="preserve"> K</w:t>
      </w:r>
      <w:r w:rsidRPr="00644149">
        <w:rPr>
          <w:szCs w:val="30"/>
        </w:rPr>
        <w:t>iểm tra, sơ kết, tổng kết các nghị quyết, chỉ thị</w:t>
      </w:r>
      <w:r w:rsidR="005E7661" w:rsidRPr="00644149">
        <w:rPr>
          <w:szCs w:val="30"/>
        </w:rPr>
        <w:t>, quy định, quyết định, quy chế, kết luận</w:t>
      </w:r>
      <w:r w:rsidRPr="00644149">
        <w:rPr>
          <w:szCs w:val="30"/>
        </w:rPr>
        <w:t xml:space="preserve"> của </w:t>
      </w:r>
      <w:r w:rsidR="00882D53" w:rsidRPr="00644149">
        <w:rPr>
          <w:szCs w:val="30"/>
        </w:rPr>
        <w:t>Trung ương</w:t>
      </w:r>
      <w:r w:rsidR="00F84D1E" w:rsidRPr="00644149">
        <w:rPr>
          <w:szCs w:val="30"/>
        </w:rPr>
        <w:t>, của t</w:t>
      </w:r>
      <w:r w:rsidR="005E7661" w:rsidRPr="00644149">
        <w:rPr>
          <w:szCs w:val="30"/>
        </w:rPr>
        <w:t>ỉnh, của Đảng ủy Khối</w:t>
      </w:r>
      <w:r w:rsidRPr="00644149">
        <w:rPr>
          <w:szCs w:val="30"/>
        </w:rPr>
        <w:t xml:space="preserve"> về công tác dân </w:t>
      </w:r>
      <w:r w:rsidR="00882D53" w:rsidRPr="00644149">
        <w:rPr>
          <w:szCs w:val="30"/>
        </w:rPr>
        <w:t>vận</w:t>
      </w:r>
      <w:r w:rsidRPr="00644149">
        <w:rPr>
          <w:szCs w:val="30"/>
        </w:rPr>
        <w:t xml:space="preserve">.   </w:t>
      </w:r>
    </w:p>
    <w:p w:rsidR="00644149" w:rsidRPr="00644149" w:rsidRDefault="00644149" w:rsidP="009D5A89">
      <w:pPr>
        <w:spacing w:before="120" w:after="120" w:line="266" w:lineRule="auto"/>
        <w:jc w:val="center"/>
        <w:rPr>
          <w:b/>
          <w:bCs/>
          <w:sz w:val="10"/>
          <w:szCs w:val="30"/>
          <w:lang w:val="fr-FR"/>
        </w:rPr>
      </w:pPr>
    </w:p>
    <w:p w:rsidR="003003CB" w:rsidRPr="009D5A89" w:rsidRDefault="003003CB" w:rsidP="009D5A89">
      <w:pPr>
        <w:spacing w:before="120" w:after="120" w:line="266" w:lineRule="auto"/>
        <w:jc w:val="center"/>
        <w:rPr>
          <w:szCs w:val="30"/>
          <w:lang w:val="fr-FR"/>
        </w:rPr>
      </w:pPr>
      <w:r w:rsidRPr="009D5A89">
        <w:rPr>
          <w:b/>
          <w:bCs/>
          <w:szCs w:val="30"/>
          <w:lang w:val="fr-FR"/>
        </w:rPr>
        <w:t>Chương III</w:t>
      </w:r>
    </w:p>
    <w:p w:rsidR="00395507" w:rsidRDefault="00395507" w:rsidP="009D5A89">
      <w:pPr>
        <w:spacing w:before="120" w:after="120" w:line="266" w:lineRule="auto"/>
        <w:jc w:val="center"/>
        <w:rPr>
          <w:b/>
          <w:bCs/>
          <w:szCs w:val="30"/>
          <w:lang w:val="fr-FR"/>
        </w:rPr>
      </w:pPr>
      <w:r w:rsidRPr="009D5A89">
        <w:rPr>
          <w:b/>
          <w:bCs/>
          <w:szCs w:val="30"/>
          <w:lang w:val="fr-FR"/>
        </w:rPr>
        <w:t>PHƯƠNG THỨC THỰC HIỆN CÔNG TÁC DÂN VẬN</w:t>
      </w:r>
    </w:p>
    <w:p w:rsidR="00644149" w:rsidRPr="00644149" w:rsidRDefault="00644149" w:rsidP="009D5A89">
      <w:pPr>
        <w:spacing w:before="120" w:after="120" w:line="266" w:lineRule="auto"/>
        <w:jc w:val="center"/>
        <w:rPr>
          <w:b/>
          <w:bCs/>
          <w:sz w:val="20"/>
          <w:szCs w:val="30"/>
          <w:lang w:val="fr-FR"/>
        </w:rPr>
      </w:pPr>
    </w:p>
    <w:p w:rsidR="00BF6D58" w:rsidRPr="00644149" w:rsidRDefault="009164D7" w:rsidP="00644149">
      <w:pPr>
        <w:tabs>
          <w:tab w:val="left" w:pos="720"/>
        </w:tabs>
        <w:spacing w:before="120" w:after="120" w:line="360" w:lineRule="exact"/>
        <w:ind w:firstLine="720"/>
        <w:jc w:val="both"/>
        <w:rPr>
          <w:szCs w:val="30"/>
        </w:rPr>
      </w:pPr>
      <w:r w:rsidRPr="00644149">
        <w:rPr>
          <w:szCs w:val="30"/>
        </w:rPr>
        <w:t>Điều 9</w:t>
      </w:r>
      <w:r w:rsidR="003D2E26" w:rsidRPr="00644149">
        <w:rPr>
          <w:szCs w:val="30"/>
        </w:rPr>
        <w:t xml:space="preserve">. </w:t>
      </w:r>
      <w:r w:rsidR="007D16FE" w:rsidRPr="00644149">
        <w:rPr>
          <w:szCs w:val="30"/>
        </w:rPr>
        <w:t xml:space="preserve">Quán triệt, tuyên truyền, vận động cán bộ, đảng viên, </w:t>
      </w:r>
      <w:r w:rsidR="00BE47E2" w:rsidRPr="00644149">
        <w:rPr>
          <w:szCs w:val="30"/>
        </w:rPr>
        <w:t>đ</w:t>
      </w:r>
      <w:r w:rsidR="007D16FE" w:rsidRPr="00644149">
        <w:rPr>
          <w:szCs w:val="30"/>
        </w:rPr>
        <w:t>oàn viên, hội viên</w:t>
      </w:r>
      <w:r w:rsidR="00BE47E2" w:rsidRPr="00644149">
        <w:rPr>
          <w:szCs w:val="30"/>
        </w:rPr>
        <w:t xml:space="preserve"> và</w:t>
      </w:r>
      <w:r w:rsidR="007D16FE" w:rsidRPr="00644149">
        <w:rPr>
          <w:szCs w:val="30"/>
        </w:rPr>
        <w:t xml:space="preserve"> </w:t>
      </w:r>
      <w:r w:rsidR="00BE47E2" w:rsidRPr="00644149">
        <w:rPr>
          <w:szCs w:val="30"/>
        </w:rPr>
        <w:t xml:space="preserve">người lao động </w:t>
      </w:r>
      <w:r w:rsidR="007D16FE" w:rsidRPr="00644149">
        <w:rPr>
          <w:szCs w:val="30"/>
        </w:rPr>
        <w:t>thực hiện chủ trương, đường lối của Đảng, chính sách</w:t>
      </w:r>
      <w:r w:rsidRPr="00644149">
        <w:rPr>
          <w:szCs w:val="30"/>
        </w:rPr>
        <w:t>,</w:t>
      </w:r>
      <w:r w:rsidR="007D16FE" w:rsidRPr="00644149">
        <w:rPr>
          <w:szCs w:val="30"/>
        </w:rPr>
        <w:t xml:space="preserve"> pháp luật của Nhà nước</w:t>
      </w:r>
      <w:r w:rsidR="005652CB" w:rsidRPr="00644149">
        <w:rPr>
          <w:szCs w:val="30"/>
        </w:rPr>
        <w:t xml:space="preserve"> bằng các hình thức thiết thực, sáng tạo; phát huy quyền </w:t>
      </w:r>
      <w:r w:rsidR="00BC3064" w:rsidRPr="00644149">
        <w:rPr>
          <w:szCs w:val="30"/>
        </w:rPr>
        <w:t>làm chủ</w:t>
      </w:r>
      <w:r w:rsidR="005652CB" w:rsidRPr="00644149">
        <w:rPr>
          <w:szCs w:val="30"/>
        </w:rPr>
        <w:t>, đoàn kết</w:t>
      </w:r>
      <w:r w:rsidR="00C6261B" w:rsidRPr="00644149">
        <w:rPr>
          <w:szCs w:val="30"/>
        </w:rPr>
        <w:t xml:space="preserve">, đồng thuận, củng cố niềm tin của cán bộ, đảng viên, đoàn viên, hội viên </w:t>
      </w:r>
      <w:r w:rsidR="00BC3064" w:rsidRPr="00644149">
        <w:rPr>
          <w:szCs w:val="30"/>
        </w:rPr>
        <w:t xml:space="preserve">và người lao động </w:t>
      </w:r>
      <w:r w:rsidR="003344A9" w:rsidRPr="00644149">
        <w:rPr>
          <w:szCs w:val="30"/>
        </w:rPr>
        <w:t>với Đảng, Nhà nước, cấp ủy các cấp; tích cực tham gia</w:t>
      </w:r>
      <w:r w:rsidR="00BF6D58" w:rsidRPr="00644149">
        <w:rPr>
          <w:szCs w:val="30"/>
        </w:rPr>
        <w:t xml:space="preserve"> các cuộc vận động, phong trào thi đua yêu nước, xây dựng và bảo vệ Tổ quốc.</w:t>
      </w:r>
    </w:p>
    <w:p w:rsidR="004625A0" w:rsidRPr="00644149" w:rsidRDefault="00C65442" w:rsidP="00644149">
      <w:pPr>
        <w:tabs>
          <w:tab w:val="left" w:pos="720"/>
        </w:tabs>
        <w:spacing w:before="120" w:after="120" w:line="360" w:lineRule="exact"/>
        <w:ind w:firstLine="720"/>
        <w:jc w:val="both"/>
        <w:rPr>
          <w:szCs w:val="30"/>
        </w:rPr>
      </w:pPr>
      <w:r w:rsidRPr="00644149">
        <w:rPr>
          <w:szCs w:val="30"/>
        </w:rPr>
        <w:t xml:space="preserve">Điều </w:t>
      </w:r>
      <w:r w:rsidR="008E7D44" w:rsidRPr="00644149">
        <w:rPr>
          <w:szCs w:val="30"/>
        </w:rPr>
        <w:t>10</w:t>
      </w:r>
      <w:r w:rsidRPr="00644149">
        <w:rPr>
          <w:szCs w:val="30"/>
        </w:rPr>
        <w:t xml:space="preserve">. Cụ thể hóa </w:t>
      </w:r>
      <w:r w:rsidR="00801F72" w:rsidRPr="00644149">
        <w:rPr>
          <w:szCs w:val="30"/>
        </w:rPr>
        <w:t>các</w:t>
      </w:r>
      <w:r w:rsidR="005652CB" w:rsidRPr="00644149">
        <w:rPr>
          <w:szCs w:val="30"/>
        </w:rPr>
        <w:t xml:space="preserve"> </w:t>
      </w:r>
      <w:r w:rsidR="00801F72" w:rsidRPr="00644149">
        <w:rPr>
          <w:szCs w:val="30"/>
        </w:rPr>
        <w:t>văn bản chỉ đạo của Trung ương, của tỉnh, của Đảng ủy Khối về công tác dân vận gắn với việc th</w:t>
      </w:r>
      <w:bookmarkStart w:id="0" w:name="_GoBack"/>
      <w:bookmarkEnd w:id="0"/>
      <w:r w:rsidR="00801F72" w:rsidRPr="00644149">
        <w:rPr>
          <w:szCs w:val="30"/>
        </w:rPr>
        <w:t>ực hiện chức năng, nhiệm vụ của cơ quan, đơn vị, doanh nghiệp</w:t>
      </w:r>
      <w:r w:rsidR="005855F0" w:rsidRPr="00644149">
        <w:rPr>
          <w:szCs w:val="30"/>
        </w:rPr>
        <w:t>; triển khai sâu rộng phong trào thi đua ‘‘Dân vận khéo’’.</w:t>
      </w:r>
    </w:p>
    <w:p w:rsidR="007E12D5" w:rsidRPr="00644149" w:rsidRDefault="004625A0" w:rsidP="00644149">
      <w:pPr>
        <w:tabs>
          <w:tab w:val="left" w:pos="720"/>
        </w:tabs>
        <w:spacing w:before="120" w:after="120" w:line="360" w:lineRule="exact"/>
        <w:ind w:firstLine="720"/>
        <w:jc w:val="both"/>
        <w:rPr>
          <w:szCs w:val="30"/>
        </w:rPr>
      </w:pPr>
      <w:r w:rsidRPr="00644149">
        <w:rPr>
          <w:szCs w:val="30"/>
        </w:rPr>
        <w:t>Điều 1</w:t>
      </w:r>
      <w:r w:rsidR="008E7D44" w:rsidRPr="00644149">
        <w:rPr>
          <w:szCs w:val="30"/>
        </w:rPr>
        <w:t>1</w:t>
      </w:r>
      <w:r w:rsidRPr="00644149">
        <w:rPr>
          <w:szCs w:val="30"/>
        </w:rPr>
        <w:t>.</w:t>
      </w:r>
      <w:r w:rsidR="005855F0" w:rsidRPr="00644149">
        <w:rPr>
          <w:szCs w:val="30"/>
        </w:rPr>
        <w:t xml:space="preserve"> </w:t>
      </w:r>
      <w:r w:rsidR="00433B55" w:rsidRPr="00644149">
        <w:rPr>
          <w:szCs w:val="30"/>
        </w:rPr>
        <w:t>Cán bộ, đảng viên, công chức, viên chức</w:t>
      </w:r>
      <w:r w:rsidR="008348C6" w:rsidRPr="00644149">
        <w:rPr>
          <w:szCs w:val="30"/>
        </w:rPr>
        <w:t xml:space="preserve"> thực hiện tốt công tác dân vận theo quy định của Đảng, Nhà nước</w:t>
      </w:r>
      <w:r w:rsidR="009474D5" w:rsidRPr="00644149">
        <w:rPr>
          <w:szCs w:val="30"/>
        </w:rPr>
        <w:t>; gương mẫu thực thi công vụ, nê</w:t>
      </w:r>
      <w:r w:rsidR="00A4763D" w:rsidRPr="00644149">
        <w:rPr>
          <w:szCs w:val="30"/>
        </w:rPr>
        <w:t>u cao tinh thần phục vụ nhân dân</w:t>
      </w:r>
      <w:r w:rsidR="009474D5" w:rsidRPr="00644149">
        <w:rPr>
          <w:szCs w:val="30"/>
        </w:rPr>
        <w:t xml:space="preserve">; giữ mối liên hệ mật thiết với </w:t>
      </w:r>
      <w:r w:rsidR="00A4763D" w:rsidRPr="00644149">
        <w:rPr>
          <w:szCs w:val="30"/>
        </w:rPr>
        <w:t>nhân dân.</w:t>
      </w:r>
    </w:p>
    <w:p w:rsidR="00A4763D" w:rsidRPr="00644149" w:rsidRDefault="00A4763D" w:rsidP="00644149">
      <w:pPr>
        <w:tabs>
          <w:tab w:val="left" w:pos="720"/>
        </w:tabs>
        <w:spacing w:before="120" w:after="120" w:line="360" w:lineRule="exact"/>
        <w:ind w:firstLine="720"/>
        <w:jc w:val="both"/>
        <w:rPr>
          <w:szCs w:val="30"/>
        </w:rPr>
      </w:pPr>
      <w:r w:rsidRPr="00644149">
        <w:rPr>
          <w:szCs w:val="30"/>
        </w:rPr>
        <w:t>Điều 1</w:t>
      </w:r>
      <w:r w:rsidR="00430F1D" w:rsidRPr="00644149">
        <w:rPr>
          <w:szCs w:val="30"/>
        </w:rPr>
        <w:t>2</w:t>
      </w:r>
      <w:r w:rsidRPr="00644149">
        <w:rPr>
          <w:szCs w:val="30"/>
        </w:rPr>
        <w:t xml:space="preserve">. </w:t>
      </w:r>
      <w:r w:rsidR="005A5AB2" w:rsidRPr="00644149">
        <w:rPr>
          <w:szCs w:val="30"/>
        </w:rPr>
        <w:t>Cấp ủy các chi, đảng bộ cơ sở và ủy ban kiểm tra các cấp tăng cường kiểm tra, giám sát việc thực hiện các nghị quyết</w:t>
      </w:r>
      <w:r w:rsidR="00CA71D7" w:rsidRPr="00644149">
        <w:rPr>
          <w:szCs w:val="30"/>
        </w:rPr>
        <w:t>, chỉ thị</w:t>
      </w:r>
      <w:r w:rsidR="00A66A56" w:rsidRPr="00644149">
        <w:rPr>
          <w:szCs w:val="30"/>
        </w:rPr>
        <w:t>, kết luận, quyết định, quy định, quy chế của Đảng liên quan đến công tác dân vận.</w:t>
      </w:r>
    </w:p>
    <w:p w:rsidR="006B2E2F" w:rsidRPr="00644149" w:rsidRDefault="00430F1D" w:rsidP="00644149">
      <w:pPr>
        <w:tabs>
          <w:tab w:val="left" w:pos="720"/>
        </w:tabs>
        <w:spacing w:before="120" w:after="120" w:line="360" w:lineRule="exact"/>
        <w:ind w:firstLine="720"/>
        <w:jc w:val="both"/>
        <w:rPr>
          <w:szCs w:val="30"/>
        </w:rPr>
      </w:pPr>
      <w:r w:rsidRPr="00644149">
        <w:rPr>
          <w:szCs w:val="30"/>
        </w:rPr>
        <w:t>Điều 13</w:t>
      </w:r>
      <w:r w:rsidR="006B2E2F" w:rsidRPr="00644149">
        <w:rPr>
          <w:szCs w:val="30"/>
        </w:rPr>
        <w:t>. Các cơ quan tham mưu</w:t>
      </w:r>
      <w:r w:rsidRPr="00644149">
        <w:rPr>
          <w:szCs w:val="30"/>
        </w:rPr>
        <w:t>,</w:t>
      </w:r>
      <w:r w:rsidR="006B2E2F" w:rsidRPr="00644149">
        <w:rPr>
          <w:szCs w:val="30"/>
        </w:rPr>
        <w:t xml:space="preserve"> giúp việc Đảng ủy Khối, </w:t>
      </w:r>
      <w:r w:rsidR="005D42E3" w:rsidRPr="00644149">
        <w:rPr>
          <w:szCs w:val="30"/>
        </w:rPr>
        <w:t>đoàn thể khối, các chi, đảng bộ cơ sở phối hợp chặt chẽ,</w:t>
      </w:r>
      <w:r w:rsidR="003C4F8E" w:rsidRPr="00644149">
        <w:rPr>
          <w:szCs w:val="30"/>
        </w:rPr>
        <w:t xml:space="preserve"> thường xuyên trong thực hiện </w:t>
      </w:r>
      <w:r w:rsidR="005D42E3" w:rsidRPr="00644149">
        <w:rPr>
          <w:szCs w:val="30"/>
        </w:rPr>
        <w:t>công tác dân vận.</w:t>
      </w:r>
    </w:p>
    <w:p w:rsidR="005D42E3" w:rsidRPr="00644149" w:rsidRDefault="001D0275" w:rsidP="00644149">
      <w:pPr>
        <w:tabs>
          <w:tab w:val="left" w:pos="720"/>
        </w:tabs>
        <w:spacing w:before="120" w:after="120" w:line="360" w:lineRule="exact"/>
        <w:ind w:firstLine="720"/>
        <w:jc w:val="both"/>
        <w:rPr>
          <w:szCs w:val="30"/>
        </w:rPr>
      </w:pPr>
      <w:r w:rsidRPr="00644149">
        <w:rPr>
          <w:szCs w:val="30"/>
        </w:rPr>
        <w:t>Điều 14</w:t>
      </w:r>
      <w:r w:rsidR="005D42E3" w:rsidRPr="00644149">
        <w:rPr>
          <w:szCs w:val="30"/>
        </w:rPr>
        <w:t xml:space="preserve">. </w:t>
      </w:r>
      <w:r w:rsidR="00014E31" w:rsidRPr="00644149">
        <w:rPr>
          <w:szCs w:val="30"/>
        </w:rPr>
        <w:t xml:space="preserve">Khi có </w:t>
      </w:r>
      <w:r w:rsidR="00387CFE" w:rsidRPr="00644149">
        <w:rPr>
          <w:szCs w:val="30"/>
        </w:rPr>
        <w:t>tình huống phức tạp liên quan đến an ninh chính trị, trật tự, an toàn xã hội</w:t>
      </w:r>
      <w:r w:rsidRPr="00644149">
        <w:rPr>
          <w:szCs w:val="30"/>
        </w:rPr>
        <w:t xml:space="preserve">, thiên tai, dịch bệnh </w:t>
      </w:r>
      <w:r w:rsidR="00BA2934" w:rsidRPr="00644149">
        <w:rPr>
          <w:szCs w:val="30"/>
        </w:rPr>
        <w:t>cấp ủy các chi, đảng bộ cơ sở</w:t>
      </w:r>
      <w:r w:rsidR="005B7C54" w:rsidRPr="00644149">
        <w:rPr>
          <w:szCs w:val="30"/>
        </w:rPr>
        <w:t xml:space="preserve"> </w:t>
      </w:r>
      <w:r w:rsidR="00D40EAB" w:rsidRPr="00644149">
        <w:rPr>
          <w:szCs w:val="30"/>
        </w:rPr>
        <w:t xml:space="preserve">lãnh đạo, </w:t>
      </w:r>
      <w:r w:rsidRPr="00644149">
        <w:rPr>
          <w:szCs w:val="30"/>
        </w:rPr>
        <w:t>chỉ đạo</w:t>
      </w:r>
      <w:r w:rsidR="005B7C54" w:rsidRPr="00644149">
        <w:rPr>
          <w:szCs w:val="30"/>
        </w:rPr>
        <w:t xml:space="preserve"> </w:t>
      </w:r>
      <w:r w:rsidR="00D40EAB" w:rsidRPr="00644149">
        <w:rPr>
          <w:szCs w:val="30"/>
        </w:rPr>
        <w:t xml:space="preserve">kịp thời </w:t>
      </w:r>
      <w:r w:rsidR="005B7C54" w:rsidRPr="00644149">
        <w:rPr>
          <w:szCs w:val="30"/>
        </w:rPr>
        <w:t>ứng phó</w:t>
      </w:r>
      <w:r w:rsidRPr="00644149">
        <w:rPr>
          <w:szCs w:val="30"/>
        </w:rPr>
        <w:t xml:space="preserve"> và</w:t>
      </w:r>
      <w:r w:rsidR="00153DCE" w:rsidRPr="00644149">
        <w:rPr>
          <w:szCs w:val="30"/>
        </w:rPr>
        <w:t xml:space="preserve"> thông tin nhanh về </w:t>
      </w:r>
      <w:r w:rsidR="004D2DA2" w:rsidRPr="00644149">
        <w:rPr>
          <w:szCs w:val="30"/>
        </w:rPr>
        <w:t>Đảng ủy Khối (qua Ban Tuyên giáo</w:t>
      </w:r>
      <w:r w:rsidR="00620AEA" w:rsidRPr="00644149">
        <w:rPr>
          <w:szCs w:val="30"/>
        </w:rPr>
        <w:t xml:space="preserve"> Đảng ủy Khối</w:t>
      </w:r>
      <w:r w:rsidR="004D2DA2" w:rsidRPr="00644149">
        <w:rPr>
          <w:szCs w:val="30"/>
        </w:rPr>
        <w:t>).</w:t>
      </w:r>
    </w:p>
    <w:p w:rsidR="003003CB" w:rsidRPr="00644149" w:rsidRDefault="00425A1D" w:rsidP="00644149">
      <w:pPr>
        <w:tabs>
          <w:tab w:val="left" w:pos="720"/>
        </w:tabs>
        <w:spacing w:before="120" w:after="120" w:line="360" w:lineRule="exact"/>
        <w:ind w:firstLine="720"/>
        <w:jc w:val="both"/>
        <w:rPr>
          <w:szCs w:val="30"/>
        </w:rPr>
      </w:pPr>
      <w:r w:rsidRPr="00644149">
        <w:rPr>
          <w:szCs w:val="30"/>
        </w:rPr>
        <w:t>Điều 15</w:t>
      </w:r>
      <w:r w:rsidR="004D2DA2" w:rsidRPr="00644149">
        <w:rPr>
          <w:szCs w:val="30"/>
        </w:rPr>
        <w:t xml:space="preserve">. </w:t>
      </w:r>
      <w:r w:rsidR="00890711" w:rsidRPr="00644149">
        <w:rPr>
          <w:szCs w:val="30"/>
        </w:rPr>
        <w:t>C</w:t>
      </w:r>
      <w:r w:rsidR="003003CB" w:rsidRPr="00644149">
        <w:rPr>
          <w:szCs w:val="30"/>
        </w:rPr>
        <w:t>hế độ thông tin, báo cáo</w:t>
      </w:r>
    </w:p>
    <w:p w:rsidR="003003CB" w:rsidRPr="00644149" w:rsidRDefault="006F6EE3" w:rsidP="00644149">
      <w:pPr>
        <w:tabs>
          <w:tab w:val="left" w:pos="720"/>
        </w:tabs>
        <w:spacing w:before="120" w:after="120" w:line="360" w:lineRule="exact"/>
        <w:ind w:firstLine="720"/>
        <w:jc w:val="both"/>
        <w:rPr>
          <w:szCs w:val="30"/>
        </w:rPr>
      </w:pPr>
      <w:r w:rsidRPr="00644149">
        <w:rPr>
          <w:szCs w:val="30"/>
        </w:rPr>
        <w:lastRenderedPageBreak/>
        <w:t>1.</w:t>
      </w:r>
      <w:r w:rsidR="003003CB" w:rsidRPr="00644149">
        <w:rPr>
          <w:szCs w:val="30"/>
        </w:rPr>
        <w:t xml:space="preserve"> Định kỳ hằng quý,</w:t>
      </w:r>
      <w:r w:rsidR="00965DFE" w:rsidRPr="00644149">
        <w:rPr>
          <w:szCs w:val="30"/>
        </w:rPr>
        <w:t xml:space="preserve"> </w:t>
      </w:r>
      <w:r w:rsidR="000851CB" w:rsidRPr="00644149">
        <w:rPr>
          <w:szCs w:val="30"/>
        </w:rPr>
        <w:t>0</w:t>
      </w:r>
      <w:r w:rsidR="00965DFE" w:rsidRPr="00644149">
        <w:rPr>
          <w:szCs w:val="30"/>
        </w:rPr>
        <w:t>6 tháng và</w:t>
      </w:r>
      <w:r w:rsidR="00425A1D" w:rsidRPr="00644149">
        <w:rPr>
          <w:szCs w:val="30"/>
        </w:rPr>
        <w:t xml:space="preserve"> cuối</w:t>
      </w:r>
      <w:r w:rsidR="003003CB" w:rsidRPr="00644149">
        <w:rPr>
          <w:szCs w:val="30"/>
        </w:rPr>
        <w:t xml:space="preserve"> năm các</w:t>
      </w:r>
      <w:r w:rsidR="00273C1C" w:rsidRPr="00644149">
        <w:rPr>
          <w:szCs w:val="30"/>
        </w:rPr>
        <w:t xml:space="preserve"> </w:t>
      </w:r>
      <w:r w:rsidR="007875A6" w:rsidRPr="00644149">
        <w:rPr>
          <w:szCs w:val="30"/>
        </w:rPr>
        <w:t>chi, đảng bộ cơ sở,</w:t>
      </w:r>
      <w:r w:rsidR="003003CB" w:rsidRPr="00644149">
        <w:rPr>
          <w:szCs w:val="30"/>
        </w:rPr>
        <w:t xml:space="preserve"> đoàn thể </w:t>
      </w:r>
      <w:r w:rsidR="007875A6" w:rsidRPr="00644149">
        <w:rPr>
          <w:szCs w:val="30"/>
        </w:rPr>
        <w:t>khối</w:t>
      </w:r>
      <w:r w:rsidR="003003CB" w:rsidRPr="00644149">
        <w:rPr>
          <w:szCs w:val="30"/>
        </w:rPr>
        <w:t xml:space="preserve"> báo cáo kết quả công tác dân vận </w:t>
      </w:r>
      <w:r w:rsidR="00425A1D" w:rsidRPr="00644149">
        <w:rPr>
          <w:szCs w:val="30"/>
        </w:rPr>
        <w:t xml:space="preserve">về </w:t>
      </w:r>
      <w:r w:rsidR="00965DFE" w:rsidRPr="00644149">
        <w:rPr>
          <w:szCs w:val="30"/>
        </w:rPr>
        <w:t>Đảng ủy Khối</w:t>
      </w:r>
      <w:r w:rsidR="003003CB" w:rsidRPr="00644149">
        <w:rPr>
          <w:szCs w:val="30"/>
        </w:rPr>
        <w:t xml:space="preserve"> </w:t>
      </w:r>
      <w:r w:rsidR="00A114FE" w:rsidRPr="00644149">
        <w:rPr>
          <w:szCs w:val="30"/>
        </w:rPr>
        <w:t>trong nội dung báo cáo sơ kết, tổng kết</w:t>
      </w:r>
      <w:r w:rsidR="003003CB" w:rsidRPr="00644149">
        <w:rPr>
          <w:szCs w:val="30"/>
        </w:rPr>
        <w:t>.</w:t>
      </w:r>
    </w:p>
    <w:p w:rsidR="00FB56AD" w:rsidRPr="00644149" w:rsidRDefault="00965DFE" w:rsidP="00644149">
      <w:pPr>
        <w:tabs>
          <w:tab w:val="left" w:pos="720"/>
        </w:tabs>
        <w:spacing w:before="120" w:after="120" w:line="360" w:lineRule="exact"/>
        <w:ind w:firstLine="720"/>
        <w:jc w:val="both"/>
        <w:rPr>
          <w:szCs w:val="30"/>
        </w:rPr>
      </w:pPr>
      <w:r w:rsidRPr="00644149">
        <w:rPr>
          <w:szCs w:val="30"/>
        </w:rPr>
        <w:t>2</w:t>
      </w:r>
      <w:r w:rsidR="003003CB" w:rsidRPr="00644149">
        <w:rPr>
          <w:szCs w:val="30"/>
        </w:rPr>
        <w:t xml:space="preserve">. </w:t>
      </w:r>
      <w:r w:rsidR="00FB56AD" w:rsidRPr="00644149">
        <w:rPr>
          <w:szCs w:val="30"/>
        </w:rPr>
        <w:t xml:space="preserve">Ban Tuyên giáo Đảng ủy Khối có trách nhiệm tham mưu, tổng hợp báo cáo về công tác dân vận </w:t>
      </w:r>
      <w:r w:rsidR="005635BB" w:rsidRPr="00644149">
        <w:rPr>
          <w:szCs w:val="30"/>
        </w:rPr>
        <w:t xml:space="preserve">của Đảng ủy Khối </w:t>
      </w:r>
      <w:r w:rsidR="00FB56AD" w:rsidRPr="00644149">
        <w:rPr>
          <w:szCs w:val="30"/>
        </w:rPr>
        <w:t>theo quý, 06 tháng và cả năm.</w:t>
      </w:r>
    </w:p>
    <w:p w:rsidR="003003CB" w:rsidRPr="00644149" w:rsidRDefault="00FB56AD" w:rsidP="00644149">
      <w:pPr>
        <w:tabs>
          <w:tab w:val="left" w:pos="720"/>
        </w:tabs>
        <w:spacing w:before="120" w:after="120" w:line="360" w:lineRule="exact"/>
        <w:ind w:firstLine="720"/>
        <w:jc w:val="both"/>
        <w:rPr>
          <w:szCs w:val="30"/>
        </w:rPr>
      </w:pPr>
      <w:r w:rsidRPr="00644149">
        <w:rPr>
          <w:szCs w:val="30"/>
        </w:rPr>
        <w:t xml:space="preserve">3. </w:t>
      </w:r>
      <w:r w:rsidR="003003CB" w:rsidRPr="00644149">
        <w:rPr>
          <w:szCs w:val="30"/>
        </w:rPr>
        <w:t>Những trường hợp đột xuất, cần thiết liên quan đến tình hình</w:t>
      </w:r>
      <w:r w:rsidR="00965DFE" w:rsidRPr="00644149">
        <w:rPr>
          <w:szCs w:val="30"/>
        </w:rPr>
        <w:t xml:space="preserve"> cán bộ, đảng viên, đoàn viên, hội viên và</w:t>
      </w:r>
      <w:r w:rsidR="003003CB" w:rsidRPr="00644149">
        <w:rPr>
          <w:szCs w:val="30"/>
        </w:rPr>
        <w:t xml:space="preserve"> người lao động</w:t>
      </w:r>
      <w:r w:rsidR="00965DFE" w:rsidRPr="00644149">
        <w:rPr>
          <w:szCs w:val="30"/>
        </w:rPr>
        <w:t xml:space="preserve"> trong khối</w:t>
      </w:r>
      <w:r w:rsidR="003003CB" w:rsidRPr="00644149">
        <w:rPr>
          <w:szCs w:val="30"/>
        </w:rPr>
        <w:t>, cấp uỷ trực tiếp báo cáo với Thường trực Đảng uỷ Khối. Ban Tuyên giáo Đảng ủy</w:t>
      </w:r>
      <w:r w:rsidR="003F5399" w:rsidRPr="00644149">
        <w:rPr>
          <w:szCs w:val="30"/>
        </w:rPr>
        <w:t xml:space="preserve"> Khối</w:t>
      </w:r>
      <w:r w:rsidR="003003CB" w:rsidRPr="00644149">
        <w:rPr>
          <w:szCs w:val="30"/>
        </w:rPr>
        <w:t xml:space="preserve"> được tham dự để tổng hợp, theo dõi, tham mưu cho Đảng ủy Khối.</w:t>
      </w:r>
    </w:p>
    <w:p w:rsidR="00644149" w:rsidRPr="00644149" w:rsidRDefault="00644149" w:rsidP="009D5A89">
      <w:pPr>
        <w:spacing w:before="120" w:after="120" w:line="266" w:lineRule="auto"/>
        <w:jc w:val="center"/>
        <w:rPr>
          <w:b/>
          <w:bCs/>
          <w:sz w:val="12"/>
          <w:szCs w:val="30"/>
          <w:lang w:val="fr-FR"/>
        </w:rPr>
      </w:pPr>
    </w:p>
    <w:p w:rsidR="003003CB" w:rsidRPr="009D5A89" w:rsidRDefault="003003CB" w:rsidP="009D5A89">
      <w:pPr>
        <w:spacing w:before="120" w:after="120" w:line="266" w:lineRule="auto"/>
        <w:jc w:val="center"/>
        <w:rPr>
          <w:b/>
          <w:bCs/>
          <w:szCs w:val="30"/>
          <w:lang w:val="fr-FR"/>
        </w:rPr>
      </w:pPr>
      <w:r w:rsidRPr="009D5A89">
        <w:rPr>
          <w:b/>
          <w:bCs/>
          <w:szCs w:val="30"/>
          <w:lang w:val="fr-FR"/>
        </w:rPr>
        <w:t>Chương IV</w:t>
      </w:r>
    </w:p>
    <w:p w:rsidR="003003CB" w:rsidRDefault="003003CB" w:rsidP="009D5A89">
      <w:pPr>
        <w:spacing w:before="120" w:after="120" w:line="266" w:lineRule="auto"/>
        <w:jc w:val="center"/>
        <w:rPr>
          <w:b/>
          <w:bCs/>
          <w:szCs w:val="30"/>
          <w:lang w:val="fr-FR"/>
        </w:rPr>
      </w:pPr>
      <w:r w:rsidRPr="009D5A89">
        <w:rPr>
          <w:b/>
          <w:bCs/>
          <w:szCs w:val="30"/>
          <w:lang w:val="fr-FR"/>
        </w:rPr>
        <w:t>TỔ CHỨC THỰC HIỆN</w:t>
      </w:r>
    </w:p>
    <w:p w:rsidR="00644149" w:rsidRPr="00644149" w:rsidRDefault="00644149" w:rsidP="009D5A89">
      <w:pPr>
        <w:spacing w:before="120" w:after="120" w:line="266" w:lineRule="auto"/>
        <w:jc w:val="center"/>
        <w:rPr>
          <w:b/>
          <w:bCs/>
          <w:sz w:val="14"/>
          <w:szCs w:val="30"/>
          <w:lang w:val="fr-FR"/>
        </w:rPr>
      </w:pPr>
    </w:p>
    <w:p w:rsidR="003003CB" w:rsidRPr="00644149" w:rsidRDefault="003003CB" w:rsidP="00644149">
      <w:pPr>
        <w:tabs>
          <w:tab w:val="left" w:pos="720"/>
        </w:tabs>
        <w:spacing w:before="120" w:after="120" w:line="360" w:lineRule="exact"/>
        <w:ind w:firstLine="720"/>
        <w:jc w:val="both"/>
        <w:rPr>
          <w:szCs w:val="30"/>
        </w:rPr>
      </w:pPr>
      <w:r w:rsidRPr="00644149">
        <w:rPr>
          <w:szCs w:val="30"/>
        </w:rPr>
        <w:t>Điều 1</w:t>
      </w:r>
      <w:r w:rsidR="005635BB" w:rsidRPr="00644149">
        <w:rPr>
          <w:szCs w:val="30"/>
        </w:rPr>
        <w:t>6</w:t>
      </w:r>
      <w:r w:rsidRPr="00644149">
        <w:rPr>
          <w:szCs w:val="30"/>
        </w:rPr>
        <w:t xml:space="preserve">. Các ban xây </w:t>
      </w:r>
      <w:r w:rsidR="00F467E4" w:rsidRPr="00644149">
        <w:rPr>
          <w:szCs w:val="30"/>
        </w:rPr>
        <w:t>dựng Đ</w:t>
      </w:r>
      <w:r w:rsidR="00667FEF" w:rsidRPr="00644149">
        <w:rPr>
          <w:szCs w:val="30"/>
        </w:rPr>
        <w:t>ảng, Văn phòng, đoàn thể k</w:t>
      </w:r>
      <w:r w:rsidR="005635BB" w:rsidRPr="00644149">
        <w:rPr>
          <w:szCs w:val="30"/>
        </w:rPr>
        <w:t>hối, các chi, đảng bộ cơ sở</w:t>
      </w:r>
      <w:r w:rsidRPr="00644149">
        <w:rPr>
          <w:szCs w:val="30"/>
        </w:rPr>
        <w:t xml:space="preserve"> căn cứ chức năng, nhiệm vụ có trách nhiệm </w:t>
      </w:r>
      <w:r w:rsidR="00DA52A8" w:rsidRPr="00644149">
        <w:rPr>
          <w:szCs w:val="30"/>
        </w:rPr>
        <w:t>thực hiện Quy chế c</w:t>
      </w:r>
      <w:r w:rsidR="00F467E4" w:rsidRPr="009D5A89">
        <w:rPr>
          <w:szCs w:val="30"/>
        </w:rPr>
        <w:t>ông tác dân vận trong</w:t>
      </w:r>
      <w:r w:rsidR="00DA52A8" w:rsidRPr="009D5A89">
        <w:rPr>
          <w:szCs w:val="30"/>
        </w:rPr>
        <w:t xml:space="preserve"> Đảng bộ Khối cơ quan và doanh nghiệp tỉnh</w:t>
      </w:r>
      <w:r w:rsidRPr="00644149">
        <w:rPr>
          <w:szCs w:val="30"/>
        </w:rPr>
        <w:t>.</w:t>
      </w:r>
    </w:p>
    <w:p w:rsidR="001F12FB" w:rsidRPr="00644149" w:rsidRDefault="003003CB" w:rsidP="00644149">
      <w:pPr>
        <w:tabs>
          <w:tab w:val="left" w:pos="720"/>
        </w:tabs>
        <w:spacing w:before="120" w:after="120" w:line="360" w:lineRule="exact"/>
        <w:ind w:firstLine="720"/>
        <w:jc w:val="both"/>
        <w:rPr>
          <w:szCs w:val="30"/>
        </w:rPr>
      </w:pPr>
      <w:r w:rsidRPr="00644149">
        <w:rPr>
          <w:szCs w:val="30"/>
        </w:rPr>
        <w:t>Điều 1</w:t>
      </w:r>
      <w:r w:rsidR="005635BB" w:rsidRPr="00644149">
        <w:rPr>
          <w:szCs w:val="30"/>
        </w:rPr>
        <w:t>7</w:t>
      </w:r>
      <w:r w:rsidRPr="00644149">
        <w:rPr>
          <w:szCs w:val="30"/>
        </w:rPr>
        <w:t>. Ban Tuyên giáo chủ trì, phối hợp v</w:t>
      </w:r>
      <w:r w:rsidR="001F12FB" w:rsidRPr="00644149">
        <w:rPr>
          <w:szCs w:val="30"/>
        </w:rPr>
        <w:t>ới Văn phòng, các ban xây dựng Đ</w:t>
      </w:r>
      <w:r w:rsidRPr="00644149">
        <w:rPr>
          <w:szCs w:val="30"/>
        </w:rPr>
        <w:t xml:space="preserve">ảng giúp </w:t>
      </w:r>
      <w:r w:rsidR="00CA3FFB" w:rsidRPr="00644149">
        <w:rPr>
          <w:szCs w:val="30"/>
        </w:rPr>
        <w:t>Ban Thường vụ</w:t>
      </w:r>
      <w:r w:rsidRPr="00644149">
        <w:rPr>
          <w:szCs w:val="30"/>
        </w:rPr>
        <w:t xml:space="preserve"> Đảng ủy Khối theo dõi, đôn đốc, kiểm tra việc thực hiện </w:t>
      </w:r>
      <w:r w:rsidR="00835960" w:rsidRPr="00644149">
        <w:rPr>
          <w:szCs w:val="30"/>
        </w:rPr>
        <w:t>Quy chế</w:t>
      </w:r>
      <w:r w:rsidR="0016449A" w:rsidRPr="00644149">
        <w:rPr>
          <w:szCs w:val="30"/>
        </w:rPr>
        <w:t>, định kỳ</w:t>
      </w:r>
      <w:r w:rsidRPr="00644149">
        <w:rPr>
          <w:szCs w:val="30"/>
        </w:rPr>
        <w:t xml:space="preserve"> báo cáo </w:t>
      </w:r>
      <w:r w:rsidR="005435DC" w:rsidRPr="00644149">
        <w:rPr>
          <w:szCs w:val="30"/>
        </w:rPr>
        <w:t>Ban Thường vụ Đả</w:t>
      </w:r>
      <w:r w:rsidR="00570C25" w:rsidRPr="00644149">
        <w:rPr>
          <w:szCs w:val="30"/>
        </w:rPr>
        <w:t>ng ủy</w:t>
      </w:r>
      <w:r w:rsidR="00D90AFE" w:rsidRPr="00644149">
        <w:rPr>
          <w:szCs w:val="30"/>
        </w:rPr>
        <w:t xml:space="preserve"> theo quy định.</w:t>
      </w:r>
    </w:p>
    <w:p w:rsidR="003003CB" w:rsidRPr="00644149" w:rsidRDefault="00DA52A8" w:rsidP="00644149">
      <w:pPr>
        <w:tabs>
          <w:tab w:val="left" w:pos="720"/>
        </w:tabs>
        <w:spacing w:before="120" w:after="120" w:line="360" w:lineRule="exact"/>
        <w:ind w:firstLine="720"/>
        <w:jc w:val="both"/>
        <w:rPr>
          <w:szCs w:val="30"/>
        </w:rPr>
      </w:pPr>
      <w:r w:rsidRPr="00644149">
        <w:rPr>
          <w:szCs w:val="30"/>
        </w:rPr>
        <w:t>Điều 1</w:t>
      </w:r>
      <w:r w:rsidR="005435DC" w:rsidRPr="00644149">
        <w:rPr>
          <w:szCs w:val="30"/>
        </w:rPr>
        <w:t>8</w:t>
      </w:r>
      <w:r w:rsidR="003003CB" w:rsidRPr="00644149">
        <w:rPr>
          <w:szCs w:val="30"/>
        </w:rPr>
        <w:t>. Hằng năm, Đảng uỷ Khối tiến hành kiểm điểm, đánh giá kết quả thực hiện công tác dân vận và Quy chế công tác dân vận</w:t>
      </w:r>
      <w:r w:rsidR="00D90AFE" w:rsidRPr="00644149">
        <w:rPr>
          <w:szCs w:val="30"/>
        </w:rPr>
        <w:t xml:space="preserve"> trong Đảng bộ Khối cơ quan và doanh nghiệp tỉnh</w:t>
      </w:r>
      <w:r w:rsidR="00273C1C" w:rsidRPr="00644149">
        <w:rPr>
          <w:szCs w:val="30"/>
        </w:rPr>
        <w:t>,</w:t>
      </w:r>
      <w:r w:rsidR="003003CB" w:rsidRPr="00644149">
        <w:rPr>
          <w:szCs w:val="30"/>
        </w:rPr>
        <w:t xml:space="preserve"> kịp thời biểu dương, khen thưởng những tập thể, cá nhân có thành tích xuất sắc; nghiêm khắc phê bình, kỷ luật những tổ ch</w:t>
      </w:r>
      <w:r w:rsidR="00A92238" w:rsidRPr="00644149">
        <w:rPr>
          <w:szCs w:val="30"/>
        </w:rPr>
        <w:t xml:space="preserve">ức, cá nhân thiếu trách nhiệm, </w:t>
      </w:r>
      <w:r w:rsidR="003003CB" w:rsidRPr="00644149">
        <w:rPr>
          <w:szCs w:val="30"/>
        </w:rPr>
        <w:t>vi phạm trong công tác dân vận.</w:t>
      </w:r>
    </w:p>
    <w:p w:rsidR="003003CB" w:rsidRDefault="003003CB" w:rsidP="00595ED6">
      <w:pPr>
        <w:spacing w:before="120" w:after="120" w:line="269" w:lineRule="auto"/>
        <w:ind w:firstLine="720"/>
        <w:jc w:val="both"/>
        <w:rPr>
          <w:sz w:val="6"/>
          <w:szCs w:val="30"/>
          <w:lang w:val="fr-FR"/>
        </w:rPr>
      </w:pPr>
    </w:p>
    <w:p w:rsidR="00E41F07" w:rsidRPr="00165237" w:rsidRDefault="00E41F07" w:rsidP="003003CB">
      <w:pPr>
        <w:spacing w:before="120" w:after="120" w:line="288" w:lineRule="auto"/>
        <w:ind w:firstLine="720"/>
        <w:jc w:val="both"/>
        <w:rPr>
          <w:sz w:val="6"/>
          <w:szCs w:val="30"/>
          <w:lang w:val="fr-FR"/>
        </w:rPr>
      </w:pPr>
    </w:p>
    <w:tbl>
      <w:tblPr>
        <w:tblW w:w="0" w:type="auto"/>
        <w:tblLook w:val="01E0" w:firstRow="1" w:lastRow="1" w:firstColumn="1" w:lastColumn="1" w:noHBand="0" w:noVBand="0"/>
      </w:tblPr>
      <w:tblGrid>
        <w:gridCol w:w="4433"/>
        <w:gridCol w:w="4922"/>
      </w:tblGrid>
      <w:tr w:rsidR="003003CB" w:rsidRPr="0081596E" w:rsidTr="00C45305">
        <w:tc>
          <w:tcPr>
            <w:tcW w:w="4477" w:type="dxa"/>
            <w:shd w:val="clear" w:color="auto" w:fill="auto"/>
          </w:tcPr>
          <w:p w:rsidR="003003CB" w:rsidRPr="00644149" w:rsidRDefault="003003CB" w:rsidP="00C45305">
            <w:pPr>
              <w:jc w:val="both"/>
              <w:rPr>
                <w:sz w:val="28"/>
                <w:szCs w:val="30"/>
                <w:u w:val="single"/>
                <w:lang w:val="fr-FR"/>
              </w:rPr>
            </w:pPr>
            <w:r w:rsidRPr="00644149">
              <w:rPr>
                <w:sz w:val="28"/>
                <w:szCs w:val="30"/>
                <w:u w:val="single"/>
                <w:lang w:val="fr-FR"/>
              </w:rPr>
              <w:t>Nơi nhận:</w:t>
            </w:r>
          </w:p>
          <w:p w:rsidR="003003CB" w:rsidRDefault="00965DFE" w:rsidP="00C45305">
            <w:pPr>
              <w:jc w:val="both"/>
              <w:rPr>
                <w:sz w:val="24"/>
                <w:lang w:val="fr-FR"/>
              </w:rPr>
            </w:pPr>
            <w:r>
              <w:rPr>
                <w:sz w:val="24"/>
                <w:lang w:val="fr-FR"/>
              </w:rPr>
              <w:t>- Ban Dân vận Tỉnh ủy</w:t>
            </w:r>
            <w:r w:rsidR="003003CB" w:rsidRPr="00212240">
              <w:rPr>
                <w:sz w:val="24"/>
                <w:lang w:val="fr-FR"/>
              </w:rPr>
              <w:t>,</w:t>
            </w:r>
          </w:p>
          <w:p w:rsidR="00965DFE" w:rsidRPr="00212240" w:rsidRDefault="00965DFE" w:rsidP="00C45305">
            <w:pPr>
              <w:jc w:val="both"/>
              <w:rPr>
                <w:sz w:val="24"/>
                <w:lang w:val="fr-FR"/>
              </w:rPr>
            </w:pPr>
            <w:r>
              <w:rPr>
                <w:sz w:val="24"/>
                <w:lang w:val="fr-FR"/>
              </w:rPr>
              <w:t>- Các đ/c UV</w:t>
            </w:r>
            <w:r w:rsidR="00956F35">
              <w:rPr>
                <w:sz w:val="24"/>
                <w:lang w:val="fr-FR"/>
              </w:rPr>
              <w:t xml:space="preserve"> </w:t>
            </w:r>
            <w:r>
              <w:rPr>
                <w:sz w:val="24"/>
                <w:lang w:val="fr-FR"/>
              </w:rPr>
              <w:t xml:space="preserve"> BTV Đảng ủy Khối,</w:t>
            </w:r>
          </w:p>
          <w:p w:rsidR="003003CB" w:rsidRPr="00212240" w:rsidRDefault="003003CB" w:rsidP="00C45305">
            <w:pPr>
              <w:jc w:val="both"/>
              <w:rPr>
                <w:sz w:val="24"/>
                <w:lang w:val="fr-FR"/>
              </w:rPr>
            </w:pPr>
            <w:r w:rsidRPr="00212240">
              <w:rPr>
                <w:sz w:val="24"/>
                <w:lang w:val="fr-FR"/>
              </w:rPr>
              <w:t xml:space="preserve">- </w:t>
            </w:r>
            <w:r w:rsidR="00965DFE">
              <w:rPr>
                <w:sz w:val="24"/>
                <w:lang w:val="fr-FR"/>
              </w:rPr>
              <w:t>Các ban</w:t>
            </w:r>
            <w:r w:rsidR="00CF7181">
              <w:rPr>
                <w:sz w:val="24"/>
                <w:lang w:val="fr-FR"/>
              </w:rPr>
              <w:t xml:space="preserve"> XDĐ, VP</w:t>
            </w:r>
            <w:r w:rsidR="00965DFE">
              <w:rPr>
                <w:sz w:val="24"/>
                <w:lang w:val="fr-FR"/>
              </w:rPr>
              <w:t xml:space="preserve">, </w:t>
            </w:r>
            <w:r w:rsidR="00CF7181">
              <w:rPr>
                <w:sz w:val="24"/>
                <w:lang w:val="fr-FR"/>
              </w:rPr>
              <w:t>ĐTK</w:t>
            </w:r>
            <w:r w:rsidR="00965DFE">
              <w:rPr>
                <w:sz w:val="24"/>
                <w:lang w:val="fr-FR"/>
              </w:rPr>
              <w:t>,</w:t>
            </w:r>
          </w:p>
          <w:p w:rsidR="003003CB" w:rsidRPr="00212240" w:rsidRDefault="003003CB" w:rsidP="00C45305">
            <w:pPr>
              <w:jc w:val="both"/>
              <w:rPr>
                <w:sz w:val="24"/>
                <w:lang w:val="fr-FR"/>
              </w:rPr>
            </w:pPr>
            <w:r w:rsidRPr="00212240">
              <w:rPr>
                <w:sz w:val="24"/>
                <w:lang w:val="fr-FR"/>
              </w:rPr>
              <w:t>- Các chi, đảng bộ cơ sở,</w:t>
            </w:r>
          </w:p>
          <w:p w:rsidR="003003CB" w:rsidRPr="0081596E" w:rsidRDefault="003003CB" w:rsidP="00C45305">
            <w:pPr>
              <w:jc w:val="both"/>
              <w:rPr>
                <w:szCs w:val="30"/>
                <w:lang w:val="fr-FR"/>
              </w:rPr>
            </w:pPr>
            <w:r w:rsidRPr="00A14E1A">
              <w:rPr>
                <w:sz w:val="24"/>
                <w:lang w:val="fr-FR"/>
              </w:rPr>
              <w:t>- Lưu VP</w:t>
            </w:r>
            <w:r>
              <w:rPr>
                <w:sz w:val="24"/>
                <w:lang w:val="fr-FR"/>
              </w:rPr>
              <w:t xml:space="preserve"> </w:t>
            </w:r>
            <w:r w:rsidRPr="00A14E1A">
              <w:rPr>
                <w:sz w:val="24"/>
                <w:lang w:val="fr-FR"/>
              </w:rPr>
              <w:t>ĐU</w:t>
            </w:r>
            <w:r>
              <w:rPr>
                <w:sz w:val="24"/>
                <w:lang w:val="fr-FR"/>
              </w:rPr>
              <w:t>K</w:t>
            </w:r>
            <w:r w:rsidRPr="00A14E1A">
              <w:rPr>
                <w:sz w:val="24"/>
                <w:lang w:val="fr-FR"/>
              </w:rPr>
              <w:t>.</w:t>
            </w:r>
          </w:p>
        </w:tc>
        <w:tc>
          <w:tcPr>
            <w:tcW w:w="4951" w:type="dxa"/>
            <w:shd w:val="clear" w:color="auto" w:fill="auto"/>
          </w:tcPr>
          <w:p w:rsidR="003003CB" w:rsidRPr="003338B1" w:rsidRDefault="003003CB" w:rsidP="00C45305">
            <w:pPr>
              <w:jc w:val="center"/>
              <w:rPr>
                <w:b/>
                <w:sz w:val="28"/>
                <w:szCs w:val="30"/>
              </w:rPr>
            </w:pPr>
            <w:r w:rsidRPr="003338B1">
              <w:rPr>
                <w:b/>
                <w:sz w:val="28"/>
                <w:szCs w:val="30"/>
              </w:rPr>
              <w:t xml:space="preserve">T/M BAN </w:t>
            </w:r>
            <w:r w:rsidR="00E761F2">
              <w:rPr>
                <w:b/>
                <w:sz w:val="28"/>
                <w:szCs w:val="30"/>
              </w:rPr>
              <w:t>THƯỜNG VỤ</w:t>
            </w:r>
          </w:p>
          <w:p w:rsidR="003003CB" w:rsidRPr="003338B1" w:rsidRDefault="003003CB" w:rsidP="00C45305">
            <w:pPr>
              <w:jc w:val="center"/>
              <w:rPr>
                <w:sz w:val="28"/>
                <w:szCs w:val="30"/>
              </w:rPr>
            </w:pPr>
            <w:r w:rsidRPr="003338B1">
              <w:rPr>
                <w:sz w:val="28"/>
                <w:szCs w:val="30"/>
              </w:rPr>
              <w:t xml:space="preserve"> BÍ THƯ</w:t>
            </w:r>
          </w:p>
          <w:p w:rsidR="003003CB" w:rsidRPr="003338B1" w:rsidRDefault="003003CB" w:rsidP="00C45305">
            <w:pPr>
              <w:jc w:val="both"/>
              <w:rPr>
                <w:sz w:val="28"/>
                <w:szCs w:val="30"/>
              </w:rPr>
            </w:pPr>
          </w:p>
          <w:p w:rsidR="00965DFE" w:rsidRDefault="003003CB" w:rsidP="00C45305">
            <w:pPr>
              <w:tabs>
                <w:tab w:val="center" w:pos="2427"/>
              </w:tabs>
              <w:rPr>
                <w:b/>
                <w:sz w:val="28"/>
                <w:szCs w:val="30"/>
              </w:rPr>
            </w:pPr>
            <w:r w:rsidRPr="003338B1">
              <w:rPr>
                <w:b/>
                <w:sz w:val="28"/>
                <w:szCs w:val="30"/>
              </w:rPr>
              <w:t xml:space="preserve"> </w:t>
            </w:r>
            <w:r w:rsidRPr="003338B1">
              <w:rPr>
                <w:b/>
                <w:sz w:val="28"/>
                <w:szCs w:val="30"/>
              </w:rPr>
              <w:tab/>
            </w:r>
          </w:p>
          <w:p w:rsidR="00644149" w:rsidRDefault="00644149" w:rsidP="00644149">
            <w:pPr>
              <w:jc w:val="center"/>
              <w:rPr>
                <w:bCs/>
                <w:sz w:val="24"/>
                <w:szCs w:val="28"/>
                <w:lang w:val="fr-FR"/>
              </w:rPr>
            </w:pPr>
            <w:r>
              <w:rPr>
                <w:bCs/>
                <w:sz w:val="24"/>
                <w:szCs w:val="28"/>
                <w:lang w:val="fr-FR"/>
              </w:rPr>
              <w:t>(Đã ký)</w:t>
            </w:r>
          </w:p>
          <w:p w:rsidR="00DC0034" w:rsidRDefault="00DC0034" w:rsidP="00644149">
            <w:pPr>
              <w:tabs>
                <w:tab w:val="center" w:pos="2427"/>
              </w:tabs>
              <w:jc w:val="center"/>
              <w:rPr>
                <w:szCs w:val="30"/>
              </w:rPr>
            </w:pPr>
          </w:p>
          <w:p w:rsidR="00AC7DDD" w:rsidRPr="003338B1" w:rsidRDefault="00AC7DDD" w:rsidP="00C45305">
            <w:pPr>
              <w:tabs>
                <w:tab w:val="center" w:pos="2427"/>
              </w:tabs>
              <w:rPr>
                <w:szCs w:val="30"/>
              </w:rPr>
            </w:pPr>
          </w:p>
          <w:p w:rsidR="003003CB" w:rsidRPr="0081596E" w:rsidRDefault="003003CB" w:rsidP="00C45305">
            <w:pPr>
              <w:jc w:val="center"/>
              <w:rPr>
                <w:b/>
                <w:szCs w:val="30"/>
              </w:rPr>
            </w:pPr>
            <w:r w:rsidRPr="003338B1">
              <w:rPr>
                <w:b/>
                <w:sz w:val="28"/>
                <w:szCs w:val="30"/>
              </w:rPr>
              <w:t>Đỗ Quang Minh</w:t>
            </w:r>
          </w:p>
        </w:tc>
      </w:tr>
    </w:tbl>
    <w:p w:rsidR="003003CB" w:rsidRPr="00DF1F88" w:rsidRDefault="003003CB" w:rsidP="007909DD">
      <w:pPr>
        <w:spacing w:before="120" w:after="120" w:line="360" w:lineRule="exact"/>
        <w:rPr>
          <w:szCs w:val="30"/>
          <w:lang w:val="fr-FR"/>
        </w:rPr>
      </w:pPr>
    </w:p>
    <w:sectPr w:rsidR="003003CB" w:rsidRPr="00DF1F88" w:rsidSect="00BF3EB4">
      <w:headerReference w:type="even" r:id="rId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5B" w:rsidRDefault="0070385B">
      <w:r>
        <w:separator/>
      </w:r>
    </w:p>
  </w:endnote>
  <w:endnote w:type="continuationSeparator" w:id="0">
    <w:p w:rsidR="0070385B" w:rsidRDefault="0070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5B" w:rsidRDefault="0070385B">
      <w:r>
        <w:separator/>
      </w:r>
    </w:p>
  </w:footnote>
  <w:footnote w:type="continuationSeparator" w:id="0">
    <w:p w:rsidR="0070385B" w:rsidRDefault="00703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2F" w:rsidRDefault="007909DD" w:rsidP="000855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72F" w:rsidRDefault="007038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2F" w:rsidRDefault="007909DD" w:rsidP="000855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EB4">
      <w:rPr>
        <w:rStyle w:val="PageNumber"/>
        <w:noProof/>
      </w:rPr>
      <w:t>6</w:t>
    </w:r>
    <w:r>
      <w:rPr>
        <w:rStyle w:val="PageNumber"/>
      </w:rPr>
      <w:fldChar w:fldCharType="end"/>
    </w:r>
  </w:p>
  <w:p w:rsidR="008C372F" w:rsidRDefault="007038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74ED3"/>
    <w:multiLevelType w:val="hybridMultilevel"/>
    <w:tmpl w:val="1A6C0490"/>
    <w:lvl w:ilvl="0" w:tplc="60F87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grammar="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CB"/>
    <w:rsid w:val="00004F01"/>
    <w:rsid w:val="00010DAB"/>
    <w:rsid w:val="00011F4E"/>
    <w:rsid w:val="00014E31"/>
    <w:rsid w:val="000206BA"/>
    <w:rsid w:val="00025649"/>
    <w:rsid w:val="00032537"/>
    <w:rsid w:val="000336EB"/>
    <w:rsid w:val="00042A66"/>
    <w:rsid w:val="00043254"/>
    <w:rsid w:val="000468F2"/>
    <w:rsid w:val="00047492"/>
    <w:rsid w:val="00050491"/>
    <w:rsid w:val="000539B1"/>
    <w:rsid w:val="0005454A"/>
    <w:rsid w:val="00063E79"/>
    <w:rsid w:val="000851CB"/>
    <w:rsid w:val="0009322B"/>
    <w:rsid w:val="00097741"/>
    <w:rsid w:val="000A09E7"/>
    <w:rsid w:val="000A0F4E"/>
    <w:rsid w:val="000B6429"/>
    <w:rsid w:val="000C738C"/>
    <w:rsid w:val="000F440B"/>
    <w:rsid w:val="000F48B3"/>
    <w:rsid w:val="001021C2"/>
    <w:rsid w:val="00102C08"/>
    <w:rsid w:val="00103296"/>
    <w:rsid w:val="00106B7C"/>
    <w:rsid w:val="001103AB"/>
    <w:rsid w:val="00114088"/>
    <w:rsid w:val="0012518E"/>
    <w:rsid w:val="00125F5B"/>
    <w:rsid w:val="00126F21"/>
    <w:rsid w:val="0013049A"/>
    <w:rsid w:val="0013529F"/>
    <w:rsid w:val="00145774"/>
    <w:rsid w:val="00153DCE"/>
    <w:rsid w:val="0016449A"/>
    <w:rsid w:val="00176B87"/>
    <w:rsid w:val="0018422B"/>
    <w:rsid w:val="001A5CBF"/>
    <w:rsid w:val="001B0BD0"/>
    <w:rsid w:val="001B6D0E"/>
    <w:rsid w:val="001C0C30"/>
    <w:rsid w:val="001D0275"/>
    <w:rsid w:val="001E043E"/>
    <w:rsid w:val="001E0ADD"/>
    <w:rsid w:val="001E1475"/>
    <w:rsid w:val="001E6892"/>
    <w:rsid w:val="001F12FB"/>
    <w:rsid w:val="001F61F6"/>
    <w:rsid w:val="001F68E5"/>
    <w:rsid w:val="001F6A58"/>
    <w:rsid w:val="00200F76"/>
    <w:rsid w:val="00201962"/>
    <w:rsid w:val="00202426"/>
    <w:rsid w:val="00205D15"/>
    <w:rsid w:val="002127B7"/>
    <w:rsid w:val="002147FA"/>
    <w:rsid w:val="002155DB"/>
    <w:rsid w:val="002167AF"/>
    <w:rsid w:val="0022591D"/>
    <w:rsid w:val="00225D6B"/>
    <w:rsid w:val="00262AC2"/>
    <w:rsid w:val="00263B77"/>
    <w:rsid w:val="00273C1C"/>
    <w:rsid w:val="0029048F"/>
    <w:rsid w:val="002940A5"/>
    <w:rsid w:val="00296163"/>
    <w:rsid w:val="002A543A"/>
    <w:rsid w:val="002A6BBB"/>
    <w:rsid w:val="002B3C90"/>
    <w:rsid w:val="002C7BB4"/>
    <w:rsid w:val="002D5086"/>
    <w:rsid w:val="002F150E"/>
    <w:rsid w:val="002F4E68"/>
    <w:rsid w:val="002F70F8"/>
    <w:rsid w:val="002F7EFC"/>
    <w:rsid w:val="003003CB"/>
    <w:rsid w:val="0030604C"/>
    <w:rsid w:val="0031424D"/>
    <w:rsid w:val="00316983"/>
    <w:rsid w:val="00321BE9"/>
    <w:rsid w:val="00331A3D"/>
    <w:rsid w:val="003338B1"/>
    <w:rsid w:val="003340C3"/>
    <w:rsid w:val="003344A9"/>
    <w:rsid w:val="003439C8"/>
    <w:rsid w:val="003471D5"/>
    <w:rsid w:val="00351F02"/>
    <w:rsid w:val="003572D1"/>
    <w:rsid w:val="003600E6"/>
    <w:rsid w:val="00364B55"/>
    <w:rsid w:val="00372CE5"/>
    <w:rsid w:val="00375066"/>
    <w:rsid w:val="00382B03"/>
    <w:rsid w:val="00387CFE"/>
    <w:rsid w:val="00395507"/>
    <w:rsid w:val="003A273B"/>
    <w:rsid w:val="003A57DE"/>
    <w:rsid w:val="003B1123"/>
    <w:rsid w:val="003B203E"/>
    <w:rsid w:val="003B6911"/>
    <w:rsid w:val="003C12EA"/>
    <w:rsid w:val="003C4F8E"/>
    <w:rsid w:val="003D0B45"/>
    <w:rsid w:val="003D2E26"/>
    <w:rsid w:val="003D41FD"/>
    <w:rsid w:val="003E0CF1"/>
    <w:rsid w:val="003E7FDD"/>
    <w:rsid w:val="003F5399"/>
    <w:rsid w:val="00406072"/>
    <w:rsid w:val="00407239"/>
    <w:rsid w:val="00407544"/>
    <w:rsid w:val="00412CCD"/>
    <w:rsid w:val="00422A5E"/>
    <w:rsid w:val="00425A1D"/>
    <w:rsid w:val="00430F1D"/>
    <w:rsid w:val="0043207D"/>
    <w:rsid w:val="00433B55"/>
    <w:rsid w:val="004358C2"/>
    <w:rsid w:val="00442948"/>
    <w:rsid w:val="0044676A"/>
    <w:rsid w:val="004541BB"/>
    <w:rsid w:val="00457B8F"/>
    <w:rsid w:val="00460E6D"/>
    <w:rsid w:val="0046255E"/>
    <w:rsid w:val="004625A0"/>
    <w:rsid w:val="00463B3F"/>
    <w:rsid w:val="004763DB"/>
    <w:rsid w:val="004772EA"/>
    <w:rsid w:val="0048747A"/>
    <w:rsid w:val="004A102F"/>
    <w:rsid w:val="004C15E3"/>
    <w:rsid w:val="004C1E62"/>
    <w:rsid w:val="004C25E9"/>
    <w:rsid w:val="004C69A5"/>
    <w:rsid w:val="004D2DA2"/>
    <w:rsid w:val="004D3EB2"/>
    <w:rsid w:val="004F6E8D"/>
    <w:rsid w:val="00501F46"/>
    <w:rsid w:val="00504543"/>
    <w:rsid w:val="00506C83"/>
    <w:rsid w:val="005205D6"/>
    <w:rsid w:val="005419B0"/>
    <w:rsid w:val="005435DC"/>
    <w:rsid w:val="00550C6E"/>
    <w:rsid w:val="00553E9C"/>
    <w:rsid w:val="00555644"/>
    <w:rsid w:val="00555B29"/>
    <w:rsid w:val="005635BB"/>
    <w:rsid w:val="005652CB"/>
    <w:rsid w:val="005675D9"/>
    <w:rsid w:val="00570C25"/>
    <w:rsid w:val="00572D8D"/>
    <w:rsid w:val="00582E84"/>
    <w:rsid w:val="00583FF8"/>
    <w:rsid w:val="005855F0"/>
    <w:rsid w:val="00590A1D"/>
    <w:rsid w:val="00595ED6"/>
    <w:rsid w:val="005A5AB2"/>
    <w:rsid w:val="005B1A0E"/>
    <w:rsid w:val="005B49E8"/>
    <w:rsid w:val="005B7C54"/>
    <w:rsid w:val="005D42E3"/>
    <w:rsid w:val="005D72E7"/>
    <w:rsid w:val="005E4176"/>
    <w:rsid w:val="005E67B2"/>
    <w:rsid w:val="005E7661"/>
    <w:rsid w:val="005F5FA3"/>
    <w:rsid w:val="00600AE8"/>
    <w:rsid w:val="006051E9"/>
    <w:rsid w:val="006053E4"/>
    <w:rsid w:val="00606458"/>
    <w:rsid w:val="006110EF"/>
    <w:rsid w:val="00613685"/>
    <w:rsid w:val="00614071"/>
    <w:rsid w:val="00620AEA"/>
    <w:rsid w:val="00623474"/>
    <w:rsid w:val="00631FC5"/>
    <w:rsid w:val="00632FD9"/>
    <w:rsid w:val="00644149"/>
    <w:rsid w:val="006450F6"/>
    <w:rsid w:val="0065317B"/>
    <w:rsid w:val="00667FEF"/>
    <w:rsid w:val="006715D9"/>
    <w:rsid w:val="00695A5F"/>
    <w:rsid w:val="006A5E75"/>
    <w:rsid w:val="006A6AC6"/>
    <w:rsid w:val="006B2C31"/>
    <w:rsid w:val="006B2E2F"/>
    <w:rsid w:val="006B77C5"/>
    <w:rsid w:val="006C25B2"/>
    <w:rsid w:val="006C2EB8"/>
    <w:rsid w:val="006E01A9"/>
    <w:rsid w:val="006E0B4D"/>
    <w:rsid w:val="006E3A7B"/>
    <w:rsid w:val="006F38AC"/>
    <w:rsid w:val="006F47A1"/>
    <w:rsid w:val="006F6EE3"/>
    <w:rsid w:val="006F7A08"/>
    <w:rsid w:val="007000D3"/>
    <w:rsid w:val="0070385B"/>
    <w:rsid w:val="00710756"/>
    <w:rsid w:val="007115C7"/>
    <w:rsid w:val="00712D1B"/>
    <w:rsid w:val="00716507"/>
    <w:rsid w:val="0072365F"/>
    <w:rsid w:val="007403D5"/>
    <w:rsid w:val="00741220"/>
    <w:rsid w:val="007462AF"/>
    <w:rsid w:val="0075268E"/>
    <w:rsid w:val="00760BA4"/>
    <w:rsid w:val="00771CBF"/>
    <w:rsid w:val="0077442D"/>
    <w:rsid w:val="0078341D"/>
    <w:rsid w:val="007865E1"/>
    <w:rsid w:val="007875A6"/>
    <w:rsid w:val="007909DD"/>
    <w:rsid w:val="007A05A8"/>
    <w:rsid w:val="007A5714"/>
    <w:rsid w:val="007B3A08"/>
    <w:rsid w:val="007C6392"/>
    <w:rsid w:val="007C732E"/>
    <w:rsid w:val="007C7948"/>
    <w:rsid w:val="007D05A7"/>
    <w:rsid w:val="007D16FE"/>
    <w:rsid w:val="007E12D5"/>
    <w:rsid w:val="007E6B3C"/>
    <w:rsid w:val="007F06FA"/>
    <w:rsid w:val="007F15C7"/>
    <w:rsid w:val="007F166C"/>
    <w:rsid w:val="007F6B21"/>
    <w:rsid w:val="007F6D83"/>
    <w:rsid w:val="00801F72"/>
    <w:rsid w:val="00804534"/>
    <w:rsid w:val="00804D82"/>
    <w:rsid w:val="00832386"/>
    <w:rsid w:val="00833AA3"/>
    <w:rsid w:val="008348C6"/>
    <w:rsid w:val="00835960"/>
    <w:rsid w:val="0084338C"/>
    <w:rsid w:val="00847B49"/>
    <w:rsid w:val="00860439"/>
    <w:rsid w:val="00865463"/>
    <w:rsid w:val="0087389C"/>
    <w:rsid w:val="00877470"/>
    <w:rsid w:val="00882D53"/>
    <w:rsid w:val="00890711"/>
    <w:rsid w:val="008B5FE2"/>
    <w:rsid w:val="008C1812"/>
    <w:rsid w:val="008C408C"/>
    <w:rsid w:val="008C77E3"/>
    <w:rsid w:val="008D591F"/>
    <w:rsid w:val="008D64DC"/>
    <w:rsid w:val="008E3B6B"/>
    <w:rsid w:val="008E7D44"/>
    <w:rsid w:val="00905DC6"/>
    <w:rsid w:val="00911853"/>
    <w:rsid w:val="009164D7"/>
    <w:rsid w:val="00916619"/>
    <w:rsid w:val="00917440"/>
    <w:rsid w:val="00925671"/>
    <w:rsid w:val="009415E2"/>
    <w:rsid w:val="00941D9F"/>
    <w:rsid w:val="00946DAD"/>
    <w:rsid w:val="009474D5"/>
    <w:rsid w:val="009504C1"/>
    <w:rsid w:val="00956F35"/>
    <w:rsid w:val="0096287B"/>
    <w:rsid w:val="00965DFE"/>
    <w:rsid w:val="00971302"/>
    <w:rsid w:val="00972C26"/>
    <w:rsid w:val="00975D2A"/>
    <w:rsid w:val="009849E5"/>
    <w:rsid w:val="00991F9A"/>
    <w:rsid w:val="009A1CB3"/>
    <w:rsid w:val="009B4ABA"/>
    <w:rsid w:val="009B4D1E"/>
    <w:rsid w:val="009B565E"/>
    <w:rsid w:val="009C6BC3"/>
    <w:rsid w:val="009D5A89"/>
    <w:rsid w:val="009D5DC1"/>
    <w:rsid w:val="009D70D1"/>
    <w:rsid w:val="009E5820"/>
    <w:rsid w:val="009E7E14"/>
    <w:rsid w:val="009F0833"/>
    <w:rsid w:val="009F27D7"/>
    <w:rsid w:val="009F28DF"/>
    <w:rsid w:val="00A114FE"/>
    <w:rsid w:val="00A24C05"/>
    <w:rsid w:val="00A4027F"/>
    <w:rsid w:val="00A41BBF"/>
    <w:rsid w:val="00A42866"/>
    <w:rsid w:val="00A44E04"/>
    <w:rsid w:val="00A4763D"/>
    <w:rsid w:val="00A47FEE"/>
    <w:rsid w:val="00A519B5"/>
    <w:rsid w:val="00A56FEA"/>
    <w:rsid w:val="00A5726F"/>
    <w:rsid w:val="00A60E40"/>
    <w:rsid w:val="00A6338C"/>
    <w:rsid w:val="00A66A56"/>
    <w:rsid w:val="00A70280"/>
    <w:rsid w:val="00A80BEB"/>
    <w:rsid w:val="00A81567"/>
    <w:rsid w:val="00A8523B"/>
    <w:rsid w:val="00A862F2"/>
    <w:rsid w:val="00A87418"/>
    <w:rsid w:val="00A92238"/>
    <w:rsid w:val="00A933EB"/>
    <w:rsid w:val="00AA2ABE"/>
    <w:rsid w:val="00AB7E41"/>
    <w:rsid w:val="00AC7DDD"/>
    <w:rsid w:val="00AD010B"/>
    <w:rsid w:val="00AD6A42"/>
    <w:rsid w:val="00AE4860"/>
    <w:rsid w:val="00AE599D"/>
    <w:rsid w:val="00AF4DD7"/>
    <w:rsid w:val="00AF6D27"/>
    <w:rsid w:val="00B00424"/>
    <w:rsid w:val="00B04E5A"/>
    <w:rsid w:val="00B12553"/>
    <w:rsid w:val="00B207A8"/>
    <w:rsid w:val="00B2360F"/>
    <w:rsid w:val="00B402D2"/>
    <w:rsid w:val="00B45B18"/>
    <w:rsid w:val="00B5268C"/>
    <w:rsid w:val="00B57F0B"/>
    <w:rsid w:val="00B6274F"/>
    <w:rsid w:val="00B62B96"/>
    <w:rsid w:val="00BA2934"/>
    <w:rsid w:val="00BB18E4"/>
    <w:rsid w:val="00BC3064"/>
    <w:rsid w:val="00BD04BF"/>
    <w:rsid w:val="00BD53FF"/>
    <w:rsid w:val="00BE16FB"/>
    <w:rsid w:val="00BE47E2"/>
    <w:rsid w:val="00BE49C4"/>
    <w:rsid w:val="00BF3EB4"/>
    <w:rsid w:val="00BF6D58"/>
    <w:rsid w:val="00C003A8"/>
    <w:rsid w:val="00C06771"/>
    <w:rsid w:val="00C14763"/>
    <w:rsid w:val="00C2282C"/>
    <w:rsid w:val="00C22C23"/>
    <w:rsid w:val="00C247C4"/>
    <w:rsid w:val="00C45000"/>
    <w:rsid w:val="00C4680D"/>
    <w:rsid w:val="00C55472"/>
    <w:rsid w:val="00C6261B"/>
    <w:rsid w:val="00C626EA"/>
    <w:rsid w:val="00C65442"/>
    <w:rsid w:val="00C747AD"/>
    <w:rsid w:val="00C77927"/>
    <w:rsid w:val="00C958B5"/>
    <w:rsid w:val="00CA3FFB"/>
    <w:rsid w:val="00CA71D7"/>
    <w:rsid w:val="00CB0509"/>
    <w:rsid w:val="00CB405A"/>
    <w:rsid w:val="00CB4788"/>
    <w:rsid w:val="00CB7D1D"/>
    <w:rsid w:val="00CC3D09"/>
    <w:rsid w:val="00CC5B4C"/>
    <w:rsid w:val="00CC700F"/>
    <w:rsid w:val="00CC77EC"/>
    <w:rsid w:val="00CD4494"/>
    <w:rsid w:val="00CD656B"/>
    <w:rsid w:val="00CD7520"/>
    <w:rsid w:val="00CE0585"/>
    <w:rsid w:val="00CF7181"/>
    <w:rsid w:val="00D01EBF"/>
    <w:rsid w:val="00D12948"/>
    <w:rsid w:val="00D222D4"/>
    <w:rsid w:val="00D32DAC"/>
    <w:rsid w:val="00D40EAB"/>
    <w:rsid w:val="00D452B2"/>
    <w:rsid w:val="00D45542"/>
    <w:rsid w:val="00D47BCC"/>
    <w:rsid w:val="00D6148D"/>
    <w:rsid w:val="00D616B7"/>
    <w:rsid w:val="00D65B77"/>
    <w:rsid w:val="00D677A6"/>
    <w:rsid w:val="00D769CA"/>
    <w:rsid w:val="00D82B1B"/>
    <w:rsid w:val="00D90AFE"/>
    <w:rsid w:val="00D9376D"/>
    <w:rsid w:val="00D949CA"/>
    <w:rsid w:val="00DA52A8"/>
    <w:rsid w:val="00DC0034"/>
    <w:rsid w:val="00DC5FA6"/>
    <w:rsid w:val="00E02CDC"/>
    <w:rsid w:val="00E032C9"/>
    <w:rsid w:val="00E071A9"/>
    <w:rsid w:val="00E16EF9"/>
    <w:rsid w:val="00E34F6E"/>
    <w:rsid w:val="00E4110B"/>
    <w:rsid w:val="00E41F07"/>
    <w:rsid w:val="00E41F4F"/>
    <w:rsid w:val="00E4555B"/>
    <w:rsid w:val="00E543F2"/>
    <w:rsid w:val="00E55B6C"/>
    <w:rsid w:val="00E67F4E"/>
    <w:rsid w:val="00E703C8"/>
    <w:rsid w:val="00E73FDE"/>
    <w:rsid w:val="00E761F2"/>
    <w:rsid w:val="00E77090"/>
    <w:rsid w:val="00E81C7C"/>
    <w:rsid w:val="00E824A4"/>
    <w:rsid w:val="00E83190"/>
    <w:rsid w:val="00E93B68"/>
    <w:rsid w:val="00E964D3"/>
    <w:rsid w:val="00EB6760"/>
    <w:rsid w:val="00EC2570"/>
    <w:rsid w:val="00EF05F3"/>
    <w:rsid w:val="00EF4C3D"/>
    <w:rsid w:val="00EF6298"/>
    <w:rsid w:val="00F11F5B"/>
    <w:rsid w:val="00F1394C"/>
    <w:rsid w:val="00F3209D"/>
    <w:rsid w:val="00F3416C"/>
    <w:rsid w:val="00F449A2"/>
    <w:rsid w:val="00F45C17"/>
    <w:rsid w:val="00F467E4"/>
    <w:rsid w:val="00F65C19"/>
    <w:rsid w:val="00F674D9"/>
    <w:rsid w:val="00F832E5"/>
    <w:rsid w:val="00F84D1E"/>
    <w:rsid w:val="00F8509C"/>
    <w:rsid w:val="00F90A5C"/>
    <w:rsid w:val="00F9570B"/>
    <w:rsid w:val="00F95BD4"/>
    <w:rsid w:val="00FA0775"/>
    <w:rsid w:val="00FA0FF9"/>
    <w:rsid w:val="00FA12EB"/>
    <w:rsid w:val="00FB2778"/>
    <w:rsid w:val="00FB4E77"/>
    <w:rsid w:val="00FB56AD"/>
    <w:rsid w:val="00FB728A"/>
    <w:rsid w:val="00FC2285"/>
    <w:rsid w:val="00FC586B"/>
    <w:rsid w:val="00FD041E"/>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A42F4E"/>
  <w15:docId w15:val="{04CBA065-D1A4-4AD1-A306-92C40275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CB"/>
    <w:pPr>
      <w:spacing w:before="0"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3CB"/>
    <w:pPr>
      <w:tabs>
        <w:tab w:val="center" w:pos="4320"/>
        <w:tab w:val="right" w:pos="8640"/>
      </w:tabs>
    </w:pPr>
    <w:rPr>
      <w:szCs w:val="30"/>
    </w:rPr>
  </w:style>
  <w:style w:type="character" w:customStyle="1" w:styleId="HeaderChar">
    <w:name w:val="Header Char"/>
    <w:basedOn w:val="DefaultParagraphFont"/>
    <w:link w:val="Header"/>
    <w:rsid w:val="003003CB"/>
    <w:rPr>
      <w:rFonts w:eastAsia="Times New Roman" w:cs="Times New Roman"/>
      <w:szCs w:val="30"/>
    </w:rPr>
  </w:style>
  <w:style w:type="character" w:styleId="PageNumber">
    <w:name w:val="page number"/>
    <w:basedOn w:val="DefaultParagraphFont"/>
    <w:rsid w:val="003003CB"/>
  </w:style>
  <w:style w:type="paragraph" w:styleId="ListParagraph">
    <w:name w:val="List Paragraph"/>
    <w:basedOn w:val="Normal"/>
    <w:uiPriority w:val="34"/>
    <w:qFormat/>
    <w:rsid w:val="005E7661"/>
    <w:pPr>
      <w:ind w:left="720"/>
      <w:contextualSpacing/>
    </w:pPr>
  </w:style>
  <w:style w:type="paragraph" w:styleId="BalloonText">
    <w:name w:val="Balloon Text"/>
    <w:basedOn w:val="Normal"/>
    <w:link w:val="BalloonTextChar"/>
    <w:uiPriority w:val="99"/>
    <w:semiHidden/>
    <w:unhideWhenUsed/>
    <w:rsid w:val="00595ED6"/>
    <w:rPr>
      <w:rFonts w:ascii="Tahoma" w:hAnsi="Tahoma" w:cs="Tahoma"/>
      <w:sz w:val="16"/>
      <w:szCs w:val="16"/>
    </w:rPr>
  </w:style>
  <w:style w:type="character" w:customStyle="1" w:styleId="BalloonTextChar">
    <w:name w:val="Balloon Text Char"/>
    <w:basedOn w:val="DefaultParagraphFont"/>
    <w:link w:val="BalloonText"/>
    <w:uiPriority w:val="99"/>
    <w:semiHidden/>
    <w:rsid w:val="00595E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Windows 10</cp:lastModifiedBy>
  <cp:revision>4</cp:revision>
  <cp:lastPrinted>2022-03-01T07:34:00Z</cp:lastPrinted>
  <dcterms:created xsi:type="dcterms:W3CDTF">2022-03-02T08:49:00Z</dcterms:created>
  <dcterms:modified xsi:type="dcterms:W3CDTF">2022-03-02T08:50:00Z</dcterms:modified>
</cp:coreProperties>
</file>