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1" w:type="dxa"/>
        <w:tblInd w:w="-34" w:type="dxa"/>
        <w:tblLook w:val="01E0" w:firstRow="1" w:lastRow="1" w:firstColumn="1" w:lastColumn="1" w:noHBand="0" w:noVBand="0"/>
      </w:tblPr>
      <w:tblGrid>
        <w:gridCol w:w="4702"/>
        <w:gridCol w:w="4759"/>
      </w:tblGrid>
      <w:tr w:rsidR="009B0E6C" w:rsidRPr="009B0E6C" w:rsidTr="00D734A5">
        <w:tc>
          <w:tcPr>
            <w:tcW w:w="4702" w:type="dxa"/>
          </w:tcPr>
          <w:p w:rsidR="009B0E6C" w:rsidRPr="009B0E6C" w:rsidRDefault="009B0E6C" w:rsidP="009B0E6C">
            <w:pPr>
              <w:jc w:val="center"/>
              <w:rPr>
                <w:color w:val="000000"/>
              </w:rPr>
            </w:pPr>
            <w:bookmarkStart w:id="0" w:name="_GoBack"/>
            <w:bookmarkEnd w:id="0"/>
            <w:r w:rsidRPr="009B0E6C">
              <w:rPr>
                <w:color w:val="000000"/>
              </w:rPr>
              <w:t xml:space="preserve"> ĐẢNG BỘ TỈNH YÊN BÁI</w:t>
            </w:r>
          </w:p>
          <w:p w:rsidR="009B0E6C" w:rsidRPr="009B0E6C" w:rsidRDefault="009B0E6C" w:rsidP="009B0E6C">
            <w:pPr>
              <w:jc w:val="center"/>
              <w:rPr>
                <w:b/>
                <w:color w:val="000000"/>
              </w:rPr>
            </w:pPr>
            <w:r w:rsidRPr="009B0E6C">
              <w:rPr>
                <w:b/>
                <w:color w:val="000000"/>
              </w:rPr>
              <w:t>ĐẢNG UỶ KHỐI CƠ QUAN</w:t>
            </w:r>
            <w:r w:rsidRPr="009B0E6C">
              <w:rPr>
                <w:b/>
                <w:color w:val="000000"/>
                <w:lang w:val="vi-VN"/>
              </w:rPr>
              <w:t xml:space="preserve"> </w:t>
            </w:r>
            <w:r w:rsidRPr="009B0E6C">
              <w:rPr>
                <w:b/>
                <w:color w:val="000000"/>
              </w:rPr>
              <w:t>VÀ DOANH NGHIỆP TỈNH</w:t>
            </w:r>
          </w:p>
          <w:p w:rsidR="009B0E6C" w:rsidRPr="009B0E6C" w:rsidRDefault="009B0E6C" w:rsidP="009B0E6C">
            <w:pPr>
              <w:jc w:val="center"/>
              <w:rPr>
                <w:b/>
                <w:color w:val="000000"/>
              </w:rPr>
            </w:pPr>
            <w:r w:rsidRPr="009B0E6C">
              <w:rPr>
                <w:b/>
                <w:color w:val="000000"/>
              </w:rPr>
              <w:t>*</w:t>
            </w:r>
          </w:p>
          <w:p w:rsidR="009B0E6C" w:rsidRDefault="009B0E6C" w:rsidP="009B0E6C">
            <w:pPr>
              <w:jc w:val="center"/>
              <w:rPr>
                <w:color w:val="000000"/>
              </w:rPr>
            </w:pPr>
            <w:r w:rsidRPr="009B0E6C">
              <w:rPr>
                <w:color w:val="000000"/>
              </w:rPr>
              <w:t xml:space="preserve">Số </w:t>
            </w:r>
            <w:r w:rsidR="003E223E">
              <w:rPr>
                <w:color w:val="000000"/>
              </w:rPr>
              <w:t>09</w:t>
            </w:r>
            <w:r w:rsidR="002B1805">
              <w:rPr>
                <w:color w:val="000000"/>
              </w:rPr>
              <w:t xml:space="preserve"> - CTr</w:t>
            </w:r>
            <w:r w:rsidRPr="009B0E6C">
              <w:rPr>
                <w:color w:val="000000"/>
              </w:rPr>
              <w:t>/ĐUK</w:t>
            </w:r>
          </w:p>
          <w:p w:rsidR="00B14C47" w:rsidRPr="009B0E6C" w:rsidRDefault="00B14C47" w:rsidP="009B0E6C">
            <w:pPr>
              <w:jc w:val="center"/>
              <w:rPr>
                <w:b/>
                <w:color w:val="000000"/>
              </w:rPr>
            </w:pPr>
          </w:p>
        </w:tc>
        <w:tc>
          <w:tcPr>
            <w:tcW w:w="4759" w:type="dxa"/>
          </w:tcPr>
          <w:p w:rsidR="009B0E6C" w:rsidRPr="009B0E6C" w:rsidRDefault="009B0E6C" w:rsidP="009B0E6C">
            <w:pPr>
              <w:jc w:val="right"/>
              <w:rPr>
                <w:b/>
                <w:color w:val="000000"/>
                <w:sz w:val="34"/>
                <w:szCs w:val="30"/>
              </w:rPr>
            </w:pPr>
            <w:r w:rsidRPr="009B0E6C">
              <w:rPr>
                <w:b/>
                <w:color w:val="000000"/>
                <w:sz w:val="30"/>
                <w:szCs w:val="30"/>
              </w:rPr>
              <w:t xml:space="preserve">   ĐẢNG CỘNG SẢN VIỆT </w:t>
            </w:r>
            <w:smartTag w:uri="urn:schemas-microsoft-com:office:smarttags" w:element="place">
              <w:smartTag w:uri="urn:schemas-microsoft-com:office:smarttags" w:element="country-region">
                <w:r w:rsidRPr="009B0E6C">
                  <w:rPr>
                    <w:b/>
                    <w:color w:val="000000"/>
                    <w:sz w:val="30"/>
                    <w:szCs w:val="30"/>
                  </w:rPr>
                  <w:t>NAM</w:t>
                </w:r>
              </w:smartTag>
            </w:smartTag>
          </w:p>
          <w:p w:rsidR="009B0E6C" w:rsidRPr="009B0E6C" w:rsidRDefault="009B0E6C" w:rsidP="009B0E6C">
            <w:pPr>
              <w:jc w:val="right"/>
              <w:rPr>
                <w:color w:val="000000"/>
                <w:sz w:val="26"/>
                <w:szCs w:val="30"/>
              </w:rPr>
            </w:pPr>
            <w:r w:rsidRPr="009B0E6C">
              <w:rPr>
                <w:noProof/>
                <w:color w:val="000000"/>
                <w:sz w:val="26"/>
                <w:szCs w:val="30"/>
              </w:rPr>
              <mc:AlternateContent>
                <mc:Choice Requires="wps">
                  <w:drawing>
                    <wp:anchor distT="0" distB="0" distL="114300" distR="114300" simplePos="0" relativeHeight="251659264" behindDoc="0" locked="0" layoutInCell="1" allowOverlap="1">
                      <wp:simplePos x="0" y="0"/>
                      <wp:positionH relativeFrom="column">
                        <wp:posOffset>276860</wp:posOffset>
                      </wp:positionH>
                      <wp:positionV relativeFrom="paragraph">
                        <wp:posOffset>31115</wp:posOffset>
                      </wp:positionV>
                      <wp:extent cx="2581275" cy="635"/>
                      <wp:effectExtent l="0" t="0" r="2857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1275" cy="6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B312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2.45pt" to="22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" strokeweight=".95pt"/>
                  </w:pict>
                </mc:Fallback>
              </mc:AlternateContent>
            </w:r>
          </w:p>
          <w:p w:rsidR="009B0E6C" w:rsidRPr="009B0E6C" w:rsidRDefault="009B0E6C" w:rsidP="009B0E6C">
            <w:pPr>
              <w:jc w:val="right"/>
              <w:rPr>
                <w:color w:val="000000"/>
                <w:sz w:val="16"/>
                <w:szCs w:val="16"/>
              </w:rPr>
            </w:pPr>
          </w:p>
          <w:p w:rsidR="009B0E6C" w:rsidRPr="009B0E6C" w:rsidRDefault="009B0E6C" w:rsidP="003E223E">
            <w:pPr>
              <w:jc w:val="right"/>
              <w:rPr>
                <w:i/>
                <w:color w:val="000000"/>
              </w:rPr>
            </w:pPr>
            <w:r w:rsidRPr="009B0E6C">
              <w:rPr>
                <w:i/>
                <w:color w:val="000000"/>
              </w:rPr>
              <w:t xml:space="preserve">Yên Bái, ngày </w:t>
            </w:r>
            <w:r w:rsidR="003E223E">
              <w:rPr>
                <w:i/>
                <w:color w:val="000000"/>
              </w:rPr>
              <w:t>14</w:t>
            </w:r>
            <w:r w:rsidRPr="009B0E6C">
              <w:rPr>
                <w:i/>
                <w:color w:val="000000"/>
              </w:rPr>
              <w:t xml:space="preserve"> tháng </w:t>
            </w:r>
            <w:r w:rsidR="00942B67">
              <w:rPr>
                <w:i/>
                <w:color w:val="000000"/>
              </w:rPr>
              <w:t xml:space="preserve"> 5</w:t>
            </w:r>
            <w:r w:rsidR="002B1805">
              <w:rPr>
                <w:i/>
                <w:color w:val="000000"/>
              </w:rPr>
              <w:t xml:space="preserve"> </w:t>
            </w:r>
            <w:r w:rsidRPr="009B0E6C">
              <w:rPr>
                <w:i/>
                <w:color w:val="000000"/>
              </w:rPr>
              <w:t xml:space="preserve"> năm 2021</w:t>
            </w:r>
          </w:p>
        </w:tc>
      </w:tr>
    </w:tbl>
    <w:p w:rsidR="009B0E6C" w:rsidRPr="009B0E6C" w:rsidRDefault="009B0E6C" w:rsidP="009B0E6C">
      <w:pPr>
        <w:jc w:val="both"/>
        <w:rPr>
          <w:color w:val="000000"/>
          <w:sz w:val="8"/>
          <w:szCs w:val="30"/>
        </w:rPr>
      </w:pPr>
      <w:r w:rsidRPr="009B0E6C">
        <w:rPr>
          <w:color w:val="000000"/>
          <w:sz w:val="30"/>
          <w:szCs w:val="30"/>
        </w:rPr>
        <w:tab/>
      </w:r>
    </w:p>
    <w:p w:rsidR="009B0E6C" w:rsidRPr="009B0E6C" w:rsidRDefault="009B0E6C" w:rsidP="009B0E6C">
      <w:pPr>
        <w:jc w:val="both"/>
        <w:rPr>
          <w:color w:val="000000"/>
          <w:sz w:val="16"/>
          <w:szCs w:val="30"/>
        </w:rPr>
      </w:pPr>
    </w:p>
    <w:p w:rsidR="009B0E6C" w:rsidRPr="00333EF1" w:rsidRDefault="009B0E6C" w:rsidP="009B0E6C">
      <w:pPr>
        <w:ind w:right="-315"/>
        <w:jc w:val="center"/>
        <w:rPr>
          <w:b/>
          <w:sz w:val="32"/>
          <w:szCs w:val="32"/>
        </w:rPr>
      </w:pPr>
      <w:r>
        <w:rPr>
          <w:b/>
          <w:sz w:val="32"/>
          <w:szCs w:val="32"/>
        </w:rPr>
        <w:t>CHƯƠNG TRÌNH</w:t>
      </w:r>
    </w:p>
    <w:p w:rsidR="009B0E6C" w:rsidRPr="00410617" w:rsidRDefault="009B0E6C" w:rsidP="009B0E6C">
      <w:pPr>
        <w:ind w:right="-315"/>
        <w:jc w:val="center"/>
        <w:rPr>
          <w:b/>
          <w:sz w:val="30"/>
          <w:szCs w:val="30"/>
        </w:rPr>
      </w:pPr>
      <w:r w:rsidRPr="00410617">
        <w:rPr>
          <w:b/>
          <w:sz w:val="30"/>
          <w:szCs w:val="30"/>
        </w:rPr>
        <w:t xml:space="preserve">Đẩy mạnh liên kết, hợp tác giữa các đơn vị trong Khối, </w:t>
      </w:r>
    </w:p>
    <w:p w:rsidR="009B0E6C" w:rsidRPr="00410617" w:rsidRDefault="009B0E6C" w:rsidP="009B0E6C">
      <w:pPr>
        <w:ind w:right="-315"/>
        <w:jc w:val="center"/>
        <w:rPr>
          <w:b/>
          <w:sz w:val="30"/>
          <w:szCs w:val="30"/>
        </w:rPr>
      </w:pPr>
      <w:r w:rsidRPr="00410617">
        <w:rPr>
          <w:b/>
          <w:sz w:val="30"/>
          <w:szCs w:val="30"/>
        </w:rPr>
        <w:t>thực hiện cuộc vận động “Người Việt Nam ưu tiên dùng hàng Việt Nam”</w:t>
      </w:r>
    </w:p>
    <w:p w:rsidR="002B1805" w:rsidRPr="00410617" w:rsidRDefault="002B1805" w:rsidP="009B0E6C">
      <w:pPr>
        <w:ind w:right="-315"/>
        <w:jc w:val="center"/>
        <w:rPr>
          <w:b/>
          <w:sz w:val="30"/>
          <w:szCs w:val="30"/>
        </w:rPr>
      </w:pPr>
      <w:r w:rsidRPr="00410617">
        <w:rPr>
          <w:b/>
          <w:sz w:val="30"/>
          <w:szCs w:val="30"/>
        </w:rPr>
        <w:t>Giai đoạn 2021- 2025</w:t>
      </w:r>
    </w:p>
    <w:p w:rsidR="002B1805" w:rsidRDefault="002B1805" w:rsidP="009B0E6C">
      <w:pPr>
        <w:ind w:right="-315"/>
        <w:jc w:val="center"/>
        <w:rPr>
          <w:b/>
        </w:rPr>
      </w:pPr>
      <w:r>
        <w:rPr>
          <w:b/>
        </w:rPr>
        <w:t>--------------------------</w:t>
      </w:r>
    </w:p>
    <w:p w:rsidR="009B0E6C" w:rsidRDefault="009B0E6C" w:rsidP="009B0E6C">
      <w:pPr>
        <w:ind w:right="-315"/>
        <w:jc w:val="center"/>
        <w:rPr>
          <w:b/>
        </w:rPr>
      </w:pPr>
    </w:p>
    <w:p w:rsidR="009B0E6C" w:rsidRPr="002B1805" w:rsidRDefault="009B0E6C" w:rsidP="00410617">
      <w:pPr>
        <w:spacing w:before="120" w:after="120" w:line="360" w:lineRule="exact"/>
        <w:ind w:firstLine="720"/>
        <w:jc w:val="both"/>
        <w:rPr>
          <w:sz w:val="30"/>
          <w:szCs w:val="30"/>
        </w:rPr>
      </w:pPr>
      <w:r w:rsidRPr="009B0E6C">
        <w:rPr>
          <w:color w:val="000000"/>
          <w:sz w:val="30"/>
          <w:szCs w:val="30"/>
          <w:lang w:val="vi-VN"/>
        </w:rPr>
        <w:t xml:space="preserve">Thực hiện </w:t>
      </w:r>
      <w:r w:rsidRPr="002B1805">
        <w:rPr>
          <w:color w:val="000000"/>
          <w:sz w:val="30"/>
          <w:szCs w:val="30"/>
          <w:lang w:val="vi-VN"/>
        </w:rPr>
        <w:t>Chương trình hành động số 03</w:t>
      </w:r>
      <w:r w:rsidRPr="009B0E6C">
        <w:rPr>
          <w:color w:val="000000"/>
          <w:sz w:val="30"/>
          <w:szCs w:val="30"/>
          <w:lang w:val="vi-VN"/>
        </w:rPr>
        <w:t>-</w:t>
      </w:r>
      <w:r w:rsidRPr="002B1805">
        <w:rPr>
          <w:color w:val="000000"/>
          <w:sz w:val="30"/>
          <w:szCs w:val="30"/>
        </w:rPr>
        <w:t xml:space="preserve"> CTr</w:t>
      </w:r>
      <w:r w:rsidRPr="009B0E6C">
        <w:rPr>
          <w:color w:val="000000"/>
          <w:sz w:val="30"/>
          <w:szCs w:val="30"/>
          <w:lang w:val="vi-VN"/>
        </w:rPr>
        <w:t xml:space="preserve">/ĐUK, ngày </w:t>
      </w:r>
      <w:r w:rsidRPr="00B14C47">
        <w:rPr>
          <w:sz w:val="30"/>
          <w:szCs w:val="30"/>
          <w:lang w:val="vi-VN"/>
        </w:rPr>
        <w:t>23</w:t>
      </w:r>
      <w:r w:rsidRPr="00B14C47">
        <w:rPr>
          <w:sz w:val="30"/>
          <w:szCs w:val="30"/>
        </w:rPr>
        <w:t>/7</w:t>
      </w:r>
      <w:r w:rsidRPr="002B1805">
        <w:rPr>
          <w:i/>
          <w:sz w:val="30"/>
          <w:szCs w:val="30"/>
        </w:rPr>
        <w:t>/</w:t>
      </w:r>
      <w:r w:rsidRPr="009B0E6C">
        <w:rPr>
          <w:color w:val="000000"/>
          <w:sz w:val="30"/>
          <w:szCs w:val="30"/>
          <w:lang w:val="vi-VN"/>
        </w:rPr>
        <w:t xml:space="preserve">2021 </w:t>
      </w:r>
      <w:r w:rsidRPr="002B1805">
        <w:rPr>
          <w:color w:val="000000"/>
          <w:sz w:val="30"/>
          <w:szCs w:val="30"/>
        </w:rPr>
        <w:t xml:space="preserve">của </w:t>
      </w:r>
      <w:r w:rsidRPr="009B0E6C">
        <w:rPr>
          <w:color w:val="000000"/>
          <w:sz w:val="30"/>
          <w:szCs w:val="30"/>
          <w:lang w:val="vi-VN"/>
        </w:rPr>
        <w:t xml:space="preserve">Ban Chấp hành Đảng bộ Khối </w:t>
      </w:r>
      <w:r w:rsidRPr="002B1805">
        <w:rPr>
          <w:color w:val="000000"/>
          <w:sz w:val="30"/>
          <w:szCs w:val="30"/>
        </w:rPr>
        <w:t xml:space="preserve"> về t</w:t>
      </w:r>
      <w:r w:rsidRPr="002B1805">
        <w:rPr>
          <w:sz w:val="30"/>
          <w:szCs w:val="30"/>
        </w:rPr>
        <w:t>hực hiện Nghị quyết Đại hội đại biểu Đảng bộ Khối lần thứ IX, nhiệm kỳ 2020 - 2025</w:t>
      </w:r>
      <w:r w:rsidRPr="002B1805">
        <w:rPr>
          <w:color w:val="000000"/>
          <w:sz w:val="30"/>
          <w:szCs w:val="30"/>
        </w:rPr>
        <w:t>; Kế hoạch số 30</w:t>
      </w:r>
      <w:r w:rsidR="007F6C63">
        <w:rPr>
          <w:color w:val="000000"/>
          <w:sz w:val="30"/>
          <w:szCs w:val="30"/>
        </w:rPr>
        <w:t>-</w:t>
      </w:r>
      <w:r w:rsidRPr="002B1805">
        <w:rPr>
          <w:color w:val="000000"/>
          <w:sz w:val="30"/>
          <w:szCs w:val="30"/>
        </w:rPr>
        <w:t xml:space="preserve"> KH/ĐUK, ngày 22/01/2021 của Ban Thường vụ Đảng ủy Khối về thực hiện </w:t>
      </w:r>
      <w:r w:rsidRPr="009B0E6C">
        <w:rPr>
          <w:color w:val="000000"/>
          <w:spacing w:val="4"/>
          <w:sz w:val="30"/>
          <w:szCs w:val="30"/>
        </w:rPr>
        <w:t>nhiệm vụ năm 2021</w:t>
      </w:r>
      <w:r w:rsidRPr="002B1805">
        <w:rPr>
          <w:color w:val="000000"/>
          <w:spacing w:val="4"/>
          <w:sz w:val="30"/>
          <w:szCs w:val="30"/>
        </w:rPr>
        <w:t xml:space="preserve">, </w:t>
      </w:r>
      <w:r w:rsidR="008011AB">
        <w:rPr>
          <w:color w:val="000000"/>
          <w:spacing w:val="4"/>
          <w:sz w:val="30"/>
          <w:szCs w:val="30"/>
        </w:rPr>
        <w:t xml:space="preserve">Ban Thường vụ </w:t>
      </w:r>
      <w:r w:rsidRPr="009B0E6C">
        <w:rPr>
          <w:color w:val="000000"/>
          <w:sz w:val="30"/>
          <w:szCs w:val="30"/>
          <w:lang w:val="vi-VN"/>
        </w:rPr>
        <w:t>Đảng ủy Khối xây dựng</w:t>
      </w:r>
      <w:r w:rsidRPr="002B1805">
        <w:rPr>
          <w:color w:val="000000"/>
          <w:sz w:val="30"/>
          <w:szCs w:val="30"/>
        </w:rPr>
        <w:t xml:space="preserve"> Chương trình đ</w:t>
      </w:r>
      <w:r w:rsidRPr="002B1805">
        <w:rPr>
          <w:sz w:val="30"/>
          <w:szCs w:val="30"/>
        </w:rPr>
        <w:t>ẩy mạnh liên kết, hợp tác giữa các đơn vị trong Khối, thực hiện cuộc vận động “Người Việt Nam ưu tiên dùng hàng Việt Nam” như sau</w:t>
      </w:r>
    </w:p>
    <w:p w:rsidR="00D62892" w:rsidRDefault="009B0E6C" w:rsidP="00410617">
      <w:pPr>
        <w:spacing w:before="120" w:after="120" w:line="360" w:lineRule="exact"/>
        <w:ind w:firstLine="720"/>
        <w:jc w:val="both"/>
        <w:rPr>
          <w:b/>
          <w:sz w:val="30"/>
          <w:szCs w:val="30"/>
        </w:rPr>
      </w:pPr>
      <w:r w:rsidRPr="009B0E6C">
        <w:rPr>
          <w:color w:val="000000"/>
          <w:sz w:val="30"/>
          <w:szCs w:val="30"/>
          <w:lang w:val="vi-VN"/>
        </w:rPr>
        <w:t xml:space="preserve"> </w:t>
      </w:r>
      <w:r w:rsidRPr="002B1805">
        <w:rPr>
          <w:b/>
          <w:sz w:val="30"/>
          <w:szCs w:val="30"/>
        </w:rPr>
        <w:t>I.</w:t>
      </w:r>
      <w:r w:rsidR="00715EBA">
        <w:rPr>
          <w:b/>
          <w:sz w:val="30"/>
          <w:szCs w:val="30"/>
        </w:rPr>
        <w:t xml:space="preserve"> </w:t>
      </w:r>
      <w:r w:rsidRPr="002B1805">
        <w:rPr>
          <w:b/>
          <w:sz w:val="30"/>
          <w:szCs w:val="30"/>
        </w:rPr>
        <w:t xml:space="preserve"> </w:t>
      </w:r>
      <w:r w:rsidR="00D62892">
        <w:rPr>
          <w:b/>
          <w:sz w:val="30"/>
          <w:szCs w:val="30"/>
        </w:rPr>
        <w:t xml:space="preserve">TÌNH HÌNH THỰC HIỆN LIÊN KẾT, HỢP TÁC GIỮA CÁC ĐƠN VỊ TRỰC THUỘC ĐẢNG ỦY KHỐI </w:t>
      </w:r>
    </w:p>
    <w:p w:rsidR="00032149" w:rsidRPr="002B1805" w:rsidRDefault="00032149" w:rsidP="00410617">
      <w:pPr>
        <w:spacing w:before="120" w:after="120" w:line="360" w:lineRule="exact"/>
        <w:ind w:firstLine="720"/>
        <w:jc w:val="both"/>
        <w:rPr>
          <w:b/>
          <w:sz w:val="30"/>
          <w:szCs w:val="30"/>
        </w:rPr>
      </w:pPr>
      <w:r w:rsidRPr="002B1805">
        <w:rPr>
          <w:sz w:val="30"/>
          <w:szCs w:val="30"/>
        </w:rPr>
        <w:t xml:space="preserve">Đảng bộ Khối cơ quan và doanh nghiệp tỉnh hiện có 80  tổ chức cơ sở đảng  gồm </w:t>
      </w:r>
      <w:r w:rsidRPr="002B1805">
        <w:rPr>
          <w:i/>
          <w:sz w:val="30"/>
          <w:szCs w:val="30"/>
        </w:rPr>
        <w:t>09 TCCSĐ loại hình đơn vị sự nghiệp, 48 TCCSĐ loại hình cơ quan hành chính, 23 TCCSĐ đảng loại hình doanh nghiệp</w:t>
      </w:r>
      <w:r w:rsidR="008011AB">
        <w:rPr>
          <w:sz w:val="30"/>
          <w:szCs w:val="30"/>
        </w:rPr>
        <w:t>,</w:t>
      </w:r>
      <w:r w:rsidRPr="002B1805">
        <w:rPr>
          <w:sz w:val="30"/>
          <w:szCs w:val="30"/>
        </w:rPr>
        <w:t xml:space="preserve"> với  4.924 đảng viên. Số lao động trong các doanh nghiệp khoảng 6.000 người. </w:t>
      </w:r>
    </w:p>
    <w:p w:rsidR="009B0E6C" w:rsidRPr="002B1805" w:rsidRDefault="009B0E6C" w:rsidP="00410617">
      <w:pPr>
        <w:spacing w:before="120" w:after="120" w:line="360" w:lineRule="exact"/>
        <w:ind w:firstLine="697"/>
        <w:jc w:val="both"/>
        <w:rPr>
          <w:sz w:val="30"/>
          <w:szCs w:val="30"/>
        </w:rPr>
      </w:pPr>
      <w:r w:rsidRPr="002B1805">
        <w:rPr>
          <w:sz w:val="30"/>
          <w:szCs w:val="30"/>
        </w:rPr>
        <w:t xml:space="preserve">Thực hiện cuộc vận động </w:t>
      </w:r>
      <w:r w:rsidRPr="002B1805">
        <w:rPr>
          <w:i/>
          <w:sz w:val="30"/>
          <w:szCs w:val="30"/>
        </w:rPr>
        <w:t xml:space="preserve">“Người Việt Nam ưu tiên dùng hàng Việt Nam”, </w:t>
      </w:r>
      <w:r w:rsidRPr="002B1805">
        <w:rPr>
          <w:sz w:val="30"/>
          <w:szCs w:val="30"/>
        </w:rPr>
        <w:t xml:space="preserve">trong những năm qua, </w:t>
      </w:r>
      <w:r w:rsidR="00032149" w:rsidRPr="002B1805">
        <w:rPr>
          <w:sz w:val="30"/>
          <w:szCs w:val="30"/>
        </w:rPr>
        <w:t>Đảng ủy Khối cơ quan và doanh nghiệp</w:t>
      </w:r>
      <w:r w:rsidR="002B1805">
        <w:rPr>
          <w:sz w:val="30"/>
          <w:szCs w:val="30"/>
        </w:rPr>
        <w:t xml:space="preserve"> tỉnh</w:t>
      </w:r>
      <w:r w:rsidR="00032149" w:rsidRPr="002B1805">
        <w:rPr>
          <w:sz w:val="30"/>
          <w:szCs w:val="30"/>
        </w:rPr>
        <w:t>, Hiệp hội doanh nghiệp tỉnh</w:t>
      </w:r>
      <w:r w:rsidR="002B1805">
        <w:rPr>
          <w:sz w:val="30"/>
          <w:szCs w:val="30"/>
        </w:rPr>
        <w:t xml:space="preserve"> Yên Bái</w:t>
      </w:r>
      <w:r w:rsidR="00032149" w:rsidRPr="002B1805">
        <w:rPr>
          <w:sz w:val="30"/>
          <w:szCs w:val="30"/>
        </w:rPr>
        <w:t xml:space="preserve"> đã tổ chức cho các</w:t>
      </w:r>
      <w:r w:rsidR="00D62892">
        <w:rPr>
          <w:sz w:val="30"/>
          <w:szCs w:val="30"/>
        </w:rPr>
        <w:t xml:space="preserve"> doanh nghiệp </w:t>
      </w:r>
      <w:r w:rsidR="00032149" w:rsidRPr="002B1805">
        <w:rPr>
          <w:sz w:val="30"/>
          <w:szCs w:val="30"/>
        </w:rPr>
        <w:t xml:space="preserve">ký cam kết thực hiện chương trình “ Doanh nghiệp trong Khối sử dụng sản phẩm, dịch vụ trong Khối”. Sau một thời gian triển khai, đã có </w:t>
      </w:r>
      <w:r w:rsidRPr="002B1805">
        <w:rPr>
          <w:sz w:val="30"/>
          <w:szCs w:val="30"/>
        </w:rPr>
        <w:t>một số</w:t>
      </w:r>
      <w:r w:rsidR="00D62892">
        <w:rPr>
          <w:sz w:val="30"/>
          <w:szCs w:val="30"/>
        </w:rPr>
        <w:t xml:space="preserve"> doanh nghiệp</w:t>
      </w:r>
      <w:r w:rsidRPr="002B1805">
        <w:rPr>
          <w:sz w:val="30"/>
          <w:szCs w:val="30"/>
        </w:rPr>
        <w:t xml:space="preserve"> trong Khối đã hình thành sự kết nối cung - cầu, hợp tác tiêu thụ sản phẩm của nhau, góp phần giảm chi phí, nâng cao doanh thu và lợi nhuận cho các bên. Tuy nhiên, hoạt động này vẫn còn man</w:t>
      </w:r>
      <w:r w:rsidR="00D62892">
        <w:rPr>
          <w:sz w:val="30"/>
          <w:szCs w:val="30"/>
        </w:rPr>
        <w:t xml:space="preserve">g tính đơn lẻ, chưa thu hút nhiều </w:t>
      </w:r>
      <w:r w:rsidRPr="002B1805">
        <w:rPr>
          <w:sz w:val="30"/>
          <w:szCs w:val="30"/>
        </w:rPr>
        <w:t xml:space="preserve">doanh nghiệp tham gia; số lượng kết nối, hợp tác </w:t>
      </w:r>
      <w:r w:rsidR="00D62892">
        <w:rPr>
          <w:sz w:val="30"/>
          <w:szCs w:val="30"/>
        </w:rPr>
        <w:t>chưa nhiều</w:t>
      </w:r>
      <w:r w:rsidRPr="002B1805">
        <w:rPr>
          <w:sz w:val="30"/>
          <w:szCs w:val="30"/>
        </w:rPr>
        <w:t>, lĩnh vực, ngành nghề chưa toàn diện, giá trị thấp, chưa khai thác được tiềm năng, lợi thế của các đơn vị trong Khối. Việc sử dụng hàng hóa, sản phẩm, dịch vụ của nhau chủ yếu vẫn theo quy luật cung cầu, thiếu kế hoạch và sự điều phối thống nhất. Hơn nữa, việc</w:t>
      </w:r>
      <w:r w:rsidR="00D62892">
        <w:rPr>
          <w:sz w:val="30"/>
          <w:szCs w:val="30"/>
        </w:rPr>
        <w:t xml:space="preserve"> liên kết </w:t>
      </w:r>
      <w:r w:rsidRPr="002B1805">
        <w:rPr>
          <w:sz w:val="30"/>
          <w:szCs w:val="30"/>
        </w:rPr>
        <w:t xml:space="preserve">tác chủ yếu mới chỉ dừng lại ở doanh nghiệp sản xuất với doanh nghiệp thương mại, số lượng hợp tác giữa các doanh nghiệp sản xuất </w:t>
      </w:r>
      <w:r w:rsidRPr="002B1805">
        <w:rPr>
          <w:sz w:val="30"/>
          <w:szCs w:val="30"/>
        </w:rPr>
        <w:lastRenderedPageBreak/>
        <w:t xml:space="preserve">với nhau để mua nguyên liệu đầu vào, thành phẩm đầu ra còn rất ít, chưa hình thành các liên kết theo chuỗi giá trị trong sản xuất; việc liên kết, hợp tác giữa 3 nhà “đào tạo – nghiên cứu – sản xuất” còn hạn chế. </w:t>
      </w:r>
    </w:p>
    <w:p w:rsidR="009B0E6C" w:rsidRPr="002B1805" w:rsidRDefault="009B0E6C" w:rsidP="00410617">
      <w:pPr>
        <w:spacing w:before="120" w:after="120" w:line="360" w:lineRule="exact"/>
        <w:ind w:firstLine="697"/>
        <w:jc w:val="both"/>
        <w:rPr>
          <w:sz w:val="30"/>
          <w:szCs w:val="30"/>
        </w:rPr>
      </w:pPr>
      <w:r w:rsidRPr="002B1805">
        <w:rPr>
          <w:sz w:val="30"/>
          <w:szCs w:val="30"/>
        </w:rPr>
        <w:t>Nguyên nhân của tình trạng trên là do các đơn vị trong Khối chưa</w:t>
      </w:r>
      <w:r w:rsidR="00D62892">
        <w:rPr>
          <w:sz w:val="30"/>
          <w:szCs w:val="30"/>
        </w:rPr>
        <w:t xml:space="preserve"> chủ động </w:t>
      </w:r>
      <w:r w:rsidRPr="002B1805">
        <w:rPr>
          <w:sz w:val="30"/>
          <w:szCs w:val="30"/>
        </w:rPr>
        <w:t>tìm hiểu, trao đổi, nắm bắt năng lực, nhu cầu</w:t>
      </w:r>
      <w:r w:rsidR="00B14C47">
        <w:rPr>
          <w:sz w:val="30"/>
          <w:szCs w:val="30"/>
        </w:rPr>
        <w:t xml:space="preserve"> tiêu thụ sản phẩm</w:t>
      </w:r>
      <w:r w:rsidRPr="002B1805">
        <w:rPr>
          <w:sz w:val="30"/>
          <w:szCs w:val="30"/>
        </w:rPr>
        <w:t xml:space="preserve"> của nhau; vai trò cầu nối giữa các đơn vị của Đảng ủy Khối</w:t>
      </w:r>
      <w:r w:rsidR="00032149" w:rsidRPr="002B1805">
        <w:rPr>
          <w:sz w:val="30"/>
          <w:szCs w:val="30"/>
        </w:rPr>
        <w:t xml:space="preserve"> và Hiệp hội doanh nghiệp</w:t>
      </w:r>
      <w:r w:rsidRPr="002B1805">
        <w:rPr>
          <w:sz w:val="30"/>
          <w:szCs w:val="30"/>
        </w:rPr>
        <w:t xml:space="preserve"> chưa được phát huy; cấp ủy, lãnh đạo nhiều đơn vị chưa quyết liệt chỉ đạo thực hiện việc liên kết, hợp tác,.. Bên cạnh đó, cần nhắc đến một nguyên nhân quan trọng, là chất lượng, giá cả của một số sản phẩm, hàng hóa, dịch vụ chưa thực sự hấp dẫn, sức cạnh tranh chưa cao.</w:t>
      </w:r>
    </w:p>
    <w:p w:rsidR="009B0E6C" w:rsidRPr="002B1805" w:rsidRDefault="009B0E6C" w:rsidP="00410617">
      <w:pPr>
        <w:spacing w:before="120" w:after="120" w:line="360" w:lineRule="exact"/>
        <w:ind w:firstLine="697"/>
        <w:jc w:val="both"/>
        <w:rPr>
          <w:sz w:val="30"/>
          <w:szCs w:val="30"/>
        </w:rPr>
      </w:pPr>
      <w:r w:rsidRPr="002B1805">
        <w:rPr>
          <w:sz w:val="30"/>
          <w:szCs w:val="30"/>
        </w:rPr>
        <w:t>Thời gian tới,</w:t>
      </w:r>
      <w:r w:rsidRPr="002B1805">
        <w:rPr>
          <w:color w:val="000000"/>
          <w:sz w:val="30"/>
          <w:szCs w:val="30"/>
        </w:rPr>
        <w:t xml:space="preserve"> hội nhập quốc tế của nước ta ngày càng sâu rộng, khi</w:t>
      </w:r>
      <w:r w:rsidRPr="002B1805">
        <w:rPr>
          <w:sz w:val="30"/>
          <w:szCs w:val="30"/>
        </w:rPr>
        <w:t xml:space="preserve"> Việt Nam thực hiện đầy đủ các cam kết trong cộng đồng ASEAN và WTO, tham gia các hiệp định tự do thương mại thế hệ mới, đặc biệt là Hiệp định Đối tác kinh tế chiến lược xuyên Thái Bình Dương (TPP), Hiệp định Thương mại tự do (FTA) Việt Nam - Liên minh Châu Âu, Việt Nam - Liên minh kinh tế Á - Âu, thị trường chung ASEAN </w:t>
      </w:r>
      <w:r w:rsidR="00032149" w:rsidRPr="002B1805">
        <w:rPr>
          <w:sz w:val="30"/>
          <w:szCs w:val="30"/>
        </w:rPr>
        <w:t>.</w:t>
      </w:r>
      <w:r w:rsidRPr="002B1805">
        <w:rPr>
          <w:sz w:val="30"/>
          <w:szCs w:val="30"/>
        </w:rPr>
        <w:t xml:space="preserve">.. </w:t>
      </w:r>
      <w:r w:rsidR="00032149" w:rsidRPr="002B1805">
        <w:rPr>
          <w:sz w:val="30"/>
          <w:szCs w:val="30"/>
        </w:rPr>
        <w:t xml:space="preserve"> sẽ </w:t>
      </w:r>
      <w:r w:rsidRPr="002B1805">
        <w:rPr>
          <w:sz w:val="30"/>
          <w:szCs w:val="30"/>
        </w:rPr>
        <w:t>tạo ra nhiều cơ hội và thách thức, tác động mạnh mẽ đến kinh tế đất nước, nhất là đối với doanh nghiệp. Trong bối cảnh đó, sự liên kết, hợp tác là một trong những yếu tố vô cùng quan trọng tạo nên sức mạnh và thành công của mỗi doanh nghiệp, đơn vị.</w:t>
      </w:r>
    </w:p>
    <w:p w:rsidR="009B0E6C" w:rsidRPr="002B1805" w:rsidRDefault="009B0E6C" w:rsidP="00410617">
      <w:pPr>
        <w:spacing w:before="120" w:after="120" w:line="360" w:lineRule="exact"/>
        <w:ind w:firstLine="697"/>
        <w:jc w:val="both"/>
        <w:rPr>
          <w:b/>
          <w:i/>
          <w:sz w:val="30"/>
          <w:szCs w:val="30"/>
        </w:rPr>
      </w:pPr>
      <w:r w:rsidRPr="002B1805">
        <w:rPr>
          <w:sz w:val="30"/>
          <w:szCs w:val="30"/>
        </w:rPr>
        <w:t>Thực hiện Kết luận số 107-KL/TW</w:t>
      </w:r>
      <w:r w:rsidRPr="002B1805">
        <w:rPr>
          <w:iCs/>
          <w:sz w:val="30"/>
          <w:szCs w:val="30"/>
        </w:rPr>
        <w:t>, ngày 10/4/2015, của Ban Bí thư</w:t>
      </w:r>
      <w:r w:rsidRPr="002B1805">
        <w:rPr>
          <w:sz w:val="30"/>
          <w:szCs w:val="30"/>
        </w:rPr>
        <w:t> </w:t>
      </w:r>
      <w:r w:rsidRPr="002B1805">
        <w:rPr>
          <w:bCs/>
          <w:color w:val="000000"/>
          <w:sz w:val="30"/>
          <w:szCs w:val="30"/>
        </w:rPr>
        <w:t xml:space="preserve">về tiếp tục tăng cường sự lãnh đạo của Đảng đối với việc thực hiện cuộc vận động </w:t>
      </w:r>
      <w:r w:rsidRPr="002B1805">
        <w:rPr>
          <w:bCs/>
          <w:i/>
          <w:color w:val="000000"/>
          <w:sz w:val="30"/>
          <w:szCs w:val="30"/>
        </w:rPr>
        <w:t>“Người Việt Nam ưu tiên dùng hàng Việt Nam”</w:t>
      </w:r>
      <w:r w:rsidRPr="002B1805">
        <w:rPr>
          <w:sz w:val="30"/>
          <w:szCs w:val="30"/>
        </w:rPr>
        <w:t xml:space="preserve"> và </w:t>
      </w:r>
      <w:r w:rsidR="00E66D69" w:rsidRPr="002B1805">
        <w:rPr>
          <w:color w:val="000000"/>
          <w:sz w:val="30"/>
          <w:szCs w:val="30"/>
          <w:lang w:val="vi-VN"/>
        </w:rPr>
        <w:t>Chương trình hành động số 03</w:t>
      </w:r>
      <w:r w:rsidR="00E66D69" w:rsidRPr="009B0E6C">
        <w:rPr>
          <w:color w:val="000000"/>
          <w:sz w:val="30"/>
          <w:szCs w:val="30"/>
          <w:lang w:val="vi-VN"/>
        </w:rPr>
        <w:t>-</w:t>
      </w:r>
      <w:r w:rsidR="00E66D69" w:rsidRPr="002B1805">
        <w:rPr>
          <w:color w:val="000000"/>
          <w:sz w:val="30"/>
          <w:szCs w:val="30"/>
        </w:rPr>
        <w:t xml:space="preserve"> CTr</w:t>
      </w:r>
      <w:r w:rsidR="00E66D69" w:rsidRPr="009B0E6C">
        <w:rPr>
          <w:color w:val="000000"/>
          <w:sz w:val="30"/>
          <w:szCs w:val="30"/>
          <w:lang w:val="vi-VN"/>
        </w:rPr>
        <w:t xml:space="preserve">/ĐUK, ngày </w:t>
      </w:r>
      <w:r w:rsidR="00E66D69" w:rsidRPr="002B1805">
        <w:rPr>
          <w:i/>
          <w:sz w:val="30"/>
          <w:szCs w:val="30"/>
          <w:lang w:val="vi-VN"/>
        </w:rPr>
        <w:t>23</w:t>
      </w:r>
      <w:r w:rsidR="00E66D69" w:rsidRPr="002B1805">
        <w:rPr>
          <w:i/>
          <w:sz w:val="30"/>
          <w:szCs w:val="30"/>
        </w:rPr>
        <w:t>/7/</w:t>
      </w:r>
      <w:r w:rsidR="00E66D69" w:rsidRPr="009B0E6C">
        <w:rPr>
          <w:color w:val="000000"/>
          <w:sz w:val="30"/>
          <w:szCs w:val="30"/>
          <w:lang w:val="vi-VN"/>
        </w:rPr>
        <w:t xml:space="preserve">2021 </w:t>
      </w:r>
      <w:r w:rsidR="00E66D69" w:rsidRPr="002B1805">
        <w:rPr>
          <w:color w:val="000000"/>
          <w:sz w:val="30"/>
          <w:szCs w:val="30"/>
        </w:rPr>
        <w:t xml:space="preserve">của </w:t>
      </w:r>
      <w:r w:rsidR="00E66D69" w:rsidRPr="009B0E6C">
        <w:rPr>
          <w:color w:val="000000"/>
          <w:sz w:val="30"/>
          <w:szCs w:val="30"/>
          <w:lang w:val="vi-VN"/>
        </w:rPr>
        <w:t xml:space="preserve">Ban Chấp hành Đảng bộ Khối </w:t>
      </w:r>
      <w:r w:rsidR="00E66D69" w:rsidRPr="002B1805">
        <w:rPr>
          <w:color w:val="000000"/>
          <w:sz w:val="30"/>
          <w:szCs w:val="30"/>
        </w:rPr>
        <w:t xml:space="preserve"> về t</w:t>
      </w:r>
      <w:r w:rsidR="00E66D69" w:rsidRPr="002B1805">
        <w:rPr>
          <w:sz w:val="30"/>
          <w:szCs w:val="30"/>
        </w:rPr>
        <w:t>hực hiện Nghị quyết Đại hội đại biểu Đảng bộ Khối cơ quan và doanh nghiệp tỉnh lần thứ IX, nhiệm kỳ 2020 - 2025</w:t>
      </w:r>
      <w:r w:rsidR="00E66D69" w:rsidRPr="002B1805">
        <w:rPr>
          <w:color w:val="000000"/>
          <w:sz w:val="30"/>
          <w:szCs w:val="30"/>
        </w:rPr>
        <w:t xml:space="preserve">,  Đảng bộ Khối cơ quan và doanh nghiệp tỉnh và Hiệp hội doanh nghiệp tỉnh phối hợp </w:t>
      </w:r>
      <w:r w:rsidRPr="002B1805">
        <w:rPr>
          <w:sz w:val="30"/>
          <w:szCs w:val="30"/>
        </w:rPr>
        <w:t xml:space="preserve">triển khai </w:t>
      </w:r>
      <w:r w:rsidRPr="002B1805">
        <w:rPr>
          <w:b/>
          <w:i/>
          <w:sz w:val="30"/>
          <w:szCs w:val="30"/>
        </w:rPr>
        <w:t>“Chương trình đẩy mạnh liên kết, hợp tác giữa các đơn vị trong Khối, thực hiện cuộc vận động Người Việt Nam ưu tiên dùng hàng Việt Nam”.</w:t>
      </w:r>
    </w:p>
    <w:p w:rsidR="009B0E6C" w:rsidRPr="002B1805" w:rsidRDefault="00D62892" w:rsidP="00410617">
      <w:pPr>
        <w:spacing w:before="120" w:after="120" w:line="360" w:lineRule="exact"/>
        <w:ind w:firstLine="697"/>
        <w:jc w:val="both"/>
        <w:rPr>
          <w:b/>
          <w:sz w:val="30"/>
          <w:szCs w:val="30"/>
        </w:rPr>
      </w:pPr>
      <w:r>
        <w:rPr>
          <w:b/>
          <w:sz w:val="30"/>
          <w:szCs w:val="30"/>
        </w:rPr>
        <w:t>II. MỤC ĐÍCH, YÊU CẦU</w:t>
      </w:r>
    </w:p>
    <w:p w:rsidR="009B0E6C" w:rsidRPr="002B1805" w:rsidRDefault="009B0E6C" w:rsidP="00410617">
      <w:pPr>
        <w:spacing w:before="120" w:after="120" w:line="360" w:lineRule="exact"/>
        <w:ind w:firstLine="697"/>
        <w:jc w:val="both"/>
        <w:rPr>
          <w:sz w:val="30"/>
          <w:szCs w:val="30"/>
        </w:rPr>
      </w:pPr>
      <w:r w:rsidRPr="002B1805">
        <w:rPr>
          <w:sz w:val="30"/>
          <w:szCs w:val="30"/>
        </w:rPr>
        <w:t>1. Tăng cường liên kết, hợp tác giữa các đơn vị nhằm phát huy tiềm năng, thế mạnh, nâng cao sức cạnh tranh của sản phẩm, hàng hóa và dịch vụ, góp phần thực hiện nhiệm vụ chính trị, sản xuất kinh doanh; từng bước hình thành các liên kết theo chuỗi giá trị trong sản xuất</w:t>
      </w:r>
      <w:r w:rsidRPr="002B1805">
        <w:rPr>
          <w:color w:val="000000"/>
          <w:sz w:val="30"/>
          <w:szCs w:val="30"/>
        </w:rPr>
        <w:t>, tăng tỷ lệ nội địa hóa, quảng bá, giới thiệu sản phẩm, thương hiệu.</w:t>
      </w:r>
    </w:p>
    <w:p w:rsidR="009B0E6C" w:rsidRPr="002B1805" w:rsidRDefault="009B0E6C" w:rsidP="00410617">
      <w:pPr>
        <w:spacing w:before="120" w:after="120" w:line="360" w:lineRule="exact"/>
        <w:ind w:firstLine="697"/>
        <w:jc w:val="both"/>
        <w:rPr>
          <w:sz w:val="30"/>
          <w:szCs w:val="30"/>
        </w:rPr>
      </w:pPr>
      <w:r w:rsidRPr="002B1805">
        <w:rPr>
          <w:sz w:val="30"/>
          <w:szCs w:val="30"/>
        </w:rPr>
        <w:t>2. Chủ động n</w:t>
      </w:r>
      <w:r w:rsidRPr="002B1805">
        <w:rPr>
          <w:sz w:val="30"/>
          <w:szCs w:val="30"/>
          <w:lang w:val="vi-VN"/>
        </w:rPr>
        <w:t xml:space="preserve">ghiên cứu, </w:t>
      </w:r>
      <w:r w:rsidRPr="002B1805">
        <w:rPr>
          <w:sz w:val="30"/>
          <w:szCs w:val="30"/>
        </w:rPr>
        <w:t>đ</w:t>
      </w:r>
      <w:r w:rsidRPr="002B1805">
        <w:rPr>
          <w:sz w:val="30"/>
          <w:szCs w:val="30"/>
          <w:lang w:val="vi-VN"/>
        </w:rPr>
        <w:t xml:space="preserve">ề xuất với </w:t>
      </w:r>
      <w:r w:rsidR="00E66D69" w:rsidRPr="002B1805">
        <w:rPr>
          <w:sz w:val="30"/>
          <w:szCs w:val="30"/>
        </w:rPr>
        <w:t xml:space="preserve"> Tỉnh ủy, ủy ban nhân dân tỉnh</w:t>
      </w:r>
      <w:r w:rsidRPr="002B1805">
        <w:rPr>
          <w:sz w:val="30"/>
          <w:szCs w:val="30"/>
          <w:lang w:val="vi-VN"/>
        </w:rPr>
        <w:t xml:space="preserve"> những chủ trương, giải pháp tạo điều kiện thuận lợi cho các </w:t>
      </w:r>
      <w:r w:rsidRPr="002B1805">
        <w:rPr>
          <w:sz w:val="30"/>
          <w:szCs w:val="30"/>
        </w:rPr>
        <w:t xml:space="preserve">doanh nghiệp, </w:t>
      </w:r>
      <w:r w:rsidRPr="002B1805">
        <w:rPr>
          <w:sz w:val="30"/>
          <w:szCs w:val="30"/>
          <w:lang w:val="vi-VN"/>
        </w:rPr>
        <w:t xml:space="preserve">đơn vị </w:t>
      </w:r>
      <w:r w:rsidRPr="002B1805">
        <w:rPr>
          <w:sz w:val="30"/>
          <w:szCs w:val="30"/>
        </w:rPr>
        <w:t>trong hoạt động</w:t>
      </w:r>
      <w:r w:rsidR="00F96E77">
        <w:rPr>
          <w:sz w:val="30"/>
          <w:szCs w:val="30"/>
        </w:rPr>
        <w:t xml:space="preserve"> sản xuất kinh doanh</w:t>
      </w:r>
      <w:r w:rsidRPr="002B1805">
        <w:rPr>
          <w:sz w:val="30"/>
          <w:szCs w:val="30"/>
          <w:lang w:val="vi-VN"/>
        </w:rPr>
        <w:t>.</w:t>
      </w:r>
    </w:p>
    <w:p w:rsidR="009B0E6C" w:rsidRPr="002B1805" w:rsidRDefault="009B0E6C" w:rsidP="00D62892">
      <w:pPr>
        <w:spacing w:before="120" w:after="120" w:line="340" w:lineRule="exact"/>
        <w:ind w:firstLine="697"/>
        <w:jc w:val="both"/>
        <w:rPr>
          <w:color w:val="000000"/>
          <w:sz w:val="30"/>
          <w:szCs w:val="30"/>
        </w:rPr>
      </w:pPr>
      <w:r w:rsidRPr="002B1805">
        <w:rPr>
          <w:sz w:val="30"/>
          <w:szCs w:val="30"/>
        </w:rPr>
        <w:lastRenderedPageBreak/>
        <w:t xml:space="preserve">3. Cổ vũ tinh thần yêu nước, lòng tự hào dân tộc, ý chí tự lực tự cường và hình thành nét đẹp trong văn hóa tiêu dùng của cán bộ, đảng viên và người lao động, thực hiện có hiệu quả cuộc vận động </w:t>
      </w:r>
      <w:r w:rsidRPr="002B1805">
        <w:rPr>
          <w:i/>
          <w:sz w:val="30"/>
          <w:szCs w:val="30"/>
        </w:rPr>
        <w:t>“Người Việt Nam ưu tiên dùng hàng Việt Nam”</w:t>
      </w:r>
      <w:r w:rsidRPr="002B1805">
        <w:rPr>
          <w:sz w:val="30"/>
          <w:szCs w:val="30"/>
        </w:rPr>
        <w:t xml:space="preserve">. Qua đó, </w:t>
      </w:r>
      <w:r w:rsidRPr="002B1805">
        <w:rPr>
          <w:color w:val="000000"/>
          <w:sz w:val="30"/>
          <w:szCs w:val="30"/>
        </w:rPr>
        <w:t>tăng cường tạo nguồn vốn đầu tư, mở rộng sản xuất,</w:t>
      </w:r>
      <w:r w:rsidRPr="002B1805">
        <w:rPr>
          <w:sz w:val="30"/>
          <w:szCs w:val="30"/>
        </w:rPr>
        <w:t xml:space="preserve"> kích thích tiêu dùng trong nước, </w:t>
      </w:r>
      <w:r w:rsidRPr="002B1805">
        <w:rPr>
          <w:color w:val="000000"/>
          <w:sz w:val="30"/>
          <w:szCs w:val="30"/>
        </w:rPr>
        <w:t xml:space="preserve">mở rộng thị trường, đặc biệt thị trường vùng nông thôn, vùng sâu, vùng xa. </w:t>
      </w:r>
    </w:p>
    <w:p w:rsidR="009B0E6C" w:rsidRPr="002B1805" w:rsidRDefault="009B0E6C" w:rsidP="00D62892">
      <w:pPr>
        <w:spacing w:before="120" w:after="120" w:line="340" w:lineRule="exact"/>
        <w:ind w:firstLine="697"/>
        <w:jc w:val="both"/>
        <w:rPr>
          <w:b/>
          <w:sz w:val="30"/>
          <w:szCs w:val="30"/>
        </w:rPr>
      </w:pPr>
      <w:r w:rsidRPr="002B1805">
        <w:rPr>
          <w:b/>
          <w:sz w:val="30"/>
          <w:szCs w:val="30"/>
        </w:rPr>
        <w:t xml:space="preserve">III. </w:t>
      </w:r>
      <w:r w:rsidR="00D62892">
        <w:rPr>
          <w:b/>
          <w:sz w:val="30"/>
          <w:szCs w:val="30"/>
        </w:rPr>
        <w:t>QUAN ĐIỂM, NỘI DUNG VÀ HÌNH THỨC LIÊN KẾT, HỢP TÁC VÀ TIẾN ĐỘ THỰC HIỆN</w:t>
      </w:r>
    </w:p>
    <w:p w:rsidR="009B0E6C" w:rsidRPr="002B1805" w:rsidRDefault="009B0E6C" w:rsidP="00D62892">
      <w:pPr>
        <w:spacing w:before="120" w:after="120" w:line="340" w:lineRule="exact"/>
        <w:ind w:firstLine="697"/>
        <w:jc w:val="both"/>
        <w:rPr>
          <w:b/>
          <w:sz w:val="30"/>
          <w:szCs w:val="30"/>
        </w:rPr>
      </w:pPr>
      <w:r w:rsidRPr="002B1805">
        <w:rPr>
          <w:b/>
          <w:sz w:val="30"/>
          <w:szCs w:val="30"/>
        </w:rPr>
        <w:t xml:space="preserve">1. Quan điểm </w:t>
      </w:r>
    </w:p>
    <w:p w:rsidR="009B0E6C" w:rsidRPr="002B1805" w:rsidRDefault="009B0E6C" w:rsidP="00D62892">
      <w:pPr>
        <w:pStyle w:val="Bodytext1"/>
        <w:shd w:val="clear" w:color="auto" w:fill="auto"/>
        <w:spacing w:before="120" w:after="120" w:line="340" w:lineRule="exact"/>
        <w:ind w:firstLine="720"/>
        <w:rPr>
          <w:sz w:val="30"/>
          <w:szCs w:val="30"/>
        </w:rPr>
      </w:pPr>
      <w:r w:rsidRPr="002B1805">
        <w:rPr>
          <w:sz w:val="30"/>
          <w:szCs w:val="30"/>
        </w:rPr>
        <w:t xml:space="preserve">Hoạt động liên kết, hợp tác giữa các đơn vị </w:t>
      </w:r>
      <w:r w:rsidR="00E66D69" w:rsidRPr="002B1805">
        <w:rPr>
          <w:sz w:val="30"/>
          <w:szCs w:val="30"/>
        </w:rPr>
        <w:t xml:space="preserve"> là doanh nghiệp </w:t>
      </w:r>
      <w:r w:rsidRPr="002B1805">
        <w:rPr>
          <w:sz w:val="30"/>
          <w:szCs w:val="30"/>
        </w:rPr>
        <w:t xml:space="preserve">trong Khối </w:t>
      </w:r>
      <w:r w:rsidR="00E66D69" w:rsidRPr="002B1805">
        <w:rPr>
          <w:sz w:val="30"/>
          <w:szCs w:val="30"/>
        </w:rPr>
        <w:t xml:space="preserve">và Hiệp hội doanh nghệp tỉnh </w:t>
      </w:r>
      <w:r w:rsidRPr="002B1805">
        <w:rPr>
          <w:sz w:val="30"/>
          <w:szCs w:val="30"/>
        </w:rPr>
        <w:t xml:space="preserve">đảm bảo nguyên tắc </w:t>
      </w:r>
      <w:r w:rsidRPr="002B1805">
        <w:rPr>
          <w:b/>
          <w:i/>
          <w:sz w:val="30"/>
          <w:szCs w:val="30"/>
        </w:rPr>
        <w:t>Tự nguyện, bình đẳng, đúng luật và gắn kết lợi ích.</w:t>
      </w:r>
    </w:p>
    <w:p w:rsidR="009B0E6C" w:rsidRPr="002B1805" w:rsidRDefault="009B0E6C" w:rsidP="00D62892">
      <w:pPr>
        <w:spacing w:before="120" w:after="120" w:line="340" w:lineRule="exact"/>
        <w:ind w:firstLine="700"/>
        <w:jc w:val="both"/>
        <w:rPr>
          <w:b/>
          <w:sz w:val="30"/>
          <w:szCs w:val="30"/>
        </w:rPr>
      </w:pPr>
      <w:r w:rsidRPr="002B1805">
        <w:rPr>
          <w:b/>
          <w:sz w:val="30"/>
          <w:szCs w:val="30"/>
        </w:rPr>
        <w:t>2. Nội dung liên kết, hợp tác</w:t>
      </w:r>
    </w:p>
    <w:p w:rsidR="009B0E6C" w:rsidRPr="002B1805" w:rsidRDefault="009B0E6C" w:rsidP="00D62892">
      <w:pPr>
        <w:spacing w:before="120" w:after="120" w:line="340" w:lineRule="exact"/>
        <w:ind w:firstLine="700"/>
        <w:jc w:val="both"/>
        <w:rPr>
          <w:sz w:val="30"/>
          <w:szCs w:val="30"/>
        </w:rPr>
      </w:pPr>
      <w:r w:rsidRPr="002B1805">
        <w:rPr>
          <w:sz w:val="30"/>
          <w:szCs w:val="30"/>
        </w:rPr>
        <w:t>2.1. Liên kết, hợp tác trong hoạt động đào tạo, nâng cao chất lượng nguồn nhân lực.</w:t>
      </w:r>
    </w:p>
    <w:p w:rsidR="009B0E6C" w:rsidRPr="002B1805" w:rsidRDefault="009B0E6C" w:rsidP="00D62892">
      <w:pPr>
        <w:spacing w:before="120" w:after="120" w:line="340" w:lineRule="exact"/>
        <w:ind w:firstLine="700"/>
        <w:jc w:val="both"/>
        <w:rPr>
          <w:sz w:val="30"/>
          <w:szCs w:val="30"/>
        </w:rPr>
      </w:pPr>
      <w:r w:rsidRPr="002B1805">
        <w:rPr>
          <w:sz w:val="30"/>
          <w:szCs w:val="30"/>
        </w:rPr>
        <w:t>2.2. Liên kết, hợp tác trong hoạt động nghiên cứu, ứng dụng, chuyển giao kết quả nghiên cứu, công nghệ vào sản xuất kinh doanh.</w:t>
      </w:r>
    </w:p>
    <w:p w:rsidR="009B0E6C" w:rsidRPr="002B1805" w:rsidRDefault="009B0E6C" w:rsidP="00D62892">
      <w:pPr>
        <w:spacing w:before="120" w:after="120" w:line="340" w:lineRule="exact"/>
        <w:ind w:firstLine="700"/>
        <w:jc w:val="both"/>
        <w:rPr>
          <w:sz w:val="30"/>
          <w:szCs w:val="30"/>
        </w:rPr>
      </w:pPr>
      <w:r w:rsidRPr="002B1805">
        <w:rPr>
          <w:sz w:val="30"/>
          <w:szCs w:val="30"/>
        </w:rPr>
        <w:t>2.3. Liên kết, hợp tác trong hoạt động sản xuất kinh doanh, thương mại, từng bước hình thành các chuỗi giá trị trong sản xuất.</w:t>
      </w:r>
    </w:p>
    <w:p w:rsidR="009B0E6C" w:rsidRPr="002B1805" w:rsidRDefault="009B0E6C" w:rsidP="00D62892">
      <w:pPr>
        <w:spacing w:before="120" w:after="120" w:line="340" w:lineRule="exact"/>
        <w:ind w:firstLine="700"/>
        <w:jc w:val="both"/>
        <w:rPr>
          <w:sz w:val="30"/>
          <w:szCs w:val="30"/>
        </w:rPr>
      </w:pPr>
      <w:r w:rsidRPr="002B1805">
        <w:rPr>
          <w:sz w:val="30"/>
          <w:szCs w:val="30"/>
        </w:rPr>
        <w:t>2.4. Liên kết, hợp tác trong việc ưu tiên sử dụng hàng hóa, sản phẩm, dịch vụ của nhau.</w:t>
      </w:r>
    </w:p>
    <w:p w:rsidR="009B0E6C" w:rsidRPr="002B1805" w:rsidRDefault="009B0E6C" w:rsidP="00D62892">
      <w:pPr>
        <w:spacing w:before="120" w:after="120" w:line="340" w:lineRule="exact"/>
        <w:ind w:firstLine="700"/>
        <w:jc w:val="both"/>
        <w:rPr>
          <w:sz w:val="30"/>
          <w:szCs w:val="30"/>
        </w:rPr>
      </w:pPr>
      <w:r w:rsidRPr="002B1805">
        <w:rPr>
          <w:sz w:val="30"/>
          <w:szCs w:val="30"/>
        </w:rPr>
        <w:t>2.5. Liên kết, hợp tác trong việc chia sẻ thông tin, trao đổi kinh nghiệm tr</w:t>
      </w:r>
      <w:r w:rsidR="00F96E77">
        <w:rPr>
          <w:sz w:val="30"/>
          <w:szCs w:val="30"/>
        </w:rPr>
        <w:t>ong công tác quản lý, điều hành</w:t>
      </w:r>
      <w:r w:rsidRPr="002B1805">
        <w:rPr>
          <w:sz w:val="30"/>
          <w:szCs w:val="30"/>
        </w:rPr>
        <w:t>.</w:t>
      </w:r>
    </w:p>
    <w:p w:rsidR="009B0E6C" w:rsidRPr="002B1805" w:rsidRDefault="009B0E6C" w:rsidP="00D62892">
      <w:pPr>
        <w:spacing w:before="120" w:after="120" w:line="340" w:lineRule="exact"/>
        <w:ind w:firstLine="700"/>
        <w:jc w:val="both"/>
        <w:rPr>
          <w:b/>
          <w:sz w:val="30"/>
          <w:szCs w:val="30"/>
        </w:rPr>
      </w:pPr>
      <w:r w:rsidRPr="002B1805">
        <w:rPr>
          <w:b/>
          <w:sz w:val="30"/>
          <w:szCs w:val="30"/>
        </w:rPr>
        <w:t>3. Hình thức liên kết, hợp tác</w:t>
      </w:r>
    </w:p>
    <w:p w:rsidR="009B0E6C" w:rsidRDefault="009B0E6C" w:rsidP="00D62892">
      <w:pPr>
        <w:spacing w:before="120" w:after="120" w:line="340" w:lineRule="exact"/>
        <w:ind w:firstLine="697"/>
        <w:jc w:val="both"/>
        <w:rPr>
          <w:sz w:val="30"/>
          <w:szCs w:val="30"/>
        </w:rPr>
      </w:pPr>
      <w:r w:rsidRPr="002B1805">
        <w:rPr>
          <w:sz w:val="30"/>
          <w:szCs w:val="30"/>
        </w:rPr>
        <w:t xml:space="preserve">Hoạt động liên kết, hợp tác giữa các đơn vị trong Khối theo hình thức song phương, đa phương; khuyến khích mô hình liên kết, hợp tác giữa 3 nhà “đào tạo – nghiên cứu – sản xuất”. </w:t>
      </w:r>
    </w:p>
    <w:p w:rsidR="002B1805" w:rsidRPr="002B1805" w:rsidRDefault="002B1805" w:rsidP="00D62892">
      <w:pPr>
        <w:spacing w:before="120" w:after="120" w:line="340" w:lineRule="exact"/>
        <w:ind w:firstLine="700"/>
        <w:jc w:val="both"/>
        <w:rPr>
          <w:b/>
          <w:sz w:val="30"/>
          <w:szCs w:val="30"/>
        </w:rPr>
      </w:pPr>
      <w:r>
        <w:rPr>
          <w:b/>
          <w:sz w:val="30"/>
          <w:szCs w:val="30"/>
        </w:rPr>
        <w:t>4</w:t>
      </w:r>
      <w:r w:rsidRPr="002B1805">
        <w:rPr>
          <w:b/>
          <w:sz w:val="30"/>
          <w:szCs w:val="30"/>
        </w:rPr>
        <w:t>. Tiến độ thực hiện</w:t>
      </w:r>
    </w:p>
    <w:p w:rsidR="002B1805" w:rsidRPr="002B1805" w:rsidRDefault="002B1805" w:rsidP="00D62892">
      <w:pPr>
        <w:spacing w:before="120" w:after="120" w:line="340" w:lineRule="exact"/>
        <w:ind w:firstLine="700"/>
        <w:jc w:val="both"/>
        <w:rPr>
          <w:sz w:val="30"/>
          <w:szCs w:val="30"/>
        </w:rPr>
      </w:pPr>
      <w:r w:rsidRPr="002B1805">
        <w:rPr>
          <w:sz w:val="30"/>
          <w:szCs w:val="30"/>
        </w:rPr>
        <w:t xml:space="preserve">- Năm 2021: Xây dựng và tổ chức triển khai thực hiện chương trình trong toàn Đảng bộ Khối và Hiệp hội doanh nghiệp tỉnh. Tổ chức ký kết chương trình liên kết, hợp tác giữa một số nhóm ngành. Hoàn chỉnh và bổ sung </w:t>
      </w:r>
      <w:r w:rsidR="00B14C47">
        <w:rPr>
          <w:sz w:val="30"/>
          <w:szCs w:val="30"/>
        </w:rPr>
        <w:t>các nội dung giới thiệu sản phẩm</w:t>
      </w:r>
      <w:r w:rsidRPr="002B1805">
        <w:rPr>
          <w:sz w:val="30"/>
          <w:szCs w:val="30"/>
        </w:rPr>
        <w:t>, dịch vụ của Khối trên Trang Website Đảng bộ Khối cơ quan và doanh nghiệp tỉnh và Hiệp hội doanh nghiệp tỉnh.</w:t>
      </w:r>
    </w:p>
    <w:p w:rsidR="002B1805" w:rsidRPr="002B1805" w:rsidRDefault="002B1805" w:rsidP="00D62892">
      <w:pPr>
        <w:spacing w:before="120" w:after="120" w:line="340" w:lineRule="exact"/>
        <w:ind w:firstLine="700"/>
        <w:jc w:val="both"/>
        <w:rPr>
          <w:sz w:val="30"/>
          <w:szCs w:val="30"/>
        </w:rPr>
      </w:pPr>
      <w:r w:rsidRPr="002B1805">
        <w:rPr>
          <w:sz w:val="30"/>
          <w:szCs w:val="30"/>
        </w:rPr>
        <w:t>- Năm 2022 – 2024: Tổ chức các diễn đàn, hội thảo chuyên đề, hoạt động giao lưu, kết nối, hợp tác giữa các đơn vị. Đốn đốc, kiểm tra, đánh giá kết quả thực hiện chương trình hàng năm. Năm 20</w:t>
      </w:r>
      <w:r w:rsidR="00E3201B">
        <w:rPr>
          <w:sz w:val="30"/>
          <w:szCs w:val="30"/>
        </w:rPr>
        <w:t>25</w:t>
      </w:r>
      <w:r w:rsidRPr="002B1805">
        <w:rPr>
          <w:sz w:val="30"/>
          <w:szCs w:val="30"/>
        </w:rPr>
        <w:t xml:space="preserve"> tổ chức sơ kết thực hiện chương trình.</w:t>
      </w:r>
    </w:p>
    <w:p w:rsidR="009B0E6C" w:rsidRPr="002B1805" w:rsidRDefault="009B0E6C" w:rsidP="00A6150A">
      <w:pPr>
        <w:spacing w:before="120" w:after="120" w:line="380" w:lineRule="exact"/>
        <w:ind w:firstLine="697"/>
        <w:jc w:val="both"/>
        <w:rPr>
          <w:b/>
          <w:bCs/>
          <w:sz w:val="30"/>
          <w:szCs w:val="30"/>
        </w:rPr>
      </w:pPr>
      <w:r w:rsidRPr="002B1805">
        <w:rPr>
          <w:b/>
          <w:sz w:val="30"/>
          <w:szCs w:val="30"/>
        </w:rPr>
        <w:lastRenderedPageBreak/>
        <w:t>IV</w:t>
      </w:r>
      <w:r w:rsidRPr="002B1805">
        <w:rPr>
          <w:b/>
          <w:bCs/>
          <w:sz w:val="30"/>
          <w:szCs w:val="30"/>
        </w:rPr>
        <w:t xml:space="preserve">. </w:t>
      </w:r>
      <w:r w:rsidR="00D62892">
        <w:rPr>
          <w:b/>
          <w:bCs/>
          <w:sz w:val="30"/>
          <w:szCs w:val="30"/>
        </w:rPr>
        <w:t>MỘT SỐ GIẢI PHÁP CHỦ YẾU</w:t>
      </w:r>
    </w:p>
    <w:p w:rsidR="009B0E6C" w:rsidRPr="002B1805" w:rsidRDefault="009B0E6C" w:rsidP="00A6150A">
      <w:pPr>
        <w:spacing w:before="120" w:after="120" w:line="380" w:lineRule="exact"/>
        <w:ind w:firstLine="697"/>
        <w:jc w:val="both"/>
        <w:rPr>
          <w:color w:val="000000"/>
          <w:sz w:val="30"/>
          <w:szCs w:val="30"/>
        </w:rPr>
      </w:pPr>
      <w:r w:rsidRPr="002B1805">
        <w:rPr>
          <w:b/>
          <w:sz w:val="30"/>
          <w:szCs w:val="30"/>
        </w:rPr>
        <w:t>1. Nâng cao nhận thức:</w:t>
      </w:r>
      <w:r w:rsidRPr="002B1805">
        <w:rPr>
          <w:sz w:val="30"/>
          <w:szCs w:val="30"/>
        </w:rPr>
        <w:t xml:space="preserve"> Quán triệt, nâng cao nhận thức của cấp ủy, người đứng đầu các đơn vị</w:t>
      </w:r>
      <w:r w:rsidR="00E66D69" w:rsidRPr="002B1805">
        <w:rPr>
          <w:sz w:val="30"/>
          <w:szCs w:val="30"/>
        </w:rPr>
        <w:t>, doanh nghiệp</w:t>
      </w:r>
      <w:r w:rsidRPr="002B1805">
        <w:rPr>
          <w:sz w:val="30"/>
          <w:szCs w:val="30"/>
        </w:rPr>
        <w:t xml:space="preserve"> trong việc tổ chức thực hiện và đưa chương trình vào chiều sâu; thống nhất quan điểm chủ động, tích cực, triệt để sử dụng các sản phẩm, dịch vụ của nhau trong các công đoạn của quá trình sản xuất, kinh doanh, dịch vụ, có khả năng cạnh tranh với hàng ngoại nhập;</w:t>
      </w:r>
      <w:r w:rsidRPr="002B1805">
        <w:rPr>
          <w:color w:val="000000"/>
          <w:sz w:val="30"/>
          <w:szCs w:val="30"/>
        </w:rPr>
        <w:t xml:space="preserve"> phấn đấu nâng cao tỷ lệ nội địa hóa trong sử dụng sản phẩm, nguyên liệu, dịch vụ của nhau. </w:t>
      </w:r>
    </w:p>
    <w:p w:rsidR="009B0E6C" w:rsidRPr="002B1805" w:rsidRDefault="009B0E6C" w:rsidP="00A6150A">
      <w:pPr>
        <w:spacing w:before="120" w:after="120" w:line="380" w:lineRule="exact"/>
        <w:ind w:firstLine="697"/>
        <w:jc w:val="both"/>
        <w:rPr>
          <w:sz w:val="30"/>
          <w:szCs w:val="30"/>
        </w:rPr>
      </w:pPr>
      <w:r w:rsidRPr="002B1805">
        <w:rPr>
          <w:b/>
          <w:color w:val="000000"/>
          <w:sz w:val="30"/>
          <w:szCs w:val="30"/>
        </w:rPr>
        <w:t>2. Năng lực cạnh tranh:</w:t>
      </w:r>
      <w:r w:rsidRPr="002B1805">
        <w:rPr>
          <w:color w:val="000000"/>
          <w:sz w:val="30"/>
          <w:szCs w:val="30"/>
        </w:rPr>
        <w:t xml:space="preserve"> Các đơn vị đẩy mạnh đổi mới, ứng dụng khoa học - công nghệ, nâng cao chất lượng, sức cạnh tranh của sản phẩm, hàng hóa và dịch vụ đảm bảo 3 yếu tố cơ bản: chất lượng, tiến độ, chi phí hợp lý nhằm tăng doanh thu, lợi nhuận; </w:t>
      </w:r>
      <w:r w:rsidRPr="002B1805">
        <w:rPr>
          <w:sz w:val="30"/>
          <w:szCs w:val="30"/>
        </w:rPr>
        <w:t xml:space="preserve">chú trọng những ngành trọng điểm, sản phẩm mũi nhọn, có giá trị gia tăng và khả năng cạnh tranh cao; </w:t>
      </w:r>
      <w:r w:rsidRPr="002B1805">
        <w:rPr>
          <w:color w:val="000000"/>
          <w:sz w:val="30"/>
          <w:szCs w:val="30"/>
        </w:rPr>
        <w:t>thực hiện các cam kết bảo vệ quyền lợi của người tiêu dùng và đối tác.</w:t>
      </w:r>
    </w:p>
    <w:p w:rsidR="009B0E6C" w:rsidRPr="002B1805" w:rsidRDefault="009B0E6C" w:rsidP="00A6150A">
      <w:pPr>
        <w:spacing w:before="120" w:after="120" w:line="380" w:lineRule="exact"/>
        <w:ind w:firstLine="697"/>
        <w:jc w:val="both"/>
        <w:rPr>
          <w:color w:val="000000"/>
          <w:sz w:val="30"/>
          <w:szCs w:val="30"/>
        </w:rPr>
      </w:pPr>
      <w:r w:rsidRPr="002B1805">
        <w:rPr>
          <w:sz w:val="30"/>
          <w:szCs w:val="30"/>
        </w:rPr>
        <w:t>Tổ chức và tham gia các hội thảo, triển lãm, hội chợ, xúc tiến thương mại, đẩy mạnh tiếp thị sản phẩm, dịch vụ; tham gia các giải thưởng thương hiệu quốc gia; chủ động đăng ký với các cơ quan hữu quan trong việc bảo hộ, đăng ký thương hiệu, nhãn hiệu, sản phẩm, dịch vụ,.. của doanh nghiệp, đơn vị mình.</w:t>
      </w:r>
      <w:r w:rsidRPr="002B1805">
        <w:rPr>
          <w:color w:val="000000"/>
          <w:sz w:val="30"/>
          <w:szCs w:val="30"/>
        </w:rPr>
        <w:t xml:space="preserve"> </w:t>
      </w:r>
    </w:p>
    <w:p w:rsidR="009B0E6C" w:rsidRPr="002B1805" w:rsidRDefault="009B0E6C" w:rsidP="00A6150A">
      <w:pPr>
        <w:spacing w:before="120" w:after="120" w:line="380" w:lineRule="exact"/>
        <w:ind w:firstLine="697"/>
        <w:jc w:val="both"/>
        <w:rPr>
          <w:sz w:val="30"/>
          <w:szCs w:val="30"/>
        </w:rPr>
      </w:pPr>
      <w:r w:rsidRPr="002B1805">
        <w:rPr>
          <w:b/>
          <w:sz w:val="30"/>
          <w:szCs w:val="30"/>
        </w:rPr>
        <w:t>3. Chủ động liên kết:</w:t>
      </w:r>
      <w:r w:rsidRPr="002B1805">
        <w:rPr>
          <w:sz w:val="30"/>
          <w:szCs w:val="30"/>
        </w:rPr>
        <w:t xml:space="preserve"> Các đơn vị c</w:t>
      </w:r>
      <w:r w:rsidRPr="002B1805">
        <w:rPr>
          <w:color w:val="000000"/>
          <w:sz w:val="30"/>
          <w:szCs w:val="30"/>
        </w:rPr>
        <w:t xml:space="preserve">hủ động phối hợp, nghiên cứu kỹ nhu cầu sử dụng, năng lực đáp ứng các sản phẩm, dịch vụ và </w:t>
      </w:r>
      <w:r w:rsidRPr="002B1805">
        <w:rPr>
          <w:sz w:val="30"/>
          <w:szCs w:val="30"/>
        </w:rPr>
        <w:t xml:space="preserve">khả năng liên doanh, liên kết với nhau </w:t>
      </w:r>
      <w:r w:rsidRPr="002B1805">
        <w:rPr>
          <w:color w:val="000000"/>
          <w:sz w:val="30"/>
          <w:szCs w:val="30"/>
        </w:rPr>
        <w:t>để thỏa thuận hợp tác cụ thể, lâu dài; thực hiện liên kết, ký kết hợp tác trên các nội dung thuộc lĩnh vực hoạt động của mình; hướng tới</w:t>
      </w:r>
      <w:r w:rsidRPr="002B1805">
        <w:rPr>
          <w:sz w:val="30"/>
          <w:szCs w:val="30"/>
        </w:rPr>
        <w:t xml:space="preserve"> hình thành những doanh nghiệp có khả năng tham gia hiệu quả vào chuỗi giá trị toàn cầu.</w:t>
      </w:r>
    </w:p>
    <w:p w:rsidR="009B0E6C" w:rsidRPr="002B1805" w:rsidRDefault="009B0E6C" w:rsidP="00A6150A">
      <w:pPr>
        <w:spacing w:before="120" w:after="120" w:line="380" w:lineRule="exact"/>
        <w:ind w:firstLine="697"/>
        <w:jc w:val="both"/>
        <w:rPr>
          <w:sz w:val="30"/>
          <w:szCs w:val="30"/>
        </w:rPr>
      </w:pPr>
      <w:r w:rsidRPr="002B1805">
        <w:rPr>
          <w:b/>
          <w:sz w:val="30"/>
          <w:szCs w:val="30"/>
        </w:rPr>
        <w:t>4. Đẩy mạnh tuyên truyền</w:t>
      </w:r>
      <w:r w:rsidRPr="002B1805">
        <w:rPr>
          <w:sz w:val="30"/>
          <w:szCs w:val="30"/>
        </w:rPr>
        <w:t xml:space="preserve">, vận động cán bộ, đảng viên, người lao động nêu cao và phát huy mạnh mẽ lòng yêu nước, ý chí tự lực tự cường, góp sức xây dựng văn hóa tiêu dùng của người Việt Nam </w:t>
      </w:r>
      <w:r w:rsidRPr="002B1805">
        <w:rPr>
          <w:i/>
          <w:sz w:val="30"/>
          <w:szCs w:val="30"/>
        </w:rPr>
        <w:t xml:space="preserve">“Dùng hàng Việt là yêu nước”. </w:t>
      </w:r>
      <w:r w:rsidRPr="002B1805">
        <w:rPr>
          <w:sz w:val="30"/>
          <w:szCs w:val="30"/>
        </w:rPr>
        <w:t>Tăng cường quảng bá, giới thiệu thương hiệu, sản phẩm, dịch vụ qua Website của đơn vị và các phương tiện thông tin đại chúng khác.</w:t>
      </w:r>
      <w:r w:rsidRPr="002B1805">
        <w:rPr>
          <w:color w:val="000000"/>
          <w:sz w:val="30"/>
          <w:szCs w:val="30"/>
        </w:rPr>
        <w:t xml:space="preserve"> </w:t>
      </w:r>
      <w:r w:rsidRPr="002B1805">
        <w:rPr>
          <w:sz w:val="30"/>
          <w:szCs w:val="30"/>
        </w:rPr>
        <w:t xml:space="preserve">Xây dựng và triển khai chương trình </w:t>
      </w:r>
      <w:r w:rsidRPr="002B1805">
        <w:rPr>
          <w:i/>
          <w:sz w:val="30"/>
          <w:szCs w:val="30"/>
        </w:rPr>
        <w:t>“Giới thiệu sản phẩm, hàng hóa, dịch vụ của các doanh nghiệp Khối</w:t>
      </w:r>
      <w:r w:rsidR="00E66D69" w:rsidRPr="002B1805">
        <w:rPr>
          <w:i/>
          <w:sz w:val="30"/>
          <w:szCs w:val="30"/>
        </w:rPr>
        <w:t xml:space="preserve"> và của Hiệp hội doanh nghiệp tỉnh</w:t>
      </w:r>
      <w:r w:rsidRPr="002B1805">
        <w:rPr>
          <w:i/>
          <w:sz w:val="30"/>
          <w:szCs w:val="30"/>
        </w:rPr>
        <w:t>”</w:t>
      </w:r>
      <w:r w:rsidRPr="002B1805">
        <w:rPr>
          <w:sz w:val="30"/>
          <w:szCs w:val="30"/>
        </w:rPr>
        <w:t>; mở rộng kênh phân phối sản phẩm đến tận tay người tiêu dùng, chú trọng địa bàn nông thôn.</w:t>
      </w:r>
    </w:p>
    <w:p w:rsidR="009B0E6C" w:rsidRPr="002B1805" w:rsidRDefault="009B0E6C" w:rsidP="00A6150A">
      <w:pPr>
        <w:spacing w:before="120" w:after="120" w:line="380" w:lineRule="exact"/>
        <w:ind w:firstLine="697"/>
        <w:jc w:val="both"/>
        <w:rPr>
          <w:sz w:val="30"/>
          <w:szCs w:val="30"/>
        </w:rPr>
      </w:pPr>
      <w:r w:rsidRPr="002B1805">
        <w:rPr>
          <w:b/>
          <w:sz w:val="30"/>
          <w:szCs w:val="30"/>
        </w:rPr>
        <w:t>5. Hợp tác toàn diện:</w:t>
      </w:r>
      <w:r w:rsidRPr="002B1805">
        <w:rPr>
          <w:sz w:val="30"/>
          <w:szCs w:val="30"/>
        </w:rPr>
        <w:t xml:space="preserve"> Tăng cường tổ chức các hoạt động giao lưu, trao đổi kinh nghiệm trong công tác xây dựng Đảng; tiến trình đổi mới, tái cơ cấu và quản trị doanh nghiệp, giao lưu văn hóa thể thao,… giữa các đơn vị trong </w:t>
      </w:r>
      <w:r w:rsidRPr="002B1805">
        <w:rPr>
          <w:sz w:val="30"/>
          <w:szCs w:val="30"/>
        </w:rPr>
        <w:lastRenderedPageBreak/>
        <w:t>Khối</w:t>
      </w:r>
      <w:r w:rsidR="00E66D69" w:rsidRPr="002B1805">
        <w:rPr>
          <w:sz w:val="30"/>
          <w:szCs w:val="30"/>
        </w:rPr>
        <w:t xml:space="preserve"> và Hiệp hội doanh nghiệp tỉnh</w:t>
      </w:r>
      <w:r w:rsidRPr="002B1805">
        <w:rPr>
          <w:sz w:val="30"/>
          <w:szCs w:val="30"/>
        </w:rPr>
        <w:t>. Qua đó, tạo tiền đề để khuyến khích, thúc đẩy các hoạt động liên kết, hợp tác giữa các đơn vị. Từng bước kết nối giao thương, hợp tác giữa các doanh nghiệp, đơn vị trong Khối</w:t>
      </w:r>
      <w:r w:rsidR="00E66D69" w:rsidRPr="002B1805">
        <w:rPr>
          <w:sz w:val="30"/>
          <w:szCs w:val="30"/>
        </w:rPr>
        <w:t>, Hiệp hội doanh nghiệp và</w:t>
      </w:r>
      <w:r w:rsidRPr="002B1805">
        <w:rPr>
          <w:sz w:val="30"/>
          <w:szCs w:val="30"/>
        </w:rPr>
        <w:t xml:space="preserve"> với các địa phương, doanh nghiệp ngoài Khối.</w:t>
      </w:r>
    </w:p>
    <w:p w:rsidR="009B0E6C" w:rsidRPr="002B1805" w:rsidRDefault="009B0E6C" w:rsidP="00A6150A">
      <w:pPr>
        <w:spacing w:before="120" w:after="120" w:line="380" w:lineRule="exact"/>
        <w:ind w:firstLine="700"/>
        <w:jc w:val="both"/>
        <w:rPr>
          <w:b/>
          <w:sz w:val="30"/>
          <w:szCs w:val="30"/>
        </w:rPr>
      </w:pPr>
      <w:r w:rsidRPr="002B1805">
        <w:rPr>
          <w:b/>
          <w:sz w:val="30"/>
          <w:szCs w:val="30"/>
        </w:rPr>
        <w:t>V. T</w:t>
      </w:r>
      <w:r w:rsidR="00D62892">
        <w:rPr>
          <w:b/>
          <w:sz w:val="30"/>
          <w:szCs w:val="30"/>
        </w:rPr>
        <w:t>Ổ CHỨC THỰC HIỆN</w:t>
      </w:r>
    </w:p>
    <w:p w:rsidR="009B0E6C" w:rsidRPr="002B1805" w:rsidRDefault="009B0E6C" w:rsidP="00A6150A">
      <w:pPr>
        <w:spacing w:before="120" w:after="120" w:line="380" w:lineRule="exact"/>
        <w:ind w:firstLine="700"/>
        <w:jc w:val="both"/>
        <w:rPr>
          <w:b/>
          <w:sz w:val="30"/>
          <w:szCs w:val="30"/>
        </w:rPr>
      </w:pPr>
      <w:r w:rsidRPr="002B1805">
        <w:rPr>
          <w:b/>
          <w:sz w:val="30"/>
          <w:szCs w:val="30"/>
        </w:rPr>
        <w:t>1. Đảng ủy Khối</w:t>
      </w:r>
    </w:p>
    <w:p w:rsidR="009B0E6C" w:rsidRPr="002B1805" w:rsidRDefault="009B0E6C" w:rsidP="00A6150A">
      <w:pPr>
        <w:spacing w:before="120" w:after="120" w:line="380" w:lineRule="exact"/>
        <w:ind w:firstLine="700"/>
        <w:jc w:val="both"/>
        <w:rPr>
          <w:sz w:val="30"/>
          <w:szCs w:val="30"/>
        </w:rPr>
      </w:pPr>
      <w:r w:rsidRPr="002B1805">
        <w:rPr>
          <w:sz w:val="30"/>
          <w:szCs w:val="30"/>
        </w:rPr>
        <w:t>- Xây dựng kế hoạch và triển khai chương trình. Thành lập Ban chỉ đạo chương trình, giao</w:t>
      </w:r>
      <w:r w:rsidR="00E66D69" w:rsidRPr="002B1805">
        <w:rPr>
          <w:sz w:val="30"/>
          <w:szCs w:val="30"/>
        </w:rPr>
        <w:t xml:space="preserve"> Ban Tuyên giáo Đảng ủy Khối </w:t>
      </w:r>
      <w:r w:rsidRPr="002B1805">
        <w:rPr>
          <w:sz w:val="30"/>
          <w:szCs w:val="30"/>
        </w:rPr>
        <w:t xml:space="preserve"> là cơ quan thường trực.</w:t>
      </w:r>
    </w:p>
    <w:p w:rsidR="009B0E6C" w:rsidRPr="002B1805" w:rsidRDefault="009B0E6C" w:rsidP="00A6150A">
      <w:pPr>
        <w:spacing w:before="120" w:after="120" w:line="380" w:lineRule="exact"/>
        <w:ind w:firstLine="700"/>
        <w:jc w:val="both"/>
        <w:rPr>
          <w:color w:val="000000"/>
          <w:sz w:val="30"/>
          <w:szCs w:val="30"/>
        </w:rPr>
      </w:pPr>
      <w:r w:rsidRPr="002B1805">
        <w:rPr>
          <w:sz w:val="30"/>
          <w:szCs w:val="30"/>
        </w:rPr>
        <w:t xml:space="preserve">- </w:t>
      </w:r>
      <w:r w:rsidR="00D15BEE">
        <w:rPr>
          <w:sz w:val="30"/>
          <w:szCs w:val="30"/>
        </w:rPr>
        <w:t xml:space="preserve">Phối hợp với Hiệp hội doanh nghiệp tỉnh trong </w:t>
      </w:r>
      <w:r w:rsidRPr="002B1805">
        <w:rPr>
          <w:sz w:val="30"/>
          <w:szCs w:val="30"/>
        </w:rPr>
        <w:t>vai trò cầu nối, tổ chức các diễn đàn, hội thảo chuyên đề, các hình thức giao lưu, liên kết, hợp tác giữa các đơn vị</w:t>
      </w:r>
      <w:r w:rsidRPr="002B1805">
        <w:rPr>
          <w:color w:val="000000"/>
          <w:sz w:val="30"/>
          <w:szCs w:val="30"/>
        </w:rPr>
        <w:t xml:space="preserve">. </w:t>
      </w:r>
      <w:r w:rsidR="00E66D69" w:rsidRPr="002B1805">
        <w:rPr>
          <w:color w:val="000000"/>
          <w:sz w:val="30"/>
          <w:szCs w:val="30"/>
        </w:rPr>
        <w:t>Nâng c</w:t>
      </w:r>
      <w:r w:rsidR="00B14C47">
        <w:rPr>
          <w:color w:val="000000"/>
          <w:sz w:val="30"/>
          <w:szCs w:val="30"/>
        </w:rPr>
        <w:t>ao và bổ sung nội dung trong tra</w:t>
      </w:r>
      <w:r w:rsidR="00E66D69" w:rsidRPr="002B1805">
        <w:rPr>
          <w:color w:val="000000"/>
          <w:sz w:val="30"/>
          <w:szCs w:val="30"/>
        </w:rPr>
        <w:t xml:space="preserve">ng </w:t>
      </w:r>
      <w:r w:rsidRPr="002B1805">
        <w:rPr>
          <w:sz w:val="30"/>
          <w:szCs w:val="30"/>
        </w:rPr>
        <w:t>Website Đảng bộ Khối</w:t>
      </w:r>
      <w:r w:rsidR="00E66D69" w:rsidRPr="002B1805">
        <w:rPr>
          <w:sz w:val="30"/>
          <w:szCs w:val="30"/>
        </w:rPr>
        <w:t xml:space="preserve"> và Hiệp hội doanh nghiệp </w:t>
      </w:r>
      <w:r w:rsidRPr="002B1805">
        <w:rPr>
          <w:sz w:val="30"/>
          <w:szCs w:val="30"/>
        </w:rPr>
        <w:t xml:space="preserve"> phục vụ công tác lãnh đạo, t</w:t>
      </w:r>
      <w:r w:rsidRPr="002B1805">
        <w:rPr>
          <w:color w:val="000000"/>
          <w:sz w:val="30"/>
          <w:szCs w:val="30"/>
        </w:rPr>
        <w:t xml:space="preserve">ạo kênh thông tin rộng rãi để các đơn vị giới thiệu, quảng bá sản phẩm, dịch vụ, tìm kiếm cơ hội hợp tác, đầu tư. </w:t>
      </w:r>
    </w:p>
    <w:p w:rsidR="009B0E6C" w:rsidRDefault="00F96E77" w:rsidP="00A6150A">
      <w:pPr>
        <w:spacing w:before="120" w:after="120" w:line="380" w:lineRule="exact"/>
        <w:ind w:firstLine="700"/>
        <w:jc w:val="both"/>
        <w:rPr>
          <w:sz w:val="30"/>
          <w:szCs w:val="30"/>
        </w:rPr>
      </w:pPr>
      <w:r>
        <w:rPr>
          <w:sz w:val="30"/>
          <w:szCs w:val="30"/>
        </w:rPr>
        <w:t>- Đ</w:t>
      </w:r>
      <w:r w:rsidR="009B0E6C" w:rsidRPr="002B1805">
        <w:rPr>
          <w:sz w:val="30"/>
          <w:szCs w:val="30"/>
        </w:rPr>
        <w:t>ịnh kỳ sơ kết, đánh giá việc thực hiện chương trình; kịp thời biểu dương khen thưởng, nhân rộng những mô hình, cách làm hiệu quả. Tham gia đề xuất, kiến nghị với các cơ quan quản lý nhà nước giải quyết, tháo gỡ những khó khăn, vướng mắc của đơn vị, tạo điều kiện thuận lợi cho sản xuất, lưu thông và tiêu dùng trong nước.</w:t>
      </w:r>
    </w:p>
    <w:p w:rsidR="00D15BEE" w:rsidRPr="000C28BF" w:rsidRDefault="00D15BEE" w:rsidP="00A6150A">
      <w:pPr>
        <w:spacing w:before="120" w:after="120" w:line="380" w:lineRule="exact"/>
        <w:ind w:firstLine="700"/>
        <w:jc w:val="both"/>
        <w:rPr>
          <w:b/>
          <w:sz w:val="30"/>
          <w:szCs w:val="30"/>
        </w:rPr>
      </w:pPr>
      <w:r w:rsidRPr="000C28BF">
        <w:rPr>
          <w:b/>
          <w:sz w:val="30"/>
          <w:szCs w:val="30"/>
        </w:rPr>
        <w:t xml:space="preserve">2. </w:t>
      </w:r>
      <w:r w:rsidR="008011AB">
        <w:rPr>
          <w:b/>
          <w:sz w:val="30"/>
          <w:szCs w:val="30"/>
        </w:rPr>
        <w:t xml:space="preserve">Đề nghị </w:t>
      </w:r>
      <w:r w:rsidRPr="000C28BF">
        <w:rPr>
          <w:b/>
          <w:sz w:val="30"/>
          <w:szCs w:val="30"/>
        </w:rPr>
        <w:t>Hiệp hội doanh nghiệp tỉnh</w:t>
      </w:r>
    </w:p>
    <w:p w:rsidR="00D15BEE" w:rsidRPr="002B1805" w:rsidRDefault="00D15BEE" w:rsidP="00A6150A">
      <w:pPr>
        <w:spacing w:before="120" w:after="120" w:line="380" w:lineRule="exact"/>
        <w:ind w:firstLine="697"/>
        <w:jc w:val="both"/>
        <w:rPr>
          <w:b/>
          <w:i/>
          <w:sz w:val="30"/>
          <w:szCs w:val="30"/>
        </w:rPr>
      </w:pPr>
      <w:r w:rsidRPr="002B1805">
        <w:rPr>
          <w:sz w:val="30"/>
          <w:szCs w:val="30"/>
        </w:rPr>
        <w:t xml:space="preserve">- </w:t>
      </w:r>
      <w:r>
        <w:rPr>
          <w:sz w:val="30"/>
          <w:szCs w:val="30"/>
        </w:rPr>
        <w:t>Phối hợp</w:t>
      </w:r>
      <w:r w:rsidR="000C28BF">
        <w:rPr>
          <w:sz w:val="30"/>
          <w:szCs w:val="30"/>
        </w:rPr>
        <w:t xml:space="preserve"> tham gia</w:t>
      </w:r>
      <w:r>
        <w:rPr>
          <w:sz w:val="30"/>
          <w:szCs w:val="30"/>
        </w:rPr>
        <w:t xml:space="preserve"> x</w:t>
      </w:r>
      <w:r w:rsidRPr="002B1805">
        <w:rPr>
          <w:sz w:val="30"/>
          <w:szCs w:val="30"/>
        </w:rPr>
        <w:t>ây dựng kế hoạch và triển khai chương trình.</w:t>
      </w:r>
      <w:r>
        <w:rPr>
          <w:sz w:val="30"/>
          <w:szCs w:val="30"/>
        </w:rPr>
        <w:t xml:space="preserve"> Tham gia </w:t>
      </w:r>
      <w:r w:rsidRPr="002B1805">
        <w:rPr>
          <w:sz w:val="30"/>
          <w:szCs w:val="30"/>
        </w:rPr>
        <w:t>Ban chỉ đạo</w:t>
      </w:r>
      <w:r>
        <w:rPr>
          <w:sz w:val="30"/>
          <w:szCs w:val="30"/>
        </w:rPr>
        <w:t xml:space="preserve"> </w:t>
      </w:r>
      <w:r w:rsidRPr="002B1805">
        <w:rPr>
          <w:sz w:val="30"/>
          <w:szCs w:val="30"/>
        </w:rPr>
        <w:t xml:space="preserve"> chương trình</w:t>
      </w:r>
      <w:r>
        <w:rPr>
          <w:sz w:val="30"/>
          <w:szCs w:val="30"/>
        </w:rPr>
        <w:t xml:space="preserve"> </w:t>
      </w:r>
      <w:r w:rsidRPr="00D15BEE">
        <w:rPr>
          <w:sz w:val="30"/>
          <w:szCs w:val="30"/>
        </w:rPr>
        <w:t>đẩy mạnh liên kết, hợp tác giữa các đơn vị trong Khối, thực hiện cuộc vận động Người Việt Nam ưu tiên dùng hàng Việt Nam của Đảng ủy Khối và Hiệp hội doanh nghiệp tỉnh.</w:t>
      </w:r>
    </w:p>
    <w:p w:rsidR="00D15BEE" w:rsidRDefault="00D15BEE" w:rsidP="00A6150A">
      <w:pPr>
        <w:spacing w:before="120" w:after="120" w:line="400" w:lineRule="exact"/>
        <w:ind w:firstLine="697"/>
        <w:jc w:val="both"/>
        <w:rPr>
          <w:sz w:val="30"/>
          <w:szCs w:val="30"/>
        </w:rPr>
      </w:pPr>
      <w:r>
        <w:rPr>
          <w:sz w:val="30"/>
          <w:szCs w:val="30"/>
        </w:rPr>
        <w:t xml:space="preserve">- Tham gia tuyên truyền, vận động các thành viên của Hiệp hội  trong viêc </w:t>
      </w:r>
      <w:r w:rsidRPr="002B1805">
        <w:rPr>
          <w:sz w:val="30"/>
          <w:szCs w:val="30"/>
        </w:rPr>
        <w:t xml:space="preserve">liên doanh, liên kết với nhau </w:t>
      </w:r>
      <w:r w:rsidRPr="002B1805">
        <w:rPr>
          <w:color w:val="000000"/>
          <w:sz w:val="30"/>
          <w:szCs w:val="30"/>
        </w:rPr>
        <w:t>để thỏa thuận hợp tác cụ thể, lâu dài; thực hiện liên kết, ký kết hợp tác trên các nội dung thuộc lĩnh vực hoạt động của</w:t>
      </w:r>
      <w:r>
        <w:rPr>
          <w:color w:val="000000"/>
          <w:sz w:val="30"/>
          <w:szCs w:val="30"/>
        </w:rPr>
        <w:t xml:space="preserve"> từng thành viên</w:t>
      </w:r>
      <w:r w:rsidRPr="002B1805">
        <w:rPr>
          <w:sz w:val="30"/>
          <w:szCs w:val="30"/>
        </w:rPr>
        <w:t>.</w:t>
      </w:r>
    </w:p>
    <w:p w:rsidR="00D15BEE" w:rsidRPr="002B1805" w:rsidRDefault="00A6150A" w:rsidP="00A6150A">
      <w:pPr>
        <w:spacing w:before="120" w:after="120" w:line="400" w:lineRule="exact"/>
        <w:ind w:firstLine="697"/>
        <w:jc w:val="both"/>
        <w:rPr>
          <w:sz w:val="30"/>
          <w:szCs w:val="30"/>
        </w:rPr>
      </w:pPr>
      <w:r>
        <w:rPr>
          <w:sz w:val="30"/>
          <w:szCs w:val="30"/>
        </w:rPr>
        <w:t xml:space="preserve">- </w:t>
      </w:r>
      <w:r w:rsidR="00D15BEE">
        <w:rPr>
          <w:sz w:val="30"/>
          <w:szCs w:val="30"/>
        </w:rPr>
        <w:t xml:space="preserve">Tham gia các hoạt động </w:t>
      </w:r>
      <w:r w:rsidR="00D15BEE" w:rsidRPr="002B1805">
        <w:rPr>
          <w:sz w:val="30"/>
          <w:szCs w:val="30"/>
        </w:rPr>
        <w:t>quảng bá, giới thiệu thương hiệu, sản phẩm, dịch vụ qua Website của</w:t>
      </w:r>
      <w:r w:rsidR="00D15BEE">
        <w:rPr>
          <w:sz w:val="30"/>
          <w:szCs w:val="30"/>
        </w:rPr>
        <w:t xml:space="preserve"> Hiệp hội doanh nghiệp, trong các hoạt động của Hiệp hội doanh nghiệp. Xây </w:t>
      </w:r>
      <w:r w:rsidR="00D15BEE" w:rsidRPr="002B1805">
        <w:rPr>
          <w:sz w:val="30"/>
          <w:szCs w:val="30"/>
        </w:rPr>
        <w:t xml:space="preserve">dựng và triển khai chương trình </w:t>
      </w:r>
      <w:r w:rsidR="00D15BEE" w:rsidRPr="002B1805">
        <w:rPr>
          <w:i/>
          <w:sz w:val="30"/>
          <w:szCs w:val="30"/>
        </w:rPr>
        <w:t>“Giới thiệu sản phẩm, hàng hóa, dịch vụ của các doanh nghiệp Khối và của Hiệp hội doanh nghiệp tỉnh”</w:t>
      </w:r>
      <w:r w:rsidR="00D15BEE" w:rsidRPr="002B1805">
        <w:rPr>
          <w:sz w:val="30"/>
          <w:szCs w:val="30"/>
        </w:rPr>
        <w:t>; mở rộng kênh phân phối sản phẩm đến tận tay người tiêu dùng, chú trọng địa bàn nông thôn.</w:t>
      </w:r>
    </w:p>
    <w:p w:rsidR="009B0E6C" w:rsidRPr="002B1805" w:rsidRDefault="000C28BF" w:rsidP="00B14C47">
      <w:pPr>
        <w:spacing w:before="120" w:after="120" w:line="380" w:lineRule="exact"/>
        <w:ind w:firstLine="700"/>
        <w:jc w:val="both"/>
        <w:rPr>
          <w:b/>
          <w:sz w:val="30"/>
          <w:szCs w:val="30"/>
        </w:rPr>
      </w:pPr>
      <w:r>
        <w:rPr>
          <w:b/>
          <w:sz w:val="30"/>
          <w:szCs w:val="30"/>
        </w:rPr>
        <w:lastRenderedPageBreak/>
        <w:t>3</w:t>
      </w:r>
      <w:r w:rsidR="009B0E6C" w:rsidRPr="002B1805">
        <w:rPr>
          <w:b/>
          <w:sz w:val="30"/>
          <w:szCs w:val="30"/>
        </w:rPr>
        <w:t>. Các</w:t>
      </w:r>
      <w:r w:rsidR="00E66D69" w:rsidRPr="002B1805">
        <w:rPr>
          <w:b/>
          <w:sz w:val="30"/>
          <w:szCs w:val="30"/>
        </w:rPr>
        <w:t xml:space="preserve"> chi, đảng bộ Khối doanh nghiệp </w:t>
      </w:r>
    </w:p>
    <w:p w:rsidR="009B0E6C" w:rsidRPr="002B1805" w:rsidRDefault="009B0E6C" w:rsidP="00B14C47">
      <w:pPr>
        <w:spacing w:before="120" w:after="120" w:line="380" w:lineRule="exact"/>
        <w:ind w:firstLine="700"/>
        <w:jc w:val="both"/>
        <w:rPr>
          <w:sz w:val="30"/>
          <w:szCs w:val="30"/>
        </w:rPr>
      </w:pPr>
      <w:r w:rsidRPr="002B1805">
        <w:rPr>
          <w:sz w:val="30"/>
          <w:szCs w:val="30"/>
        </w:rPr>
        <w:t xml:space="preserve">- Căn cứ chương trình của Đảng ủy Khối, tổ chức quán triệt, xây dựng kế hoạch thực hiện cụ thể. </w:t>
      </w:r>
      <w:r w:rsidRPr="002B1805">
        <w:rPr>
          <w:color w:val="000000"/>
          <w:sz w:val="30"/>
          <w:szCs w:val="30"/>
        </w:rPr>
        <w:t>Chủ động, tích cực sử dụng sản phẩm, dịch vụ, hàng hóa của các đơn vị trong Khối trong hoạt động sản xuất kinh doanh.</w:t>
      </w:r>
    </w:p>
    <w:p w:rsidR="009B0E6C" w:rsidRPr="002B1805" w:rsidRDefault="009B0E6C" w:rsidP="00B14C47">
      <w:pPr>
        <w:spacing w:before="120" w:after="120" w:line="380" w:lineRule="exact"/>
        <w:ind w:firstLine="700"/>
        <w:jc w:val="both"/>
        <w:rPr>
          <w:sz w:val="30"/>
          <w:szCs w:val="30"/>
        </w:rPr>
      </w:pPr>
      <w:r w:rsidRPr="002B1805">
        <w:rPr>
          <w:color w:val="000000"/>
          <w:sz w:val="30"/>
          <w:szCs w:val="30"/>
        </w:rPr>
        <w:t>-</w:t>
      </w:r>
      <w:r w:rsidRPr="002B1805">
        <w:rPr>
          <w:sz w:val="30"/>
          <w:szCs w:val="30"/>
        </w:rPr>
        <w:t xml:space="preserve"> Các cấp ủy đưa việc triển khai, thực hiện chương trình vào kế hoạch công tác, vào nội dung sinh hoạt cấp ủy, sinh hoạt chi bộ. </w:t>
      </w:r>
      <w:r w:rsidRPr="002B1805">
        <w:rPr>
          <w:color w:val="000000"/>
          <w:sz w:val="30"/>
          <w:szCs w:val="30"/>
        </w:rPr>
        <w:t>Phát huy vai trò của các đoàn thể trong công tác tuyên truyền, vận động cán bộ, đảng viên, đoàn viên, hội viên, người lao động ưu tiên mua sắm, sử dụng hàng Việt Nam, xây dựng văn hóa tiêu dùng của người Việt Nam “</w:t>
      </w:r>
      <w:r w:rsidRPr="002B1805">
        <w:rPr>
          <w:i/>
          <w:sz w:val="30"/>
          <w:szCs w:val="30"/>
        </w:rPr>
        <w:t xml:space="preserve">Dùng hàng Việt là yêu nước”. </w:t>
      </w:r>
    </w:p>
    <w:p w:rsidR="009B0E6C" w:rsidRPr="002B1805" w:rsidRDefault="009B0E6C" w:rsidP="00B14C47">
      <w:pPr>
        <w:spacing w:before="120" w:after="120" w:line="380" w:lineRule="exact"/>
        <w:ind w:firstLine="697"/>
        <w:jc w:val="both"/>
        <w:rPr>
          <w:sz w:val="30"/>
          <w:szCs w:val="30"/>
        </w:rPr>
      </w:pPr>
      <w:r w:rsidRPr="002B1805">
        <w:rPr>
          <w:sz w:val="30"/>
          <w:szCs w:val="30"/>
        </w:rPr>
        <w:t>- Năm 202</w:t>
      </w:r>
      <w:r w:rsidR="00E66D69" w:rsidRPr="002B1805">
        <w:rPr>
          <w:sz w:val="30"/>
          <w:szCs w:val="30"/>
        </w:rPr>
        <w:t>5</w:t>
      </w:r>
      <w:r w:rsidRPr="002B1805">
        <w:rPr>
          <w:sz w:val="30"/>
          <w:szCs w:val="30"/>
        </w:rPr>
        <w:t>: Tổng kết thực hiện chương trình</w:t>
      </w:r>
      <w:r w:rsidR="00942B67">
        <w:rPr>
          <w:sz w:val="30"/>
          <w:szCs w:val="30"/>
        </w:rPr>
        <w:t>.</w:t>
      </w:r>
    </w:p>
    <w:p w:rsidR="00E66D69" w:rsidRDefault="002B1805" w:rsidP="00B14C47">
      <w:pPr>
        <w:spacing w:before="120" w:after="120" w:line="380" w:lineRule="exact"/>
        <w:ind w:firstLine="697"/>
        <w:jc w:val="both"/>
        <w:rPr>
          <w:sz w:val="30"/>
          <w:szCs w:val="30"/>
        </w:rPr>
      </w:pPr>
      <w:r w:rsidRPr="002B1805">
        <w:rPr>
          <w:color w:val="000000"/>
          <w:sz w:val="30"/>
          <w:szCs w:val="30"/>
        </w:rPr>
        <w:t>Trên đây là Chương trình đ</w:t>
      </w:r>
      <w:r w:rsidRPr="002B1805">
        <w:rPr>
          <w:sz w:val="30"/>
          <w:szCs w:val="30"/>
        </w:rPr>
        <w:t>ẩy mạnh liên kết, hợp tác giữa các đơn vị trong Khối, thực hiện cuộc vận động “Người Việt Nam ưu tiên dùng hàng Việt Nam” của</w:t>
      </w:r>
      <w:r w:rsidR="008011AB">
        <w:rPr>
          <w:sz w:val="30"/>
          <w:szCs w:val="30"/>
        </w:rPr>
        <w:t xml:space="preserve"> Ban Thường vụ</w:t>
      </w:r>
      <w:r w:rsidRPr="002B1805">
        <w:rPr>
          <w:sz w:val="30"/>
          <w:szCs w:val="30"/>
        </w:rPr>
        <w:t xml:space="preserve"> Đảng ủy Khối cơ quan và doanh nghiệp tỉnh</w:t>
      </w:r>
      <w:r w:rsidR="00942B67">
        <w:rPr>
          <w:sz w:val="30"/>
          <w:szCs w:val="30"/>
        </w:rPr>
        <w:t>.</w:t>
      </w:r>
      <w:r w:rsidR="00E66D69" w:rsidRPr="002B1805">
        <w:rPr>
          <w:sz w:val="30"/>
          <w:szCs w:val="30"/>
        </w:rPr>
        <w:tab/>
      </w:r>
    </w:p>
    <w:tbl>
      <w:tblPr>
        <w:tblW w:w="0" w:type="auto"/>
        <w:tblInd w:w="108" w:type="dxa"/>
        <w:tblLook w:val="01E0" w:firstRow="1" w:lastRow="1" w:firstColumn="1" w:lastColumn="1" w:noHBand="0" w:noVBand="0"/>
      </w:tblPr>
      <w:tblGrid>
        <w:gridCol w:w="4757"/>
        <w:gridCol w:w="4490"/>
      </w:tblGrid>
      <w:tr w:rsidR="00E66D69" w:rsidRPr="00E66D69" w:rsidTr="008011AB">
        <w:tc>
          <w:tcPr>
            <w:tcW w:w="4757" w:type="dxa"/>
          </w:tcPr>
          <w:p w:rsidR="00E66D69" w:rsidRPr="00E66D69" w:rsidRDefault="00E66D69" w:rsidP="00E66D69">
            <w:pPr>
              <w:jc w:val="both"/>
              <w:rPr>
                <w:rFonts w:eastAsiaTheme="minorHAnsi" w:cstheme="minorBidi"/>
                <w:szCs w:val="22"/>
                <w:lang w:val="nl-NL"/>
              </w:rPr>
            </w:pPr>
            <w:r w:rsidRPr="00E66D69">
              <w:rPr>
                <w:rFonts w:eastAsiaTheme="minorHAnsi" w:cstheme="minorBidi"/>
                <w:szCs w:val="22"/>
                <w:u w:val="single"/>
                <w:lang w:val="nl-NL"/>
              </w:rPr>
              <w:t>Nơi nhận</w:t>
            </w:r>
            <w:r w:rsidRPr="00E66D69">
              <w:rPr>
                <w:rFonts w:eastAsiaTheme="minorHAnsi" w:cstheme="minorBidi"/>
                <w:szCs w:val="22"/>
                <w:lang w:val="nl-NL"/>
              </w:rPr>
              <w:t>:</w:t>
            </w:r>
          </w:p>
          <w:p w:rsidR="002B1805" w:rsidRPr="00E66D69" w:rsidRDefault="002B1805" w:rsidP="008011AB">
            <w:pPr>
              <w:jc w:val="both"/>
              <w:rPr>
                <w:rFonts w:eastAsiaTheme="minorHAnsi" w:cstheme="minorBidi"/>
                <w:sz w:val="24"/>
                <w:szCs w:val="22"/>
                <w:lang w:val="nl-NL"/>
              </w:rPr>
            </w:pPr>
            <w:r>
              <w:rPr>
                <w:rFonts w:eastAsiaTheme="minorHAnsi" w:cstheme="minorBidi"/>
                <w:sz w:val="24"/>
                <w:szCs w:val="22"/>
                <w:lang w:val="nl-NL"/>
              </w:rPr>
              <w:t>- Hiệp hội DN tỉnh,</w:t>
            </w:r>
          </w:p>
          <w:p w:rsidR="00E66D69" w:rsidRPr="00E66D69" w:rsidRDefault="00E66D69" w:rsidP="00E66D69">
            <w:pPr>
              <w:jc w:val="both"/>
              <w:rPr>
                <w:rFonts w:eastAsiaTheme="minorHAnsi" w:cstheme="minorBidi"/>
                <w:sz w:val="24"/>
                <w:szCs w:val="22"/>
                <w:lang w:val="nl-NL"/>
              </w:rPr>
            </w:pPr>
            <w:r w:rsidRPr="00E66D69">
              <w:rPr>
                <w:rFonts w:eastAsiaTheme="minorHAnsi" w:cstheme="minorBidi"/>
                <w:sz w:val="24"/>
                <w:szCs w:val="22"/>
                <w:lang w:val="nl-NL"/>
              </w:rPr>
              <w:t>- Ủy viên BCH Đảng bộ khối,</w:t>
            </w:r>
            <w:r w:rsidRPr="00E66D69">
              <w:rPr>
                <w:rFonts w:eastAsiaTheme="minorHAnsi" w:cstheme="minorBidi"/>
                <w:sz w:val="24"/>
                <w:szCs w:val="22"/>
                <w:lang w:val="nl-NL"/>
              </w:rPr>
              <w:tab/>
            </w:r>
          </w:p>
          <w:p w:rsidR="00E66D69" w:rsidRPr="00E66D69" w:rsidRDefault="00E66D69" w:rsidP="00E66D69">
            <w:pPr>
              <w:jc w:val="both"/>
              <w:rPr>
                <w:rFonts w:eastAsiaTheme="minorHAnsi" w:cstheme="minorBidi"/>
                <w:sz w:val="24"/>
                <w:szCs w:val="22"/>
                <w:lang w:val="vi-VN"/>
              </w:rPr>
            </w:pPr>
            <w:r w:rsidRPr="00E66D69">
              <w:rPr>
                <w:rFonts w:eastAsiaTheme="minorHAnsi" w:cstheme="minorBidi"/>
                <w:sz w:val="24"/>
                <w:szCs w:val="22"/>
                <w:lang w:val="nl-NL"/>
              </w:rPr>
              <w:t>- Các ban, VP, đoàn thể Khối,</w:t>
            </w:r>
          </w:p>
          <w:p w:rsidR="00E66D69" w:rsidRPr="00E66D69" w:rsidRDefault="00E66D69" w:rsidP="00E66D69">
            <w:pPr>
              <w:jc w:val="both"/>
              <w:rPr>
                <w:rFonts w:eastAsiaTheme="minorHAnsi" w:cstheme="minorBidi"/>
                <w:sz w:val="24"/>
                <w:szCs w:val="22"/>
                <w:lang w:val="vi-VN"/>
              </w:rPr>
            </w:pPr>
            <w:r w:rsidRPr="00E66D69">
              <w:rPr>
                <w:rFonts w:eastAsiaTheme="minorHAnsi" w:cstheme="minorBidi"/>
                <w:sz w:val="24"/>
                <w:szCs w:val="22"/>
                <w:lang w:val="vi-VN"/>
              </w:rPr>
              <w:t>- Các chi, đảng bộ</w:t>
            </w:r>
            <w:r>
              <w:rPr>
                <w:rFonts w:eastAsiaTheme="minorHAnsi" w:cstheme="minorBidi"/>
                <w:sz w:val="24"/>
                <w:szCs w:val="22"/>
              </w:rPr>
              <w:t xml:space="preserve"> Khối doanh nghiệp</w:t>
            </w:r>
            <w:r w:rsidRPr="00E66D69">
              <w:rPr>
                <w:rFonts w:eastAsiaTheme="minorHAnsi" w:cstheme="minorBidi"/>
                <w:sz w:val="24"/>
                <w:szCs w:val="22"/>
                <w:lang w:val="vi-VN"/>
              </w:rPr>
              <w:t>,</w:t>
            </w:r>
          </w:p>
          <w:p w:rsidR="00E66D69" w:rsidRPr="00E66D69" w:rsidRDefault="00E66D69" w:rsidP="00E66D69">
            <w:pPr>
              <w:jc w:val="both"/>
              <w:rPr>
                <w:rFonts w:eastAsiaTheme="minorHAnsi" w:cstheme="minorBidi"/>
                <w:sz w:val="30"/>
                <w:szCs w:val="22"/>
                <w:lang w:val="nl-NL"/>
              </w:rPr>
            </w:pPr>
            <w:r w:rsidRPr="00E66D69">
              <w:rPr>
                <w:rFonts w:eastAsiaTheme="minorHAnsi" w:cstheme="minorBidi"/>
                <w:sz w:val="24"/>
                <w:szCs w:val="22"/>
              </w:rPr>
              <w:t xml:space="preserve">- Lưu VP ĐUK.                    </w:t>
            </w:r>
          </w:p>
        </w:tc>
        <w:tc>
          <w:tcPr>
            <w:tcW w:w="4490" w:type="dxa"/>
          </w:tcPr>
          <w:p w:rsidR="00E66D69" w:rsidRPr="00E66D69" w:rsidRDefault="00E66D69" w:rsidP="00E66D69">
            <w:pPr>
              <w:jc w:val="center"/>
              <w:rPr>
                <w:rFonts w:eastAsiaTheme="minorHAnsi" w:cstheme="minorBidi"/>
                <w:b/>
                <w:lang w:val="fr-FR"/>
              </w:rPr>
            </w:pPr>
            <w:r w:rsidRPr="00E66D69">
              <w:rPr>
                <w:rFonts w:eastAsiaTheme="minorHAnsi" w:cstheme="minorBidi"/>
                <w:b/>
                <w:lang w:val="nl-NL"/>
              </w:rPr>
              <w:t>T/M BAN</w:t>
            </w:r>
            <w:r w:rsidR="008011AB">
              <w:rPr>
                <w:rFonts w:eastAsiaTheme="minorHAnsi" w:cstheme="minorBidi"/>
                <w:b/>
                <w:lang w:val="nl-NL"/>
              </w:rPr>
              <w:t xml:space="preserve"> THƯỜNG VỤ</w:t>
            </w:r>
          </w:p>
          <w:p w:rsidR="00E66D69" w:rsidRPr="00E66D69" w:rsidRDefault="008011AB" w:rsidP="00E66D69">
            <w:pPr>
              <w:jc w:val="center"/>
              <w:rPr>
                <w:rFonts w:eastAsiaTheme="minorHAnsi" w:cstheme="minorBidi"/>
                <w:lang w:val="fr-FR"/>
              </w:rPr>
            </w:pPr>
            <w:r>
              <w:rPr>
                <w:rFonts w:eastAsiaTheme="minorHAnsi" w:cstheme="minorBidi"/>
                <w:lang w:val="fr-FR"/>
              </w:rPr>
              <w:t xml:space="preserve">PHÓ </w:t>
            </w:r>
            <w:r w:rsidR="00E66D69" w:rsidRPr="00E66D69">
              <w:rPr>
                <w:rFonts w:eastAsiaTheme="minorHAnsi" w:cstheme="minorBidi"/>
                <w:lang w:val="fr-FR"/>
              </w:rPr>
              <w:t>BÍ THƯ</w:t>
            </w:r>
          </w:p>
          <w:p w:rsidR="00E66D69" w:rsidRPr="00E66D69" w:rsidRDefault="00E66D69" w:rsidP="00E66D69">
            <w:pPr>
              <w:jc w:val="center"/>
              <w:rPr>
                <w:rFonts w:eastAsiaTheme="minorHAnsi" w:cstheme="minorBidi"/>
                <w:b/>
                <w:lang w:val="fr-FR"/>
              </w:rPr>
            </w:pPr>
          </w:p>
          <w:p w:rsidR="00E66D69" w:rsidRPr="00E66D69" w:rsidRDefault="00E66D69" w:rsidP="00E66D69">
            <w:pPr>
              <w:jc w:val="center"/>
              <w:rPr>
                <w:rFonts w:eastAsiaTheme="minorHAnsi" w:cstheme="minorBidi"/>
                <w:b/>
                <w:sz w:val="14"/>
                <w:lang w:val="fr-FR"/>
              </w:rPr>
            </w:pPr>
          </w:p>
          <w:p w:rsidR="00E66D69" w:rsidRPr="003E223E" w:rsidRDefault="003E223E" w:rsidP="00E66D69">
            <w:pPr>
              <w:jc w:val="center"/>
              <w:rPr>
                <w:rFonts w:eastAsiaTheme="minorHAnsi" w:cstheme="minorBidi"/>
                <w:sz w:val="24"/>
                <w:lang w:val="fr-FR"/>
              </w:rPr>
            </w:pPr>
            <w:r>
              <w:rPr>
                <w:rFonts w:eastAsiaTheme="minorHAnsi" w:cstheme="minorBidi"/>
                <w:sz w:val="24"/>
                <w:lang w:val="fr-FR"/>
              </w:rPr>
              <w:t>(Đã ký)</w:t>
            </w:r>
          </w:p>
          <w:p w:rsidR="00E66D69" w:rsidRPr="00E66D69" w:rsidRDefault="00E66D69" w:rsidP="00E66D69">
            <w:pPr>
              <w:jc w:val="center"/>
              <w:rPr>
                <w:rFonts w:eastAsiaTheme="minorHAnsi" w:cstheme="minorBidi"/>
                <w:b/>
                <w:lang w:val="fr-FR"/>
              </w:rPr>
            </w:pPr>
          </w:p>
          <w:p w:rsidR="00E66D69" w:rsidRPr="00E66D69" w:rsidRDefault="008011AB" w:rsidP="00E66D69">
            <w:pPr>
              <w:jc w:val="center"/>
              <w:rPr>
                <w:rFonts w:eastAsiaTheme="minorHAnsi" w:cstheme="minorBidi"/>
                <w:b/>
                <w:lang w:val="fr-FR"/>
              </w:rPr>
            </w:pPr>
            <w:r>
              <w:rPr>
                <w:rFonts w:eastAsiaTheme="minorHAnsi" w:cstheme="minorBidi"/>
                <w:b/>
                <w:lang w:val="fr-FR"/>
              </w:rPr>
              <w:t>Cao Xuân Chiểu</w:t>
            </w:r>
          </w:p>
        </w:tc>
      </w:tr>
    </w:tbl>
    <w:p w:rsidR="00A5726F" w:rsidRDefault="00A5726F"/>
    <w:sectPr w:rsidR="00A5726F" w:rsidSect="003E223E">
      <w:pgSz w:w="11907" w:h="16840" w:code="9"/>
      <w:pgMar w:top="1134" w:right="851" w:bottom="1134" w:left="1701" w:header="720" w:footer="737"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6C"/>
    <w:rsid w:val="00032149"/>
    <w:rsid w:val="000C28BF"/>
    <w:rsid w:val="00165698"/>
    <w:rsid w:val="00197424"/>
    <w:rsid w:val="002B1805"/>
    <w:rsid w:val="003C12EA"/>
    <w:rsid w:val="003E223E"/>
    <w:rsid w:val="00410617"/>
    <w:rsid w:val="0065317B"/>
    <w:rsid w:val="007000D3"/>
    <w:rsid w:val="00715EBA"/>
    <w:rsid w:val="007F6C63"/>
    <w:rsid w:val="008011AB"/>
    <w:rsid w:val="00942B67"/>
    <w:rsid w:val="009B0E6C"/>
    <w:rsid w:val="009D5DC1"/>
    <w:rsid w:val="00A5726F"/>
    <w:rsid w:val="00A6150A"/>
    <w:rsid w:val="00B14C47"/>
    <w:rsid w:val="00D15BEE"/>
    <w:rsid w:val="00D62892"/>
    <w:rsid w:val="00E3201B"/>
    <w:rsid w:val="00E66D69"/>
    <w:rsid w:val="00F9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E716B20"/>
  <w15:chartTrackingRefBased/>
  <w15:docId w15:val="{8B20887E-E138-49C1-A236-9299968B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6C"/>
    <w:pPr>
      <w:spacing w:before="0"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032149"/>
    <w:pPr>
      <w:spacing w:after="160" w:line="240" w:lineRule="exact"/>
    </w:pPr>
    <w:rPr>
      <w:rFonts w:ascii="Tahoma" w:eastAsia="PMingLiU" w:hAnsi="Tahoma"/>
      <w:sz w:val="20"/>
      <w:szCs w:val="20"/>
    </w:rPr>
  </w:style>
  <w:style w:type="paragraph" w:styleId="BalloonText">
    <w:name w:val="Balloon Text"/>
    <w:basedOn w:val="Normal"/>
    <w:link w:val="BalloonTextChar"/>
    <w:uiPriority w:val="99"/>
    <w:semiHidden/>
    <w:unhideWhenUsed/>
    <w:rsid w:val="00715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EBA"/>
    <w:rPr>
      <w:rFonts w:ascii="Segoe UI" w:eastAsia="Times New Roman" w:hAnsi="Segoe UI" w:cs="Segoe UI"/>
      <w:sz w:val="18"/>
      <w:szCs w:val="18"/>
    </w:rPr>
  </w:style>
  <w:style w:type="paragraph" w:styleId="ListParagraph">
    <w:name w:val="List Paragraph"/>
    <w:basedOn w:val="Normal"/>
    <w:uiPriority w:val="34"/>
    <w:qFormat/>
    <w:rsid w:val="00715EBA"/>
    <w:pPr>
      <w:ind w:left="720"/>
      <w:contextualSpacing/>
    </w:pPr>
  </w:style>
  <w:style w:type="character" w:customStyle="1" w:styleId="Bodytext">
    <w:name w:val="Body text_"/>
    <w:basedOn w:val="DefaultParagraphFont"/>
    <w:link w:val="Bodytext1"/>
    <w:rsid w:val="00D15BEE"/>
    <w:rPr>
      <w:spacing w:val="-3"/>
      <w:sz w:val="17"/>
      <w:szCs w:val="17"/>
      <w:shd w:val="clear" w:color="auto" w:fill="FFFFFF"/>
    </w:rPr>
  </w:style>
  <w:style w:type="paragraph" w:customStyle="1" w:styleId="Bodytext1">
    <w:name w:val="Body text1"/>
    <w:basedOn w:val="Normal"/>
    <w:link w:val="Bodytext"/>
    <w:rsid w:val="00D15BEE"/>
    <w:pPr>
      <w:widowControl w:val="0"/>
      <w:shd w:val="clear" w:color="auto" w:fill="FFFFFF"/>
      <w:spacing w:line="240" w:lineRule="atLeast"/>
      <w:jc w:val="both"/>
    </w:pPr>
    <w:rPr>
      <w:rFonts w:eastAsiaTheme="minorHAnsi" w:cstheme="minorBidi"/>
      <w:spacing w:val="-3"/>
      <w:sz w:val="17"/>
      <w:szCs w:val="17"/>
    </w:rPr>
  </w:style>
  <w:style w:type="character" w:customStyle="1" w:styleId="BodytextBold">
    <w:name w:val="Body text + Bold"/>
    <w:aliases w:val="Italic,Spacing 0 pt"/>
    <w:basedOn w:val="Bodytext"/>
    <w:rsid w:val="00D15BEE"/>
    <w:rPr>
      <w:rFonts w:ascii="Times New Roman" w:hAnsi="Times New Roman" w:cs="Times New Roman"/>
      <w:b/>
      <w:bCs/>
      <w:i/>
      <w:iCs/>
      <w:spacing w:val="-4"/>
      <w:sz w:val="17"/>
      <w:szCs w:val="17"/>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BumzChiu</dc:creator>
  <cp:keywords/>
  <dc:description/>
  <cp:lastModifiedBy>vanthu</cp:lastModifiedBy>
  <cp:revision>2</cp:revision>
  <cp:lastPrinted>2021-05-13T14:17:00Z</cp:lastPrinted>
  <dcterms:created xsi:type="dcterms:W3CDTF">2021-05-24T06:49:00Z</dcterms:created>
  <dcterms:modified xsi:type="dcterms:W3CDTF">2021-05-24T06:49:00Z</dcterms:modified>
</cp:coreProperties>
</file>