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jc w:val="center"/>
        <w:tblLayout w:type="fixed"/>
        <w:tblLook w:val="0000" w:firstRow="0" w:lastRow="0" w:firstColumn="0" w:lastColumn="0" w:noHBand="0" w:noVBand="0"/>
      </w:tblPr>
      <w:tblGrid>
        <w:gridCol w:w="5210"/>
        <w:gridCol w:w="4925"/>
      </w:tblGrid>
      <w:tr w:rsidR="004606A5" w:rsidRPr="00E85E3F" w:rsidTr="00190179">
        <w:trPr>
          <w:trHeight w:val="1414"/>
          <w:jc w:val="center"/>
        </w:trPr>
        <w:tc>
          <w:tcPr>
            <w:tcW w:w="5210" w:type="dxa"/>
          </w:tcPr>
          <w:p w:rsidR="004606A5" w:rsidRPr="00E85E3F" w:rsidRDefault="004606A5" w:rsidP="004606A5">
            <w:pPr>
              <w:spacing w:after="0" w:line="240" w:lineRule="auto"/>
              <w:jc w:val="center"/>
              <w:rPr>
                <w:b/>
                <w:szCs w:val="30"/>
              </w:rPr>
            </w:pPr>
            <w:r w:rsidRPr="00E85E3F">
              <w:rPr>
                <w:szCs w:val="30"/>
              </w:rPr>
              <w:t>ĐẢNG BỘ TỈNH YÊN BÁI</w:t>
            </w:r>
            <w:r w:rsidRPr="00E85E3F">
              <w:rPr>
                <w:b/>
                <w:szCs w:val="30"/>
              </w:rPr>
              <w:br/>
              <w:t>ĐẢNG ỦY KHỐI CƠ QUAN</w:t>
            </w:r>
            <w:r w:rsidR="00190179" w:rsidRPr="00E85E3F">
              <w:rPr>
                <w:b/>
                <w:szCs w:val="30"/>
              </w:rPr>
              <w:t xml:space="preserve"> </w:t>
            </w:r>
            <w:r w:rsidRPr="00E85E3F">
              <w:rPr>
                <w:b/>
                <w:szCs w:val="30"/>
              </w:rPr>
              <w:t>VÀ DOANH NGHIỆP TỈNH</w:t>
            </w:r>
          </w:p>
          <w:p w:rsidR="004606A5" w:rsidRPr="00E85E3F" w:rsidRDefault="004606A5" w:rsidP="004606A5">
            <w:pPr>
              <w:spacing w:after="0" w:line="240" w:lineRule="auto"/>
              <w:jc w:val="center"/>
              <w:rPr>
                <w:b/>
                <w:sz w:val="30"/>
                <w:szCs w:val="30"/>
              </w:rPr>
            </w:pPr>
            <w:r w:rsidRPr="00E85E3F">
              <w:rPr>
                <w:b/>
                <w:sz w:val="30"/>
                <w:szCs w:val="30"/>
              </w:rPr>
              <w:t>*</w:t>
            </w:r>
          </w:p>
          <w:p w:rsidR="004606A5" w:rsidRPr="00E85E3F" w:rsidRDefault="004606A5" w:rsidP="00A859CF">
            <w:pPr>
              <w:spacing w:after="0" w:line="240" w:lineRule="auto"/>
              <w:jc w:val="center"/>
              <w:rPr>
                <w:sz w:val="30"/>
                <w:szCs w:val="30"/>
              </w:rPr>
            </w:pPr>
            <w:r w:rsidRPr="00E85E3F">
              <w:rPr>
                <w:szCs w:val="30"/>
              </w:rPr>
              <w:t xml:space="preserve">Số </w:t>
            </w:r>
            <w:r w:rsidR="00A859CF">
              <w:rPr>
                <w:szCs w:val="30"/>
              </w:rPr>
              <w:t>22</w:t>
            </w:r>
            <w:r w:rsidRPr="00E85E3F">
              <w:rPr>
                <w:szCs w:val="30"/>
              </w:rPr>
              <w:t xml:space="preserve"> -</w:t>
            </w:r>
            <w:r w:rsidR="000629B6">
              <w:rPr>
                <w:szCs w:val="30"/>
              </w:rPr>
              <w:t xml:space="preserve"> </w:t>
            </w:r>
            <w:r w:rsidRPr="00E85E3F">
              <w:rPr>
                <w:szCs w:val="30"/>
              </w:rPr>
              <w:t>NQ/ĐUK</w:t>
            </w:r>
          </w:p>
        </w:tc>
        <w:tc>
          <w:tcPr>
            <w:tcW w:w="4925" w:type="dxa"/>
          </w:tcPr>
          <w:p w:rsidR="004606A5" w:rsidRPr="00E85E3F" w:rsidRDefault="004606A5" w:rsidP="00540120">
            <w:pPr>
              <w:jc w:val="center"/>
              <w:rPr>
                <w:b/>
                <w:sz w:val="30"/>
                <w:szCs w:val="30"/>
              </w:rPr>
            </w:pPr>
            <w:r w:rsidRPr="00E85E3F">
              <w:rPr>
                <w:noProof/>
                <w:sz w:val="30"/>
                <w:szCs w:val="30"/>
              </w:rPr>
              <mc:AlternateContent>
                <mc:Choice Requires="wps">
                  <w:drawing>
                    <wp:anchor distT="4294967293" distB="4294967293" distL="114300" distR="114300" simplePos="0" relativeHeight="251659264" behindDoc="0" locked="0" layoutInCell="1" hidden="0" allowOverlap="1" wp14:anchorId="52092AD3" wp14:editId="44BCB433">
                      <wp:simplePos x="0" y="0"/>
                      <wp:positionH relativeFrom="column">
                        <wp:posOffset>241674</wp:posOffset>
                      </wp:positionH>
                      <wp:positionV relativeFrom="paragraph">
                        <wp:posOffset>232410</wp:posOffset>
                      </wp:positionV>
                      <wp:extent cx="2580005" cy="12700"/>
                      <wp:effectExtent l="0" t="0" r="29845" b="25400"/>
                      <wp:wrapNone/>
                      <wp:docPr id="2" name="Straight Arrow Connector 2"/>
                      <wp:cNvGraphicFramePr/>
                      <a:graphic xmlns:a="http://schemas.openxmlformats.org/drawingml/2006/main">
                        <a:graphicData uri="http://schemas.microsoft.com/office/word/2010/wordprocessingShape">
                          <wps:wsp>
                            <wps:cNvCnPr/>
                            <wps:spPr>
                              <a:xfrm>
                                <a:off x="0" y="0"/>
                                <a:ext cx="258000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AA75D14" id="_x0000_t32" coordsize="21600,21600" o:spt="32" o:oned="t" path="m,l21600,21600e" filled="f">
                      <v:path arrowok="t" fillok="f" o:connecttype="none"/>
                      <o:lock v:ext="edit" shapetype="t"/>
                    </v:shapetype>
                    <v:shape id="Straight Arrow Connector 2" o:spid="_x0000_s1026" type="#_x0000_t32" style="position:absolute;margin-left:19.05pt;margin-top:18.3pt;width:203.15pt;height:1pt;z-index:251659264;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"/>
                  </w:pict>
                </mc:Fallback>
              </mc:AlternateContent>
            </w:r>
            <w:r w:rsidRPr="00E85E3F">
              <w:rPr>
                <w:b/>
                <w:sz w:val="30"/>
                <w:szCs w:val="30"/>
              </w:rPr>
              <w:t xml:space="preserve">  </w:t>
            </w:r>
            <w:r w:rsidR="00190179" w:rsidRPr="00E85E3F">
              <w:rPr>
                <w:b/>
                <w:sz w:val="30"/>
                <w:szCs w:val="30"/>
              </w:rPr>
              <w:t xml:space="preserve"> </w:t>
            </w:r>
            <w:r w:rsidRPr="00E85E3F">
              <w:rPr>
                <w:b/>
                <w:sz w:val="30"/>
                <w:szCs w:val="30"/>
              </w:rPr>
              <w:t>ĐẢNG CỘNG SẢN VIỆT NAM</w:t>
            </w:r>
          </w:p>
          <w:p w:rsidR="004606A5" w:rsidRPr="00E85E3F" w:rsidRDefault="004606A5" w:rsidP="00A859CF">
            <w:pPr>
              <w:spacing w:before="240" w:after="0"/>
              <w:jc w:val="center"/>
              <w:rPr>
                <w:i/>
                <w:sz w:val="30"/>
                <w:szCs w:val="30"/>
              </w:rPr>
            </w:pPr>
            <w:r w:rsidRPr="00E85E3F">
              <w:rPr>
                <w:i/>
                <w:szCs w:val="30"/>
              </w:rPr>
              <w:t xml:space="preserve">Yên Bái, ngày </w:t>
            </w:r>
            <w:r w:rsidR="00A859CF">
              <w:rPr>
                <w:i/>
                <w:szCs w:val="30"/>
              </w:rPr>
              <w:t>16</w:t>
            </w:r>
            <w:r w:rsidRPr="00E85E3F">
              <w:rPr>
                <w:i/>
                <w:szCs w:val="30"/>
              </w:rPr>
              <w:t xml:space="preserve"> tháng 4 năm 2021</w:t>
            </w:r>
          </w:p>
        </w:tc>
      </w:tr>
    </w:tbl>
    <w:p w:rsidR="00190179" w:rsidRDefault="00190179" w:rsidP="004606A5">
      <w:pPr>
        <w:spacing w:after="0" w:line="240" w:lineRule="auto"/>
        <w:jc w:val="center"/>
        <w:rPr>
          <w:b/>
          <w:sz w:val="32"/>
          <w:szCs w:val="32"/>
        </w:rPr>
      </w:pPr>
    </w:p>
    <w:p w:rsidR="004606A5" w:rsidRPr="00E85E3F" w:rsidRDefault="004606A5" w:rsidP="00985E17">
      <w:pPr>
        <w:spacing w:after="0" w:line="240" w:lineRule="auto"/>
        <w:jc w:val="center"/>
        <w:rPr>
          <w:b/>
          <w:sz w:val="30"/>
          <w:szCs w:val="30"/>
        </w:rPr>
      </w:pPr>
      <w:r w:rsidRPr="00E85E3F">
        <w:rPr>
          <w:b/>
          <w:sz w:val="30"/>
          <w:szCs w:val="30"/>
        </w:rPr>
        <w:t>NGHỊ QUYẾT</w:t>
      </w:r>
    </w:p>
    <w:p w:rsidR="004606A5" w:rsidRPr="00E85E3F" w:rsidRDefault="004606A5" w:rsidP="00985E17">
      <w:pPr>
        <w:spacing w:after="0" w:line="240" w:lineRule="auto"/>
        <w:jc w:val="center"/>
        <w:rPr>
          <w:b/>
          <w:sz w:val="30"/>
          <w:szCs w:val="30"/>
        </w:rPr>
      </w:pPr>
      <w:r w:rsidRPr="00E85E3F">
        <w:rPr>
          <w:b/>
          <w:sz w:val="30"/>
          <w:szCs w:val="30"/>
        </w:rPr>
        <w:t>CỦA BAN CHẤP HÀNH ĐẢNG BỘ KHỐI</w:t>
      </w:r>
      <w:r w:rsidR="00590E99" w:rsidRPr="00E85E3F">
        <w:rPr>
          <w:b/>
          <w:sz w:val="30"/>
          <w:szCs w:val="30"/>
        </w:rPr>
        <w:t xml:space="preserve"> </w:t>
      </w:r>
    </w:p>
    <w:p w:rsidR="004606A5" w:rsidRPr="00E85E3F" w:rsidRDefault="00590E99" w:rsidP="00985E17">
      <w:pPr>
        <w:tabs>
          <w:tab w:val="left" w:pos="3525"/>
        </w:tabs>
        <w:spacing w:after="0" w:line="240" w:lineRule="auto"/>
        <w:jc w:val="center"/>
        <w:rPr>
          <w:b/>
          <w:sz w:val="30"/>
          <w:szCs w:val="30"/>
        </w:rPr>
      </w:pPr>
      <w:r w:rsidRPr="00E85E3F">
        <w:rPr>
          <w:b/>
          <w:sz w:val="30"/>
          <w:szCs w:val="30"/>
        </w:rPr>
        <w:t>V</w:t>
      </w:r>
      <w:r w:rsidR="004606A5" w:rsidRPr="00E85E3F">
        <w:rPr>
          <w:b/>
          <w:sz w:val="30"/>
          <w:szCs w:val="30"/>
        </w:rPr>
        <w:t xml:space="preserve">ề nâng cao chất lượng công tác kiểm tra, giám sát của Đảng bộ </w:t>
      </w:r>
    </w:p>
    <w:p w:rsidR="004606A5" w:rsidRPr="00E85E3F" w:rsidRDefault="004606A5" w:rsidP="00985E17">
      <w:pPr>
        <w:tabs>
          <w:tab w:val="left" w:pos="3525"/>
        </w:tabs>
        <w:spacing w:after="0" w:line="240" w:lineRule="auto"/>
        <w:jc w:val="center"/>
        <w:rPr>
          <w:b/>
          <w:sz w:val="30"/>
          <w:szCs w:val="30"/>
        </w:rPr>
      </w:pPr>
      <w:r w:rsidRPr="00E85E3F">
        <w:rPr>
          <w:b/>
          <w:sz w:val="30"/>
          <w:szCs w:val="30"/>
        </w:rPr>
        <w:t xml:space="preserve">Khối cơ quan và doanh nghiệp tỉnh, trọng tâm </w:t>
      </w:r>
      <w:r w:rsidR="005D1736">
        <w:rPr>
          <w:b/>
          <w:sz w:val="30"/>
          <w:szCs w:val="30"/>
        </w:rPr>
        <w:t xml:space="preserve">là </w:t>
      </w:r>
      <w:r w:rsidRPr="00E85E3F">
        <w:rPr>
          <w:b/>
          <w:sz w:val="30"/>
          <w:szCs w:val="30"/>
        </w:rPr>
        <w:t>của tổ chức cơ sở đảng,</w:t>
      </w:r>
      <w:r w:rsidR="001F226E" w:rsidRPr="00E85E3F">
        <w:rPr>
          <w:b/>
          <w:sz w:val="30"/>
          <w:szCs w:val="30"/>
        </w:rPr>
        <w:t xml:space="preserve"> </w:t>
      </w:r>
      <w:r w:rsidRPr="00E85E3F">
        <w:rPr>
          <w:b/>
          <w:sz w:val="30"/>
          <w:szCs w:val="30"/>
        </w:rPr>
        <w:t>giai đoạn 2021 - 2025</w:t>
      </w:r>
    </w:p>
    <w:p w:rsidR="004606A5" w:rsidRPr="00E85E3F" w:rsidRDefault="001F226E" w:rsidP="00E85E3F">
      <w:pPr>
        <w:tabs>
          <w:tab w:val="left" w:pos="3525"/>
        </w:tabs>
        <w:jc w:val="center"/>
      </w:pPr>
      <w:r w:rsidRPr="00E85E3F">
        <w:t>----</w:t>
      </w:r>
      <w:r w:rsidR="00E85E3F" w:rsidRPr="00E85E3F">
        <w:t>---</w:t>
      </w:r>
    </w:p>
    <w:p w:rsidR="004606A5" w:rsidRPr="00B337DE" w:rsidRDefault="004606A5" w:rsidP="00E85E3F">
      <w:pPr>
        <w:spacing w:before="120" w:after="120" w:line="360" w:lineRule="exact"/>
        <w:ind w:firstLine="720"/>
        <w:jc w:val="both"/>
        <w:rPr>
          <w:b/>
          <w:sz w:val="30"/>
          <w:szCs w:val="30"/>
        </w:rPr>
      </w:pPr>
      <w:r w:rsidRPr="00B337DE">
        <w:rPr>
          <w:b/>
          <w:sz w:val="30"/>
          <w:szCs w:val="30"/>
        </w:rPr>
        <w:t>I. TÌNH HÌNH VÀ NGUYÊN NHÂN</w:t>
      </w:r>
    </w:p>
    <w:p w:rsidR="004606A5" w:rsidRPr="00B337DE" w:rsidRDefault="004606A5" w:rsidP="00E85E3F">
      <w:pPr>
        <w:spacing w:before="120" w:after="120" w:line="360" w:lineRule="exact"/>
        <w:ind w:firstLine="720"/>
        <w:jc w:val="both"/>
        <w:rPr>
          <w:b/>
          <w:sz w:val="30"/>
          <w:szCs w:val="30"/>
        </w:rPr>
      </w:pPr>
      <w:r w:rsidRPr="00B337DE">
        <w:rPr>
          <w:b/>
          <w:sz w:val="30"/>
          <w:szCs w:val="30"/>
        </w:rPr>
        <w:t>1. Tình hình</w:t>
      </w:r>
    </w:p>
    <w:p w:rsidR="004606A5" w:rsidRPr="00B337DE" w:rsidRDefault="004606A5" w:rsidP="00E85E3F">
      <w:pPr>
        <w:tabs>
          <w:tab w:val="left" w:pos="720"/>
        </w:tabs>
        <w:spacing w:before="120" w:after="120" w:line="360" w:lineRule="exact"/>
        <w:ind w:firstLine="720"/>
        <w:jc w:val="both"/>
        <w:rPr>
          <w:sz w:val="30"/>
          <w:szCs w:val="30"/>
        </w:rPr>
      </w:pPr>
      <w:r w:rsidRPr="00B337DE">
        <w:rPr>
          <w:sz w:val="30"/>
          <w:szCs w:val="30"/>
        </w:rPr>
        <w:t>Những năm qua, Đảng bộ Khối cơ quan và doanh nghiệp tỉnh (</w:t>
      </w:r>
      <w:r w:rsidRPr="00E85E3F">
        <w:rPr>
          <w:i/>
          <w:sz w:val="30"/>
          <w:szCs w:val="30"/>
        </w:rPr>
        <w:t>trước đây là Đảng bộ Khối các cơ quan tỉnh và Đảng bộ Khối doanh nghiệp tỉnh</w:t>
      </w:r>
      <w:r w:rsidRPr="00B337DE">
        <w:rPr>
          <w:sz w:val="30"/>
          <w:szCs w:val="30"/>
        </w:rPr>
        <w:t xml:space="preserve">) đã quán triệt, triển khai đầy đủ các văn bản của Trung ương, của tỉnh về công tác kiểm tra, giám sát, thi hành kỷ luật đảng và cụ thể hóa, ban hành các quy định về công tác kiểm tra, giám sát phù hợp với điều kiện thực tiễn của Đảng bộ Khối; sơ kết, tổng kết công tác kiểm tra, giám sát theo quy định. Ban hành chương trình kiểm tra, giám sát nhiệm kỳ và hằng năm, trong quá trình thực hiện đã điều chỉnh, bổ sung chương trình kiểm tra, giám sát hằng năm phù hợp với yêu cầu, nhiệm vụ thực tiễn, bám sát vào những nhiệm vụ chính trị trọng tâm, các lĩnh vực trọng yếu, nhạy cảm, dễ phát sinh tiêu cực, dư luận quan tâm. </w:t>
      </w:r>
    </w:p>
    <w:p w:rsidR="004606A5" w:rsidRPr="00090FA0" w:rsidRDefault="00A0441B" w:rsidP="00E85E3F">
      <w:pPr>
        <w:tabs>
          <w:tab w:val="left" w:pos="720"/>
        </w:tabs>
        <w:spacing w:before="120" w:after="120" w:line="360" w:lineRule="exact"/>
        <w:ind w:firstLine="720"/>
        <w:jc w:val="both"/>
        <w:rPr>
          <w:color w:val="FF0000"/>
          <w:sz w:val="30"/>
          <w:szCs w:val="30"/>
        </w:rPr>
      </w:pPr>
      <w:r>
        <w:rPr>
          <w:sz w:val="30"/>
          <w:szCs w:val="30"/>
        </w:rPr>
        <w:t>Trong n</w:t>
      </w:r>
      <w:r w:rsidR="00090FA0" w:rsidRPr="001B1200">
        <w:rPr>
          <w:sz w:val="30"/>
          <w:szCs w:val="30"/>
        </w:rPr>
        <w:t xml:space="preserve">hiệm kỳ 2015-2020, </w:t>
      </w:r>
      <w:r w:rsidR="00F374B7">
        <w:rPr>
          <w:sz w:val="30"/>
          <w:szCs w:val="30"/>
        </w:rPr>
        <w:t>c</w:t>
      </w:r>
      <w:r w:rsidR="004606A5" w:rsidRPr="001B1200">
        <w:rPr>
          <w:sz w:val="30"/>
          <w:szCs w:val="30"/>
        </w:rPr>
        <w:t>ấp ủ</w:t>
      </w:r>
      <w:r w:rsidR="0089653F">
        <w:rPr>
          <w:sz w:val="30"/>
          <w:szCs w:val="30"/>
        </w:rPr>
        <w:t>y cơ sở,</w:t>
      </w:r>
      <w:r w:rsidR="004606A5" w:rsidRPr="001B1200">
        <w:rPr>
          <w:sz w:val="30"/>
          <w:szCs w:val="30"/>
        </w:rPr>
        <w:t xml:space="preserve"> ủy ban kiểm tra </w:t>
      </w:r>
      <w:r w:rsidR="0089653F">
        <w:rPr>
          <w:sz w:val="30"/>
          <w:szCs w:val="30"/>
        </w:rPr>
        <w:t xml:space="preserve">đảng ủy cơ sở </w:t>
      </w:r>
      <w:r w:rsidR="004606A5" w:rsidRPr="001B1200">
        <w:rPr>
          <w:sz w:val="30"/>
          <w:szCs w:val="30"/>
        </w:rPr>
        <w:t>hoàn thành 100% các cuộc kiểm tra, giám sát theo chương trình đã đề ra</w:t>
      </w:r>
      <w:r w:rsidR="007034AC">
        <w:rPr>
          <w:sz w:val="30"/>
          <w:szCs w:val="30"/>
        </w:rPr>
        <w:t>;</w:t>
      </w:r>
      <w:r w:rsidR="004606A5" w:rsidRPr="001B1200">
        <w:rPr>
          <w:sz w:val="30"/>
          <w:szCs w:val="30"/>
        </w:rPr>
        <w:t xml:space="preserve"> tỷ lệ chi bộ trực thuộc đảng ủy cơ sở được kiểm tra, giám sát đạt </w:t>
      </w:r>
      <w:r w:rsidR="005D5566">
        <w:rPr>
          <w:sz w:val="30"/>
          <w:szCs w:val="30"/>
        </w:rPr>
        <w:t>75</w:t>
      </w:r>
      <w:r w:rsidR="00995B78">
        <w:rPr>
          <w:sz w:val="30"/>
          <w:szCs w:val="30"/>
        </w:rPr>
        <w:t>%</w:t>
      </w:r>
      <w:r w:rsidR="004606A5" w:rsidRPr="001B1200">
        <w:rPr>
          <w:sz w:val="30"/>
          <w:szCs w:val="30"/>
        </w:rPr>
        <w:t xml:space="preserve">; tỷ lệ đảng viên được kiểm tra, giám sát đạt </w:t>
      </w:r>
      <w:r w:rsidR="005D5566">
        <w:rPr>
          <w:sz w:val="30"/>
          <w:szCs w:val="30"/>
        </w:rPr>
        <w:t>40</w:t>
      </w:r>
      <w:r w:rsidR="004E2A14" w:rsidRPr="001B1200">
        <w:rPr>
          <w:sz w:val="30"/>
          <w:szCs w:val="30"/>
        </w:rPr>
        <w:t>%</w:t>
      </w:r>
      <w:r w:rsidR="00090FA0" w:rsidRPr="001B1200">
        <w:rPr>
          <w:sz w:val="30"/>
          <w:szCs w:val="30"/>
        </w:rPr>
        <w:t>.</w:t>
      </w:r>
    </w:p>
    <w:p w:rsidR="004606A5" w:rsidRPr="00B337DE" w:rsidRDefault="004606A5" w:rsidP="00E85E3F">
      <w:pPr>
        <w:tabs>
          <w:tab w:val="left" w:pos="720"/>
        </w:tabs>
        <w:spacing w:before="120" w:after="120" w:line="360" w:lineRule="exact"/>
        <w:ind w:firstLine="720"/>
        <w:jc w:val="both"/>
        <w:rPr>
          <w:sz w:val="30"/>
          <w:szCs w:val="30"/>
        </w:rPr>
      </w:pPr>
      <w:r w:rsidRPr="00B337DE">
        <w:rPr>
          <w:sz w:val="30"/>
          <w:szCs w:val="30"/>
        </w:rPr>
        <w:t>Về nội dung, đã đẩy mạnh kiểm tra, giám sát việc xây dựng, thực hiện quy chế làm việc, chương trình công tác, trách nhiệm nêu gương của người đứng đầu, giám sát chuyên đề được chú trọng. Xây dựng kế hoạch khắc phục khuyết điểm sau kiểm tra, giám sát; thực hiện nghiêm túc các thông báo kết luận kiểm tra, kết quả giám sát của Ban Thường vụ Tỉnh ủy, Uỷ ban Kiểm tra Tỉnh uỷ; xử lý kỷ luật đảng đảm bảo nghiêm minh, đúng nguyên tắc, thủ tục và các quy định của Đảng. Qua đó đã kịp thời uốn nắn, chấn chỉnh, giáo dục, ngăn ngừa vi phạm của tổ chức đảng, đảng viên, góp phần xây dựng Đảng bộ trong sạch, vững mạnh.</w:t>
      </w:r>
    </w:p>
    <w:p w:rsidR="004606A5" w:rsidRPr="00B337DE" w:rsidRDefault="004606A5" w:rsidP="00E85E3F">
      <w:pPr>
        <w:tabs>
          <w:tab w:val="left" w:pos="720"/>
        </w:tabs>
        <w:spacing w:before="120" w:after="120" w:line="360" w:lineRule="exact"/>
        <w:ind w:firstLine="720"/>
        <w:jc w:val="both"/>
        <w:rPr>
          <w:sz w:val="30"/>
          <w:szCs w:val="30"/>
        </w:rPr>
      </w:pPr>
      <w:r w:rsidRPr="00B337DE">
        <w:rPr>
          <w:sz w:val="30"/>
          <w:szCs w:val="30"/>
        </w:rPr>
        <w:lastRenderedPageBreak/>
        <w:t>Trong những năm qua, hầu hết cấp ủy, tổ chức đảng, cán bộ, đảng viên đã nghiêm túc quán triệt, triển khai và thực hiện Điều lệ Đảng, các nghị quyết, chỉ thị, quyết định, quy định của Đảng, chính sách, pháp luật của Nhà nước; triển khai thực hiện tốt việc kiểm điểm tự phê bình và phê bình theo tinh thần Nghị quyết Trung ương 4 khóa XII, gắn với việc học tập và làm theo tư tưởng, đạo đức, phong cách Hồ Chí Minh. Qua kiểm tra, giám sát đã giúp cho cấp ủy, tổ chức đảng, đảng viên phát huy ưu điểm, khắc phục, sửa chữa khuyết điểm, góp phần nâng cao năng lực lãnh đạo, sức chiến đấu của tổ chức đảng, nâng cao chất lượng đội ngũ cán bộ, đảng viên.</w:t>
      </w:r>
    </w:p>
    <w:p w:rsidR="00C95187" w:rsidRDefault="004606A5" w:rsidP="00E85E3F">
      <w:pPr>
        <w:spacing w:before="120" w:after="120" w:line="360" w:lineRule="exact"/>
        <w:ind w:firstLine="720"/>
        <w:jc w:val="both"/>
        <w:rPr>
          <w:b/>
          <w:i/>
          <w:sz w:val="30"/>
          <w:szCs w:val="30"/>
        </w:rPr>
      </w:pPr>
      <w:r w:rsidRPr="00B337DE">
        <w:rPr>
          <w:b/>
          <w:i/>
          <w:sz w:val="30"/>
          <w:szCs w:val="30"/>
        </w:rPr>
        <w:t>Tuy nhiên</w:t>
      </w:r>
      <w:r w:rsidR="00BB71DA">
        <w:rPr>
          <w:b/>
          <w:i/>
          <w:sz w:val="30"/>
          <w:szCs w:val="30"/>
        </w:rPr>
        <w:t>,</w:t>
      </w:r>
      <w:r w:rsidRPr="00B337DE">
        <w:rPr>
          <w:b/>
          <w:i/>
          <w:sz w:val="30"/>
          <w:szCs w:val="30"/>
        </w:rPr>
        <w:t xml:space="preserve"> bên cạnh những kết quả đạt được, công tác kiểm tra, giám sát của Đảng bộ Khối còn một số khuyết điểm, hạn chế như: </w:t>
      </w:r>
    </w:p>
    <w:p w:rsidR="004606A5" w:rsidRPr="00B337DE" w:rsidRDefault="00424BC2" w:rsidP="00E85E3F">
      <w:pPr>
        <w:spacing w:before="120" w:after="120" w:line="360" w:lineRule="exact"/>
        <w:ind w:firstLine="720"/>
        <w:jc w:val="both"/>
        <w:rPr>
          <w:sz w:val="30"/>
          <w:szCs w:val="30"/>
        </w:rPr>
      </w:pPr>
      <w:r w:rsidRPr="00424BC2">
        <w:rPr>
          <w:sz w:val="30"/>
          <w:szCs w:val="30"/>
        </w:rPr>
        <w:t xml:space="preserve">Một số </w:t>
      </w:r>
      <w:r w:rsidR="000362FA" w:rsidRPr="00424BC2">
        <w:rPr>
          <w:sz w:val="30"/>
          <w:szCs w:val="30"/>
        </w:rPr>
        <w:t>Cấp</w:t>
      </w:r>
      <w:r w:rsidR="000362FA">
        <w:rPr>
          <w:sz w:val="30"/>
          <w:szCs w:val="30"/>
        </w:rPr>
        <w:t xml:space="preserve"> ủy, tổ chức cơ sở Đảng</w:t>
      </w:r>
      <w:r w:rsidR="0066536E">
        <w:rPr>
          <w:sz w:val="30"/>
          <w:szCs w:val="30"/>
        </w:rPr>
        <w:t>,</w:t>
      </w:r>
      <w:r w:rsidR="000362FA" w:rsidRPr="00B337DE">
        <w:rPr>
          <w:sz w:val="30"/>
          <w:szCs w:val="30"/>
        </w:rPr>
        <w:t xml:space="preserve"> </w:t>
      </w:r>
      <w:r w:rsidR="0066536E">
        <w:rPr>
          <w:sz w:val="30"/>
          <w:szCs w:val="30"/>
        </w:rPr>
        <w:t>c</w:t>
      </w:r>
      <w:r w:rsidR="004606A5" w:rsidRPr="00B337DE">
        <w:rPr>
          <w:sz w:val="30"/>
          <w:szCs w:val="30"/>
        </w:rPr>
        <w:t>ông tác kiểm tra, giám sát chưa đáp ứng được yêu cầu trong tình hình mớ</w:t>
      </w:r>
      <w:r w:rsidR="0066536E">
        <w:rPr>
          <w:sz w:val="30"/>
          <w:szCs w:val="30"/>
        </w:rPr>
        <w:t>i;</w:t>
      </w:r>
      <w:r w:rsidR="004606A5" w:rsidRPr="00B337DE">
        <w:rPr>
          <w:sz w:val="30"/>
          <w:szCs w:val="30"/>
        </w:rPr>
        <w:t xml:space="preserve"> công tác kiểm tra thiếu trọng tâm, trọng điểm; công tác giám sát chưa thường xuyên, còn hẹp về phạm vi, đối tượng. Việc chủ động tự kiểm tra, giám sát, phát hiện và xử lý vi phạm của một số cấp ủy, tổ chức đảng còn hạn chế. Chưa quyết liệt khi phát hiện và xử lý vi phạm, khuyết điểm.</w:t>
      </w:r>
    </w:p>
    <w:p w:rsidR="004606A5" w:rsidRPr="00B337DE" w:rsidRDefault="004606A5" w:rsidP="00E85E3F">
      <w:pPr>
        <w:spacing w:before="120" w:after="120" w:line="360" w:lineRule="exact"/>
        <w:ind w:firstLine="720"/>
        <w:jc w:val="both"/>
        <w:rPr>
          <w:sz w:val="30"/>
          <w:szCs w:val="30"/>
        </w:rPr>
      </w:pPr>
      <w:r w:rsidRPr="00B337DE">
        <w:rPr>
          <w:sz w:val="30"/>
          <w:szCs w:val="30"/>
        </w:rPr>
        <w:t xml:space="preserve">Việc xây dựng chương trình kiểm tra, giám sát nhiệm kỳ và hằng năm của một số cấp ủy chất lượng còn thấp; khi tiến hành các cuộc kiểm tra, giám sát chất lượng và hiệu quả chưa cao; khuyết điểm, sai phạm của đảng viên chậm được phát hiện; quy trình, thủ tục kiểm tra, giám sát và thi hành kỷ luật đảng chưa đảm bảo. </w:t>
      </w:r>
    </w:p>
    <w:p w:rsidR="004606A5" w:rsidRPr="00B337DE" w:rsidRDefault="004606A5" w:rsidP="00E85E3F">
      <w:pPr>
        <w:spacing w:before="120" w:after="120" w:line="360" w:lineRule="exact"/>
        <w:ind w:firstLine="720"/>
        <w:jc w:val="both"/>
        <w:rPr>
          <w:sz w:val="30"/>
          <w:szCs w:val="30"/>
        </w:rPr>
      </w:pPr>
      <w:r w:rsidRPr="00B337DE">
        <w:rPr>
          <w:sz w:val="30"/>
          <w:szCs w:val="30"/>
        </w:rPr>
        <w:t>Việc xem xét xử lý kỷ luật có một số trường hợp chưa đồng bộ giữa kỷ luật của Đảng và kỷ luật của chính quyền, làm hạn chế tác dụng phòng ngừa, giáo dục đảng viên vi phạm.</w:t>
      </w:r>
    </w:p>
    <w:p w:rsidR="004606A5" w:rsidRPr="00B337DE" w:rsidRDefault="004606A5" w:rsidP="00E85E3F">
      <w:pPr>
        <w:spacing w:before="120" w:after="120" w:line="360" w:lineRule="exact"/>
        <w:ind w:firstLine="720"/>
        <w:jc w:val="both"/>
        <w:rPr>
          <w:sz w:val="30"/>
          <w:szCs w:val="30"/>
        </w:rPr>
      </w:pPr>
      <w:r w:rsidRPr="00B337DE">
        <w:rPr>
          <w:sz w:val="30"/>
          <w:szCs w:val="30"/>
        </w:rPr>
        <w:t>Công tác lãnh đạo, chỉ đạo, hướng dẫn nghiệp vụ chuyên môn của Đảng ủy Khối, Ủy ban Kiểm tra Đảng ủy Khối đối với cấp ủy, ủy ban kiểm tra đảng ủy cơ sở có thời điểm chưa kịp thời; công tác tập huấn nghiệp vụ cho cơ sở còn nặng về lý thuyết, việc hướng dẫn thực hành cụ thể về quy trình nghiệp vụ còn hạn chế.</w:t>
      </w:r>
    </w:p>
    <w:p w:rsidR="004606A5" w:rsidRPr="00B337DE" w:rsidRDefault="004606A5" w:rsidP="00E85E3F">
      <w:pPr>
        <w:spacing w:before="120" w:after="120" w:line="360" w:lineRule="exact"/>
        <w:ind w:firstLine="720"/>
        <w:jc w:val="both"/>
        <w:rPr>
          <w:sz w:val="30"/>
          <w:szCs w:val="30"/>
        </w:rPr>
      </w:pPr>
      <w:r w:rsidRPr="00B337DE">
        <w:rPr>
          <w:sz w:val="30"/>
          <w:szCs w:val="30"/>
        </w:rPr>
        <w:t>Một số ủy ban kiểm tra, chủ nhiệm ủy ban kiểm tra đảng ủy cơ sở chưa làm tốt vai trò, trách nhiệm, chưa chủ động tham mưu giúp cấp ủy thực hiện nhiệm vụ công tác kiểm tra, giám sát.</w:t>
      </w:r>
    </w:p>
    <w:p w:rsidR="004606A5" w:rsidRPr="00B337DE" w:rsidRDefault="004606A5" w:rsidP="00E85E3F">
      <w:pPr>
        <w:spacing w:before="120" w:after="120" w:line="360" w:lineRule="exact"/>
        <w:ind w:firstLine="720"/>
        <w:jc w:val="both"/>
        <w:rPr>
          <w:sz w:val="30"/>
          <w:szCs w:val="30"/>
        </w:rPr>
      </w:pPr>
      <w:r w:rsidRPr="00B337DE">
        <w:rPr>
          <w:sz w:val="30"/>
          <w:szCs w:val="30"/>
        </w:rPr>
        <w:t>Công tác kiểm tra, giám sát của các cơ quan chuyên trách tham mưu, giúp việc cấp ủy chưa đi vào nền nếp.</w:t>
      </w:r>
    </w:p>
    <w:p w:rsidR="004606A5" w:rsidRPr="00B337DE" w:rsidRDefault="004606A5" w:rsidP="00E85E3F">
      <w:pPr>
        <w:spacing w:before="120" w:after="120" w:line="360" w:lineRule="exact"/>
        <w:ind w:firstLine="720"/>
        <w:jc w:val="both"/>
        <w:rPr>
          <w:sz w:val="30"/>
          <w:szCs w:val="30"/>
        </w:rPr>
      </w:pPr>
      <w:r w:rsidRPr="00B337DE">
        <w:rPr>
          <w:sz w:val="30"/>
          <w:szCs w:val="30"/>
        </w:rPr>
        <w:lastRenderedPageBreak/>
        <w:t>Trình độ, năng lực và kinh nghiệm thực tiễn của một bộ phận cán bộ kiểm tra cơ sở chưa đáp ứng yêu cầu; chưa nắm chắc nghiệp vụ để làm tốt công tác tham mưu cho cấp ủy về công tác kiểm tra, giám sát.</w:t>
      </w:r>
    </w:p>
    <w:p w:rsidR="004606A5" w:rsidRPr="00B337DE" w:rsidRDefault="004606A5" w:rsidP="00E85E3F">
      <w:pPr>
        <w:spacing w:before="120" w:after="120" w:line="360" w:lineRule="exact"/>
        <w:ind w:firstLine="720"/>
        <w:jc w:val="both"/>
        <w:rPr>
          <w:b/>
          <w:sz w:val="30"/>
          <w:szCs w:val="30"/>
        </w:rPr>
      </w:pPr>
      <w:r w:rsidRPr="00B337DE">
        <w:rPr>
          <w:b/>
          <w:sz w:val="30"/>
          <w:szCs w:val="30"/>
        </w:rPr>
        <w:t>2. Nguyên nhân của hạn chế, khuyết điểm</w:t>
      </w:r>
    </w:p>
    <w:p w:rsidR="004606A5" w:rsidRPr="00BB71DA" w:rsidRDefault="004606A5" w:rsidP="00E85E3F">
      <w:pPr>
        <w:spacing w:before="120" w:after="120" w:line="360" w:lineRule="exact"/>
        <w:ind w:firstLine="720"/>
        <w:jc w:val="both"/>
        <w:rPr>
          <w:spacing w:val="-4"/>
          <w:sz w:val="30"/>
          <w:szCs w:val="30"/>
        </w:rPr>
      </w:pPr>
      <w:r w:rsidRPr="00BB71DA">
        <w:rPr>
          <w:spacing w:val="-4"/>
          <w:sz w:val="30"/>
          <w:szCs w:val="30"/>
        </w:rPr>
        <w:t xml:space="preserve">Một số cấp ủy, tổ chức đảng và cán bộ, đảng viên nhận thức chưa đầy  đủ, sâu sắc về tầm quan trọng của công tác kiểm tra, giám sát của Đảng; việc quán triệt, triển khai thực hiện nghị quyết, quy định, hướng dẫn của Đảng về công tác kiểm tra, giám sát đến cấp ủy, cán bộ, đảng viên chưa sâu rộng, kịp thời. </w:t>
      </w:r>
    </w:p>
    <w:p w:rsidR="004606A5" w:rsidRPr="00B337DE" w:rsidRDefault="004606A5" w:rsidP="00E85E3F">
      <w:pPr>
        <w:spacing w:before="120" w:after="120" w:line="360" w:lineRule="exact"/>
        <w:ind w:firstLine="720"/>
        <w:jc w:val="both"/>
        <w:rPr>
          <w:sz w:val="30"/>
          <w:szCs w:val="30"/>
        </w:rPr>
      </w:pPr>
      <w:r w:rsidRPr="00B337DE">
        <w:rPr>
          <w:sz w:val="30"/>
          <w:szCs w:val="30"/>
        </w:rPr>
        <w:t>Một số cấp ủy cơ sở, nhất là người đứng đầu cấp ủy chưa kịp thời lãnh đạo, chỉ đạo và trực tiếp thực hiện nhiệm vụ kiểm tra, giám sát.</w:t>
      </w:r>
    </w:p>
    <w:p w:rsidR="004606A5" w:rsidRPr="00B337DE" w:rsidRDefault="004606A5" w:rsidP="00E85E3F">
      <w:pPr>
        <w:spacing w:before="120" w:after="120" w:line="360" w:lineRule="exact"/>
        <w:ind w:firstLine="720"/>
        <w:jc w:val="both"/>
        <w:rPr>
          <w:sz w:val="30"/>
          <w:szCs w:val="30"/>
        </w:rPr>
      </w:pPr>
      <w:r w:rsidRPr="00B337DE">
        <w:rPr>
          <w:sz w:val="30"/>
          <w:szCs w:val="30"/>
        </w:rPr>
        <w:t>Đảng ủy Khối cơ quan và doanh nghiệp tỉnh mới hợp nhất, số lượng tổ chức cơ sở đảng nhiều, đa dạng về loại hình. Các cơ quan chuyên trách tham mưu, giúp việc của Đảng ủy Khối chưa nghiên cứu sâu các văn bản mới của Trung ương, của tỉnh để tham mưu, giúp Ban Chấp hành Đảng bộ Khối trong thực hiện công tác kiểm tra, giám sát.</w:t>
      </w:r>
    </w:p>
    <w:p w:rsidR="004606A5" w:rsidRPr="00B337DE" w:rsidRDefault="004606A5" w:rsidP="00E85E3F">
      <w:pPr>
        <w:spacing w:before="120" w:after="120" w:line="360" w:lineRule="exact"/>
        <w:ind w:firstLine="720"/>
        <w:jc w:val="both"/>
        <w:rPr>
          <w:sz w:val="30"/>
          <w:szCs w:val="30"/>
        </w:rPr>
      </w:pPr>
      <w:r w:rsidRPr="00B337DE">
        <w:rPr>
          <w:sz w:val="30"/>
          <w:szCs w:val="30"/>
        </w:rPr>
        <w:t xml:space="preserve">Cán bộ làm công tác kiểm tra ở cơ sở đều là kiêm nhiệm, thường xuyên thay đổi nên điều kiện tiếp cận, nghiên cứu tìm hiểu các quy định của Đảng, chính sách, pháp luật của Nhà nước có liên quan, để tham mưu thực hiện quy trình kiểm tra, giám sát còn hạn chế. </w:t>
      </w:r>
    </w:p>
    <w:p w:rsidR="004606A5" w:rsidRPr="00B337DE" w:rsidRDefault="004606A5" w:rsidP="00E85E3F">
      <w:pPr>
        <w:spacing w:before="120" w:after="120" w:line="360" w:lineRule="exact"/>
        <w:ind w:firstLine="720"/>
        <w:jc w:val="both"/>
        <w:rPr>
          <w:b/>
          <w:sz w:val="30"/>
          <w:szCs w:val="30"/>
        </w:rPr>
      </w:pPr>
      <w:r w:rsidRPr="00B337DE">
        <w:rPr>
          <w:b/>
          <w:sz w:val="30"/>
          <w:szCs w:val="30"/>
        </w:rPr>
        <w:t>II. QUAN ĐIỂM, MỤC TIÊU</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r w:rsidRPr="00B337DE">
        <w:rPr>
          <w:b/>
          <w:sz w:val="30"/>
          <w:szCs w:val="30"/>
        </w:rPr>
        <w:t>1. Quan điểm</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Tiếp tục nhận thức thật sâu sắc và đầy đủ hơn nữa vị trí, vai trò, tầm quan trọng của công tác kiểm tra, giám sát, kỷ luật đảng. Kiểm tra, giám sát là một trong những phương thức lãnh đạo của Đảng, một bộ phận quan trọng trong công tác xây dựng Đảng.</w:t>
      </w:r>
    </w:p>
    <w:p w:rsidR="004606A5" w:rsidRPr="00890646" w:rsidRDefault="004606A5" w:rsidP="00E85E3F">
      <w:pPr>
        <w:pBdr>
          <w:top w:val="nil"/>
          <w:left w:val="nil"/>
          <w:bottom w:val="nil"/>
          <w:right w:val="nil"/>
          <w:between w:val="nil"/>
        </w:pBdr>
        <w:shd w:val="clear" w:color="auto" w:fill="FFFFFF"/>
        <w:spacing w:before="120" w:after="120" w:line="360" w:lineRule="exact"/>
        <w:ind w:firstLine="720"/>
        <w:jc w:val="both"/>
        <w:rPr>
          <w:spacing w:val="-4"/>
          <w:sz w:val="30"/>
          <w:szCs w:val="30"/>
        </w:rPr>
      </w:pPr>
      <w:r w:rsidRPr="00890646">
        <w:rPr>
          <w:spacing w:val="-4"/>
          <w:sz w:val="30"/>
          <w:szCs w:val="30"/>
        </w:rPr>
        <w:t xml:space="preserve">Công tác kiểm tra, giám sát phải được tiến hành thường xuyên, toàn diện, công khai, dân chủ, thận trọng và chặt chẽ; trong đó lấy cảnh báo, phòng ngừa, ngăn chặn là chính; kết hợp giữa xây và chống. Khi các vụ việc vi phạm được phát hiện, phải kiên quyết xử lý nghiêm minh để răn đe và giáo dục.  </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Thực hiện tốt việc phối hợp trong công tác kiểm tra, giám sát của các cấp ủy, ủy ban kiểm tra trong Đảng bộ Khối với công tác kiểm tra, giám sát, thanh tra, kiểm toán của các tổ chức trong hệ thống chính trị và của lãnh đạo doanh nghiệp.</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 xml:space="preserve">Các cấp ủy, nhất là người đứng đầu, phải tổ chức thực hiện tốt công tác kiểm tra, giám sát, thi hành kỷ luật đảng theo chức năng, nhiệm vụ; đồng thời, </w:t>
      </w:r>
      <w:r w:rsidRPr="00B337DE">
        <w:rPr>
          <w:sz w:val="30"/>
          <w:szCs w:val="30"/>
        </w:rPr>
        <w:lastRenderedPageBreak/>
        <w:t>tăng cường lãnh đạo, hướng dẫn cấp ủy, tổ chức đảng cấp dưới thực hiện công tác kiểm tra, giám sát.</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Tập trung xây dựng đội ngũ cán bộ</w:t>
      </w:r>
      <w:r w:rsidR="00530F5C">
        <w:rPr>
          <w:sz w:val="30"/>
          <w:szCs w:val="30"/>
        </w:rPr>
        <w:t xml:space="preserve"> làm công tác</w:t>
      </w:r>
      <w:r w:rsidRPr="00B337DE">
        <w:rPr>
          <w:sz w:val="30"/>
          <w:szCs w:val="30"/>
        </w:rPr>
        <w:t xml:space="preserve"> kiểm tra đáp ứng yêu cầu, nhiệm vụ trong tình hình mới.</w:t>
      </w:r>
    </w:p>
    <w:p w:rsidR="004606A5" w:rsidRPr="00B337DE" w:rsidRDefault="004606A5" w:rsidP="00E85E3F">
      <w:pPr>
        <w:spacing w:before="120" w:after="120" w:line="360" w:lineRule="exact"/>
        <w:ind w:firstLine="720"/>
        <w:jc w:val="both"/>
        <w:rPr>
          <w:b/>
          <w:sz w:val="30"/>
          <w:szCs w:val="30"/>
        </w:rPr>
      </w:pPr>
      <w:r w:rsidRPr="00B337DE">
        <w:rPr>
          <w:b/>
          <w:sz w:val="30"/>
          <w:szCs w:val="30"/>
        </w:rPr>
        <w:t>2. Mục tiêu</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r w:rsidRPr="00B337DE">
        <w:rPr>
          <w:b/>
          <w:sz w:val="30"/>
          <w:szCs w:val="30"/>
        </w:rPr>
        <w:t>2.1. Mục tiêu tổng quát</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Nâng cao năng lực lãnh đạo, sức chiến đấu của các cấp ủy, tổ chức đảng trong Đảng bộ Khối; phòng ngừa, ngăn chặn sự suy thoái về tư tưởng chính trị, đạo đức, lối sống của cán bộ, đảng viên; tạo chuyển biến tích cực về tư tưởng, nhận thức và hành động của các cấp ủy, tổ chức cơ sở đảng, trước hết là người đứng đầu cấp ủy, cơ quan, đơn vị đối với công tác kiểm tra, giám sát, kỷ luật của Đảng; nâng cao chất lượng, hiệu quả công tác kiểm tra, giám sát; kịp thời phát hiện, xử lý, ngăn ngừa sai phạm của cán bộ, đảng viên; góp phần xây dựng cấp ủy, tổ chức đảng trong sạch, vững mạnh, lãnh đạo hoàn thành tốt nhiệm vụ chính trị của Đảng bộ Khối cơ quan và doanh nghiệp tỉnh.</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r w:rsidRPr="00B337DE">
        <w:rPr>
          <w:b/>
          <w:sz w:val="30"/>
          <w:szCs w:val="30"/>
        </w:rPr>
        <w:t>2.2. Chỉ tiêu cụ thể</w:t>
      </w:r>
    </w:p>
    <w:p w:rsidR="004606A5" w:rsidRPr="00B337DE" w:rsidRDefault="004606A5" w:rsidP="00E85E3F">
      <w:pPr>
        <w:spacing w:before="120" w:after="120" w:line="360" w:lineRule="exact"/>
        <w:ind w:firstLine="720"/>
        <w:jc w:val="both"/>
        <w:rPr>
          <w:sz w:val="30"/>
          <w:szCs w:val="30"/>
        </w:rPr>
      </w:pPr>
      <w:r w:rsidRPr="00B337DE">
        <w:rPr>
          <w:sz w:val="30"/>
          <w:szCs w:val="30"/>
        </w:rPr>
        <w:t xml:space="preserve">1. 100% cấp ủy xây dựng, sửa đổi bổ sung quy chế làm việc của cấp ủy và quy chế làm việc ủy ban kiểm tra theo quy định; 100% cấp ủy, ủy ban kiểm tra cấp ủy và chi bộ xây dựng chương trình kiểm tra, giám sát nhiệm kỳ và hằng năm bảo đảm nội dung theo quy định, phù hợp với tình hình thực tiễn của cơ quan, đơn vị. </w:t>
      </w:r>
    </w:p>
    <w:p w:rsidR="004606A5" w:rsidRPr="00B337DE" w:rsidRDefault="004606A5" w:rsidP="00E85E3F">
      <w:pPr>
        <w:spacing w:before="120" w:after="120" w:line="360" w:lineRule="exact"/>
        <w:ind w:firstLine="720"/>
        <w:jc w:val="both"/>
        <w:rPr>
          <w:sz w:val="30"/>
          <w:szCs w:val="30"/>
        </w:rPr>
      </w:pPr>
      <w:r w:rsidRPr="00B337DE">
        <w:rPr>
          <w:sz w:val="30"/>
          <w:szCs w:val="30"/>
        </w:rPr>
        <w:t>2. 100% cấp ủy, ủy ban kiểm tra cấp ủy và chi bộ hoàn thành các cuộc kiểm tra, giám sát theo chương trình; phấn đấu đảm bảo nội dung, quy trình, lập và lưu trữ hồ sơ theo quy định.</w:t>
      </w:r>
    </w:p>
    <w:p w:rsidR="004606A5" w:rsidRPr="00B337DE" w:rsidRDefault="004606A5" w:rsidP="00E85E3F">
      <w:pPr>
        <w:spacing w:before="120" w:after="120" w:line="360" w:lineRule="exact"/>
        <w:ind w:firstLine="720"/>
        <w:jc w:val="both"/>
        <w:rPr>
          <w:sz w:val="30"/>
          <w:szCs w:val="30"/>
        </w:rPr>
      </w:pPr>
      <w:r w:rsidRPr="00B337DE">
        <w:rPr>
          <w:sz w:val="30"/>
          <w:szCs w:val="30"/>
        </w:rPr>
        <w:t>3. Trong nhiệm kỳ, Đảng ủy Khối tiến hành kiểm tra, giám sát đối với 40% cơ sở đảng trực thuộc và 30% trở lên các đảng viên là cán bộ thuộc diện Ban Thường vụ Đảng ủy Khối quả</w:t>
      </w:r>
      <w:r w:rsidR="00890646">
        <w:rPr>
          <w:sz w:val="30"/>
          <w:szCs w:val="30"/>
        </w:rPr>
        <w:t>n lý;</w:t>
      </w:r>
      <w:r w:rsidRPr="00B337DE">
        <w:rPr>
          <w:sz w:val="30"/>
          <w:szCs w:val="30"/>
        </w:rPr>
        <w:t xml:space="preserve"> Ủy ban Kiểm tra Đảng ủy Khối tiến hành kiểm tra, giám sát chuyên đề đối với 15-20% trở lên tổ chức đảng cơ sở trực thuộc; kiểm tra, giám sát chuyên đề đối với 15% trở lên các đồng chí đảng viên thuộc diện Ban Thường vụ Đảng ủy Khối quản lý.</w:t>
      </w:r>
    </w:p>
    <w:p w:rsidR="004606A5" w:rsidRPr="00B337DE" w:rsidRDefault="004606A5" w:rsidP="00E85E3F">
      <w:pPr>
        <w:spacing w:before="120" w:after="120" w:line="360" w:lineRule="exact"/>
        <w:ind w:firstLine="720"/>
        <w:jc w:val="both"/>
        <w:rPr>
          <w:sz w:val="30"/>
          <w:szCs w:val="30"/>
        </w:rPr>
      </w:pPr>
      <w:r w:rsidRPr="00B337DE">
        <w:rPr>
          <w:sz w:val="30"/>
          <w:szCs w:val="30"/>
        </w:rPr>
        <w:t>4. Trong nhiệm kỳ, các đảng ủy cơ sở tiến hành kiểm tra, giám sát chuyên đề đối với 60% trở lên chi bộ trực thuộc và 30% trở lên đảng viên thuộc thẩm quyền quản lý. Ủy ban kiểm tra đảng ủy cơ sở tiến hành kiểm tra, giám sát chuyên đề theo thẩm quyền đối với 40% trở lên chi bộ trực thuộc và 15%</w:t>
      </w:r>
      <w:r w:rsidR="00BE3691">
        <w:rPr>
          <w:sz w:val="30"/>
          <w:szCs w:val="30"/>
        </w:rPr>
        <w:t xml:space="preserve"> trở lên</w:t>
      </w:r>
      <w:r w:rsidRPr="00B337DE">
        <w:rPr>
          <w:sz w:val="30"/>
          <w:szCs w:val="30"/>
        </w:rPr>
        <w:t xml:space="preserve"> đảng viên thuộc thẩm quyền quản lý. </w:t>
      </w:r>
    </w:p>
    <w:p w:rsidR="004606A5" w:rsidRPr="00B337DE" w:rsidRDefault="004606A5" w:rsidP="00E85E3F">
      <w:pPr>
        <w:spacing w:before="120" w:after="120" w:line="360" w:lineRule="exact"/>
        <w:ind w:firstLine="720"/>
        <w:jc w:val="both"/>
        <w:rPr>
          <w:sz w:val="30"/>
          <w:szCs w:val="30"/>
        </w:rPr>
      </w:pPr>
      <w:r w:rsidRPr="00B337DE">
        <w:rPr>
          <w:sz w:val="30"/>
          <w:szCs w:val="30"/>
        </w:rPr>
        <w:lastRenderedPageBreak/>
        <w:t>5. Phấn đấu 100% bí thư chi, đảng bộ cơ sở, phó bí thư chi bộ cơ sở phụ trách công tác kiểm tra, giám sát và ủy viên ủy ban kiểm tra đảng ủy cơ sở được cấp ủy các cấp tập huấn, quán triệt về công tác kiểm tra, giám sát, thi hành kỷ luật đảng.</w:t>
      </w:r>
    </w:p>
    <w:p w:rsidR="004606A5" w:rsidRPr="00B337DE" w:rsidRDefault="004606A5" w:rsidP="00E85E3F">
      <w:pPr>
        <w:spacing w:before="120" w:after="120" w:line="360" w:lineRule="exact"/>
        <w:ind w:firstLine="720"/>
        <w:jc w:val="both"/>
        <w:rPr>
          <w:sz w:val="30"/>
          <w:szCs w:val="30"/>
        </w:rPr>
      </w:pPr>
      <w:r w:rsidRPr="00B337DE">
        <w:rPr>
          <w:sz w:val="30"/>
          <w:szCs w:val="30"/>
        </w:rPr>
        <w:t>6. 100% cấp ủy, ủy ban kiểm tra các cấp thực hiện nghiêm túc việc quán triệt, triển khai tổ chức thực hiện các chỉ thị, nghị quyết, quy định, hướng dẫn và các văn bản của cấp trên.</w:t>
      </w:r>
    </w:p>
    <w:p w:rsidR="004606A5" w:rsidRPr="00B337DE" w:rsidRDefault="004606A5" w:rsidP="00E85E3F">
      <w:pPr>
        <w:spacing w:before="120" w:after="120" w:line="360" w:lineRule="exact"/>
        <w:ind w:firstLine="720"/>
        <w:jc w:val="both"/>
        <w:rPr>
          <w:sz w:val="30"/>
          <w:szCs w:val="30"/>
        </w:rPr>
      </w:pPr>
      <w:r w:rsidRPr="00B337DE">
        <w:rPr>
          <w:sz w:val="30"/>
          <w:szCs w:val="30"/>
        </w:rPr>
        <w:t>7. 100% cấp ủy, ủy ban kiểm tra các cấp kịp thời giải quyết những đơn khiếu nại, tố cáo, kiến nghị, phản ánh thuộc thẩm quyền; xem xét, xử lý nghiêm kỷ luật đảng đối với những tổ chức đảng, đảng viên có sai phạm thuộc thẩm quyền.</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r w:rsidRPr="00B337DE">
        <w:rPr>
          <w:b/>
          <w:sz w:val="30"/>
          <w:szCs w:val="30"/>
        </w:rPr>
        <w:t xml:space="preserve">III. NHIỆM VỤ, GIẢI PHÁP </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r w:rsidRPr="00B337DE">
        <w:rPr>
          <w:b/>
          <w:sz w:val="30"/>
          <w:szCs w:val="30"/>
        </w:rPr>
        <w:t>1. Nâng cao nhận thức, trách nhiệm của các cấp ủy, tổ chức đảng, ủy ban kiểm tra các cấp và cán bộ, đảng viên, đoàn viên, hội viên về công tác kiểm tra, giám sát, kỷ luật của Đảng</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Ban Thường vụ Đảng ủy Khối và các cấp ủy, tổ chức đảng trực thuộc thực hiện tốt công tác truyền truyền, phổ biến, quán triệt các nghị quyết, chỉ thị của Đảng, chính sách pháp luật của Nhà nước, quy định của cơ quan, đơn vị, doanh nghiệp; quy định về chức năng, nhiệm vụ của từng loại hình tổ chức cơ sở đảng trong cơ quan, đơn vị, doanh nghiệp; nghị quyết, chỉ thị, quy định về tăng cường xây dựng, chỉnh đốn Đảng; về đẩy mạnh học tập và làm theo tư tưởng, đạo đức, phong cách Hồ Chí Minh; về trách nhiệm nêu gương của cán bộ, đảng viên… để các cấp ủy, tổ chức đảng, cán bộ, đảng viên, đoàn viên, hội viên nắm vững và chấp hành tốt.</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Chỉ đạo, tổ chức quán triệt, tuyên tuyền trong cán bộ, đảng viên về vị trí, tầm quan trọng và nhiệm vụ, nội dung, phương pháp kiểm tra, giám sát của cấp ủy, tổ chức đảng và ủy ban kiểm tra các cấp, tạo được sự chuyển biến về nhận thức và hành động đối với công tác này. Trong đó, tiếp tục truyền truyền, quán triệt, triển khai có hiệu quả các quy định, hướng dẫn mới của cấp trên về công tác kiểm tra, giám sát và thi hành kỷ luật đảng và Nghị quyết Đại hội toàn quốc lần thứ XIII của Đảng và nghị quyết đại hội đảng bộ các cấp nhiệm kỳ 2020-2025.</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r w:rsidRPr="00B337DE">
        <w:rPr>
          <w:b/>
          <w:sz w:val="30"/>
          <w:szCs w:val="30"/>
        </w:rPr>
        <w:t>2. Đẩy mạnh công tác kiểm tra, giám sát, kỷ luật đảng của các cấp ủy, tổ chức đảng, ủy ban kiểm tra đảng ủy các cấp bảo đảm hiệu lực, hiệu quả</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 xml:space="preserve">Các cấp ủy, tổ chức đảng, ủy ban kiểm tra các cấp cụ thể hóa nghị quyết đại hội bằng nghị quyết chuyên đề, chương trình, kế hoạch hành động, trong </w:t>
      </w:r>
      <w:r w:rsidRPr="00B337DE">
        <w:rPr>
          <w:sz w:val="30"/>
          <w:szCs w:val="30"/>
        </w:rPr>
        <w:lastRenderedPageBreak/>
        <w:t>đó đề ra các nhiệm vụ, giải pháp cụ thể nhằm đổi mới, nâng cao hiệu lực, hiệu quả công tác kiểm tra, giám sát, kỷ luật đảng.</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Cấp uỷ các cấp thường xuyên kiểm tra, giám sát việc chấp hành Điều lệ Đảng, chủ trương, nghị quyết, chỉ thị và các quy định của Đảng, chính sách, pháp luật của Nhà nước nhằm phát hiện nhân tố tích cực để nhân rộng và ngăn ngừa, hạn chế các sai phạm của tổ chức đảng và đảng viên. Chú trọng kiểm tra, giám sát về xây dựng và thực hiện quy chế làm việc, chương trình công tác; về thực hiện nguyên tắc tập trung dân chủ, giữ gìn đoàn kết nội bộ; về việc tu dưỡng, rèn luyện phẩm chất, đạo đức, lối sống của cán bộ, đảng viên theo tinh thần các nghị quyết, chỉ thị, quy định của Đảng về tăng cường xây dựng, chỉnh đốn Đảng; về đẩy mạnh học tập và làm theo tư tưởng, đạo đức, phong cách Hồ Chí Minh và thực hiện trách nhiệm nêu gương của cán bộ, đảng viên; về thực hiện nhiệm vụ đảng viên.</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Uỷ ban kiểm tra các cấp chủ trì phối hợp với các cơ quan liên quan tham mưu giúp cấp ủy thực hiện các nội dung công tác kiểm tra, giám sát theo quy định Điều 30 Điều lệ Đảng, trong đó chú trọng việc xây dựng và tổ chức thực hiện chương trình kiểm tra, giám sát hằng năm; thực hiện tốt nhiệm vụ kiểm tra, giám sát, kỷ luật đảng theo quy định Điều 32 Điều lệ Đảng; tăng cường kiểm tra, giám sát tổ chức đảng cấp dưới và đảng viên, trước hết là cấp uỷ viên cùng cấp, cán bộ thuộc diện cấp uỷ cấp mình quản lý, chủ động phát hiện và kịp thời kiểm tra khi có dấu hiệu vi phạm.</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Các cơ quan chuyên trách tham mưu, giúp việc Đảng ủy khối chủ động xây dựng kế hoạch và kiểm tra, giám sát theo lĩnh vực phụ trách theo quy định của Trung ương.</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Chi bộ tăng cường kiểm tra, giám sát đảng viên trong chi bộ, phấn đấu trong nhiệm kỳ kiểm tra, giám sát chuyên đề 50% đảng viên thuộc phạm vi quản lý. Tập trung giám sát chi uỷ, chi uỷ viên, đảng viên là cấp uỷ viên các cấp, cán bộ thuộc diện cấp uỷ cấp trên quản lý sinh hoạt trong chi bộ cả nơi công tác, nơi đến công tác và nơi cư trú. Qua kiểm tra, giám sát, kịp thời phát huy ưu điểm, uốn nắn, khắc phục thiếu sót, khuyết điểm của cán bộ, đảng viên từ khi mới phát sinh để chủ động phòng ngừa, ngăn chặn xảy ra vi phạm từ trong nội bộ, ngay từ cơ sở.</w:t>
      </w:r>
    </w:p>
    <w:p w:rsidR="004606A5" w:rsidRPr="00BE3691" w:rsidRDefault="004606A5" w:rsidP="00E85E3F">
      <w:pPr>
        <w:pBdr>
          <w:top w:val="nil"/>
          <w:left w:val="nil"/>
          <w:bottom w:val="nil"/>
          <w:right w:val="nil"/>
          <w:between w:val="nil"/>
        </w:pBdr>
        <w:shd w:val="clear" w:color="auto" w:fill="FFFFFF"/>
        <w:spacing w:before="120" w:after="120" w:line="360" w:lineRule="exact"/>
        <w:ind w:firstLine="720"/>
        <w:jc w:val="both"/>
        <w:rPr>
          <w:spacing w:val="-4"/>
          <w:sz w:val="30"/>
          <w:szCs w:val="30"/>
        </w:rPr>
      </w:pPr>
      <w:r w:rsidRPr="00BE3691">
        <w:rPr>
          <w:spacing w:val="-4"/>
          <w:sz w:val="30"/>
          <w:szCs w:val="30"/>
        </w:rPr>
        <w:t xml:space="preserve">Các cấp uỷ, tổ chức đảng, uỷ ban kiểm tra các cấp phải thật chú trọng trong việc xây dựng chương trình kiểm tra, giám sát hàng năm và thực hiện kiểm tra, giám sát nghiêm túc theo chương trình, kế hoạch đã đề ra. Căn cứ tình hình thực tiễn có thể mời đảng viên có kinh nghiệm trong lĩnh vực kiểm tra, giám sát của các ban xây dựng Đảng của tỉnh, các ngành chức năng tỉnh tham gia đoàn kiểm tra, giám sát của Đảng ủy Khối. Đổi mới việc sơ kết, tổng kết công tác kiểm tra, </w:t>
      </w:r>
      <w:r w:rsidRPr="00BE3691">
        <w:rPr>
          <w:spacing w:val="-4"/>
          <w:sz w:val="30"/>
          <w:szCs w:val="30"/>
        </w:rPr>
        <w:lastRenderedPageBreak/>
        <w:t xml:space="preserve">giám sát; đồng chí bí thư cấp uỷ phải trực tiếp chỉ đạo tổng kết việc thực hiện công tác kiểm tra, giám sát, kỷ luật đảng ở cấp mình. </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b/>
          <w:sz w:val="30"/>
          <w:szCs w:val="30"/>
        </w:rPr>
      </w:pPr>
      <w:bookmarkStart w:id="0" w:name="_heading=h.gjdgxs" w:colFirst="0" w:colLast="0"/>
      <w:bookmarkEnd w:id="0"/>
      <w:r w:rsidRPr="00B337DE">
        <w:rPr>
          <w:b/>
          <w:sz w:val="30"/>
          <w:szCs w:val="30"/>
        </w:rPr>
        <w:t>3. Tăng cường sự lãnh đạo của cấp ủy, chỉ đạo của ủy ban kiểm tra cấp trên đối với công tác kiểm tra, giám sát của cấp dưới</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Ban Thường vụ Đảng ủy Khối tăng cường lãnh đạo, chỉ đạo việc kiểm tra, giám sát của cấp ủy, tổ chức đảng và ủy ban kiểm tra các cấp. Triển khai quán triệt đầy đủ, kịp thời các văn bản chỉ đạo của cấp trên về công tác kiểm tra, giám sát và kỷ luật đảng. Tổ chức hướng dẫn, tập huấn cho cấp ủy viên, ủy viên ủy ban kiểm tra các cấp về nghiệp vụ kiểm tra, giám sát và kỷ luật đảng. Quan tâm chỉ đạo kiện toàn ủy ban kiểm tra các cấp đủ về số lượng, chất lượng đáp ứng yêu cầu nhiệm vụ; thực hiện tốt công tác quy hoạch, đào tạo, bồi dưỡng xây dựng đội ngũ làm công tác kiểm tra. Tạo điều kiện thuận lợi cho ủy ban kiểm tra các cấp trong khối hoạt động.</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Ủy ban Kiểm tra Đảng ủy Khối rà soát các văn bản, quy định, hướng dẫn về công tác kiểm tra, giám sát của Trung ương, của Tỉnh ủy và Ủy ban Kiểm tra Tỉnh ủy để thường xuyên bổ sung, điều chỉnh hệ thống các mẫu văn bản thực hiện thống nhất trong Đảng bộ Khối. Tăng cường kiểm tra việc thực hiện nhiệm vụ kiểm tra, giám sát, thi hành kỷ luật trong Đảng của tổ chức đảng, ủy ban kiểm tra đảng ủy cơ sở; lấy chất lượng, hiệu quả công tác kiểm tra, giám sát của cơ sở làm tiêu chí đánh giá, xếp loại hằng năm. Hướng dẫn cấp cơ sở thực hiện đảm bảo quy trình nghiệp vụ công tác kiểm tra, giám sát, kỷ luật đảng và kịp thời tháo gỡ những khó khăn, vướng mắc về nghiệp vụ cho cấp cơ sở.</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 xml:space="preserve">Cấp uỷ cơ sở thực hiện tốt công tác kiểm tra, giám sát; trong đó chú trọng xây dựng và thực hiện chương trình kiểm tra, giám sát hằng năm; sơ kết, tổng kết rút kinh nghiệm trong thực hiện công tác kiểm tra, giám sát; khắc phục, sửa chữa khuyết điểm, thực hiện các kết luận sau kiểm tra, giám sát; thực hiện giải quyết tố cáo, giải quyết khiếu nại kỷ luật đảng theo quy định. Đồng thời, tăng cường lãnh đạo, kiểm tra, giám sát đối với ủy ban kiểm tra đảng ủy cơ sở và các chi bộ trong thực hiện nhiệm vụ công tác kiểm tra, giám sát. </w:t>
      </w:r>
    </w:p>
    <w:p w:rsidR="004606A5" w:rsidRPr="00B337DE" w:rsidRDefault="004606A5" w:rsidP="00E85E3F">
      <w:pPr>
        <w:pBdr>
          <w:top w:val="nil"/>
          <w:left w:val="nil"/>
          <w:bottom w:val="nil"/>
          <w:right w:val="nil"/>
          <w:between w:val="nil"/>
        </w:pBdr>
        <w:shd w:val="clear" w:color="auto" w:fill="FFFFFF"/>
        <w:spacing w:before="120" w:after="120" w:line="360" w:lineRule="exact"/>
        <w:ind w:firstLine="720"/>
        <w:jc w:val="both"/>
        <w:rPr>
          <w:sz w:val="30"/>
          <w:szCs w:val="30"/>
        </w:rPr>
      </w:pPr>
      <w:r w:rsidRPr="00B337DE">
        <w:rPr>
          <w:sz w:val="30"/>
          <w:szCs w:val="30"/>
        </w:rPr>
        <w:t xml:space="preserve">Ủy ban kiểm tra đảng ủy cơ sở thực hiện tốt công tác tham mưu, giúp cấp ủy lãnh đạo, tổ chức thực hiện chất lượng, hiệu quả nhiệm vụ kiểm tra, giám sát, kỷ luật đảng. Thực hiện toàn diện các nhiệm vụ kiểm tra, giám sát theo quy định. Tăng cường hướng dẫn nghiệp vụ kiểm tra, giám sát và thi hành kỷ luật đảng đối với chi bộ trực thuộc đảng ủy cơ sở. </w:t>
      </w:r>
    </w:p>
    <w:p w:rsidR="004606A5" w:rsidRPr="00B337DE" w:rsidRDefault="004606A5" w:rsidP="00E85E3F">
      <w:pPr>
        <w:spacing w:before="120" w:after="120" w:line="360" w:lineRule="exact"/>
        <w:ind w:firstLine="720"/>
        <w:jc w:val="both"/>
        <w:rPr>
          <w:b/>
          <w:sz w:val="30"/>
          <w:szCs w:val="30"/>
        </w:rPr>
      </w:pPr>
      <w:r w:rsidRPr="00B337DE">
        <w:rPr>
          <w:b/>
          <w:sz w:val="30"/>
          <w:szCs w:val="30"/>
        </w:rPr>
        <w:t>4. Kiện toàn tổ chức bộ máy của ủy ban kiểm tra các cấp kịp thời ngày một đáp ứng yêu cầu nhiệm vụ</w:t>
      </w:r>
    </w:p>
    <w:p w:rsidR="004606A5" w:rsidRPr="00B337DE" w:rsidRDefault="004606A5" w:rsidP="00E85E3F">
      <w:pPr>
        <w:spacing w:before="120" w:after="120" w:line="360" w:lineRule="exact"/>
        <w:ind w:firstLine="720"/>
        <w:jc w:val="both"/>
        <w:rPr>
          <w:sz w:val="30"/>
          <w:szCs w:val="30"/>
        </w:rPr>
      </w:pPr>
      <w:r w:rsidRPr="00B337DE">
        <w:rPr>
          <w:sz w:val="30"/>
          <w:szCs w:val="30"/>
        </w:rPr>
        <w:lastRenderedPageBreak/>
        <w:t>Ban Thường vụ Đảng ủy Khối thường xuyên quan tâm kiện toàn ủy ban kiểm tra cơ sở đảm bảo số lượng, tiêu chuẩn cán bộ theo quy định; quan tâm công tác quy hoạch, đào tạo, bồi dưỡng cán bộ làm công tác kiểm tra. Cung cấp đầy đủ tài liệu nghiệp vụ và các văn bản liên quan đến công tác kiểm tra, giám sát, kỷ luật đảng. Tạo điều kiện thuận lợi cho ủy ban kiểm tra hoạt động, hoàn thành nhiệm vụ được giao.</w:t>
      </w:r>
    </w:p>
    <w:p w:rsidR="004606A5" w:rsidRPr="00B337DE" w:rsidRDefault="004606A5" w:rsidP="00E85E3F">
      <w:pPr>
        <w:spacing w:before="120" w:after="120" w:line="360" w:lineRule="exact"/>
        <w:ind w:firstLine="720"/>
        <w:jc w:val="both"/>
        <w:rPr>
          <w:sz w:val="30"/>
          <w:szCs w:val="30"/>
        </w:rPr>
      </w:pPr>
      <w:r w:rsidRPr="00B337DE">
        <w:rPr>
          <w:sz w:val="30"/>
          <w:szCs w:val="30"/>
        </w:rPr>
        <w:t xml:space="preserve">Đổi mới công tác tập huấn, bồi dưỡng nghiệp vụ công tác xây dựng Đảng, nghiệp vụ công tác kiểm tra, giám sát, kỷ luật đảng cho đội ngũ cấp ủy viên, ủy viên ủy ban kiểm tra cơ sở và bí thư chi bộ cơ sở một cách thiết thực, hiệu quả theo phương thức “cầm tay chỉ việc”, tập trung hướng dẫn cụ thể về quy trình nghiệp vụ. Cấp ủy cơ sở quan tâm tạo điều kiện để cán bộ làm công tác kiểm tra tham dự các lớp tập huấn, bồi dưỡng nghiệp vụ công tác kiểm tra, giám sát do Đảng ủy Khối tổ chức. </w:t>
      </w:r>
    </w:p>
    <w:p w:rsidR="004606A5" w:rsidRPr="00B337DE" w:rsidRDefault="004606A5" w:rsidP="00E85E3F">
      <w:pPr>
        <w:spacing w:before="120" w:after="120" w:line="360" w:lineRule="exact"/>
        <w:ind w:firstLine="720"/>
        <w:jc w:val="both"/>
        <w:rPr>
          <w:sz w:val="30"/>
          <w:szCs w:val="30"/>
        </w:rPr>
      </w:pPr>
      <w:r w:rsidRPr="00B337DE">
        <w:rPr>
          <w:sz w:val="30"/>
          <w:szCs w:val="30"/>
        </w:rPr>
        <w:t>Ban Thường vụ, Ban Chấp hành Đảng bộ Khối nắm bắt thường xuyên tình hình hoạt động của cấp ủy, ủy ban kiểm tra cơ sở để kịp thời có giải pháp lãnh đạo, chỉ đạo nhằm phát huy ưu điểm, khắc phục yếu kém, khuyết điểm và tháo gỡ khó khăn, vướng mắc trong thực hiện công tác kiểm tra, giám sát, kỷ luật đảng ở cơ sở.</w:t>
      </w:r>
    </w:p>
    <w:p w:rsidR="004606A5" w:rsidRPr="00B337DE" w:rsidRDefault="004606A5" w:rsidP="00E85E3F">
      <w:pPr>
        <w:spacing w:before="120" w:after="120" w:line="360" w:lineRule="exact"/>
        <w:ind w:firstLine="720"/>
        <w:jc w:val="both"/>
        <w:rPr>
          <w:b/>
          <w:sz w:val="30"/>
          <w:szCs w:val="30"/>
        </w:rPr>
      </w:pPr>
      <w:r w:rsidRPr="00B337DE">
        <w:rPr>
          <w:b/>
          <w:sz w:val="30"/>
          <w:szCs w:val="30"/>
        </w:rPr>
        <w:t>5. Thực hiện tốt việc phối kết hợp trong công tác kiểm tra, giám sát của các cấp ủy, ủy ban kiểm tra trong Đảng bộ Khối với công tác kiểm tra, giám sát, thanh tra, kiểm toán của các tổ chức trong hệ thống chính trị và của lãnh đạo doanh nghiệp</w:t>
      </w:r>
    </w:p>
    <w:p w:rsidR="004606A5" w:rsidRPr="00B337DE" w:rsidRDefault="004606A5" w:rsidP="00E85E3F">
      <w:pPr>
        <w:spacing w:before="120" w:after="120" w:line="360" w:lineRule="exact"/>
        <w:ind w:firstLine="720"/>
        <w:jc w:val="both"/>
        <w:rPr>
          <w:sz w:val="30"/>
          <w:szCs w:val="30"/>
        </w:rPr>
      </w:pPr>
      <w:r w:rsidRPr="00B337DE">
        <w:rPr>
          <w:sz w:val="30"/>
          <w:szCs w:val="30"/>
        </w:rPr>
        <w:t>Đảng ủy Khối tiếp tục quan tâm thực hiện tốt quy chế phối hợp công tác với các huyện, thị, thành ủy trong tỉnh; quy chế phối hợp giữa Đảng ủy Khối với các ban, sở, ngành, cơ quan và Hiệp hội doanh nghiệp tỉnh nhằm nắm bắt kịp thời thông tin của các tổ chức đảng, đảng viên để phát hiện, chỉ đạo xử lý kịp thời hơn các sai phạm, khuyết điểm từ cơ sở.</w:t>
      </w:r>
    </w:p>
    <w:p w:rsidR="004606A5" w:rsidRPr="00B337DE" w:rsidRDefault="004606A5" w:rsidP="00E85E3F">
      <w:pPr>
        <w:spacing w:before="120" w:after="120" w:line="360" w:lineRule="exact"/>
        <w:ind w:firstLine="720"/>
        <w:jc w:val="both"/>
        <w:rPr>
          <w:sz w:val="30"/>
          <w:szCs w:val="30"/>
        </w:rPr>
      </w:pPr>
      <w:r w:rsidRPr="00B337DE">
        <w:rPr>
          <w:sz w:val="30"/>
          <w:szCs w:val="30"/>
        </w:rPr>
        <w:t>Tranh thủ sự hướng dẫn, giúp đỡ của các cơ quan chuyên trách tham mưu, giúp việc Tỉnh ủy trong việc xây dựng Quy chế làm việc của Ủy ban Kiểm tra, xây dựng Chương trình kiểm tra, giám sát nhiệm kỳ và hằng năm (</w:t>
      </w:r>
      <w:r w:rsidRPr="00155D90">
        <w:rPr>
          <w:i/>
          <w:sz w:val="30"/>
          <w:szCs w:val="30"/>
        </w:rPr>
        <w:t>tránh chồng chéo, trùng lắp đơn vị và nội dung kiểm tra</w:t>
      </w:r>
      <w:r w:rsidRPr="00B337DE">
        <w:rPr>
          <w:sz w:val="30"/>
          <w:szCs w:val="30"/>
        </w:rPr>
        <w:t xml:space="preserve">), trong việc tập huấn nghiệp vụ công tác kiểm tra, giám sát, thi hành kỷ luật trong Đảng. </w:t>
      </w:r>
    </w:p>
    <w:p w:rsidR="004606A5" w:rsidRPr="00B337DE" w:rsidRDefault="004606A5" w:rsidP="00E85E3F">
      <w:pPr>
        <w:spacing w:before="120" w:after="120" w:line="360" w:lineRule="exact"/>
        <w:ind w:firstLine="720"/>
        <w:jc w:val="both"/>
        <w:rPr>
          <w:sz w:val="30"/>
          <w:szCs w:val="30"/>
        </w:rPr>
      </w:pPr>
      <w:r w:rsidRPr="00B337DE">
        <w:rPr>
          <w:sz w:val="30"/>
          <w:szCs w:val="30"/>
        </w:rPr>
        <w:t xml:space="preserve">Quan tâm thực hiện tốt việc xây dựng Chương trình kiểm tra, giám sát nhiệm kỳ, hằng năm bảo đảm thực hiện tốt nhiệm vụ kiểm tra, giám sát theo quy định của Đảng; các tổ chức đảng, đảng viên đều được kiểm tra, giám sát; hạn chế thấp nhất sự chồng chéo về đối tượng giữa kiểm tra, giám sát của Đảng ủy Khối với công tác kiểm tra, giám sát, thanh tra, kiểm toán của các tổ chức </w:t>
      </w:r>
      <w:r w:rsidRPr="00B337DE">
        <w:rPr>
          <w:sz w:val="30"/>
          <w:szCs w:val="30"/>
        </w:rPr>
        <w:lastRenderedPageBreak/>
        <w:t xml:space="preserve">khác trong hệ thống chính trị và của lãnh đạo doanh nghiệp, gây ảnh hưởng đến hoạt động bình thường của các cơ quan, đơn vị, doanh nghiệp. </w:t>
      </w:r>
    </w:p>
    <w:p w:rsidR="004606A5" w:rsidRPr="00B337DE" w:rsidRDefault="004606A5" w:rsidP="00E85E3F">
      <w:pPr>
        <w:spacing w:before="120" w:after="120" w:line="360" w:lineRule="exact"/>
        <w:ind w:firstLine="720"/>
        <w:jc w:val="both"/>
        <w:rPr>
          <w:sz w:val="30"/>
          <w:szCs w:val="30"/>
        </w:rPr>
      </w:pPr>
      <w:r w:rsidRPr="00B337DE">
        <w:rPr>
          <w:sz w:val="30"/>
          <w:szCs w:val="30"/>
        </w:rPr>
        <w:t>Phát huy vai trò của các đồng chí Ủy viên Ban Chấp hành Đảng bộ Khối, Ủy viên Ủy ban Kiểm tra Đảng ủy Khối, bí thư cấp ủy cơ sở công tác tại cơ sở đảng trong lĩnh vực thanh tra, nội chính, tư pháp thường xuyên có thông tin về tình hình liên quan đến tổ chức đảng và đảng viên, tích cực tham gia công tác kiểm tra, giám sát của Đảng bộ Khối.</w:t>
      </w:r>
    </w:p>
    <w:p w:rsidR="004606A5" w:rsidRPr="00B337DE" w:rsidRDefault="004606A5" w:rsidP="00E85E3F">
      <w:pPr>
        <w:spacing w:before="120" w:after="120" w:line="360" w:lineRule="exact"/>
        <w:ind w:firstLine="720"/>
        <w:jc w:val="both"/>
        <w:rPr>
          <w:sz w:val="30"/>
          <w:szCs w:val="30"/>
        </w:rPr>
      </w:pPr>
      <w:r w:rsidRPr="00B337DE">
        <w:rPr>
          <w:sz w:val="30"/>
          <w:szCs w:val="30"/>
        </w:rPr>
        <w:t>Các chi, đảng bộ cơ sở nghiên cứu, xây dựng và thực hiện quy chế phối hợp giữa cấp ủy, ủy ban kiểm tra với lãnh đạo cơ quan, đơn vị, doanh nghiệp, ban kiểm soát, ban thanh tra nhân dân, các tổ chức đoàn thể trong thực hiện công tác kiểm tra, giám sát; gắn công tác kiểm tra, giám sát của Đảng với công tác thanh tra, kiểm soát chuyên môn trong cơ quan, đơn vị, doanh nghiệp, kiểm tra của tổ chức đoàn thể và hoạt động của ban thanh tra nhân dân; kiểm tra, giám sát của cấp trên với tự kiểm tra của tổ chức đảng cấp dưới và đảng viên.</w:t>
      </w:r>
    </w:p>
    <w:p w:rsidR="004606A5" w:rsidRPr="00B337DE" w:rsidRDefault="004606A5" w:rsidP="00E85E3F">
      <w:pPr>
        <w:spacing w:before="120" w:after="120" w:line="360" w:lineRule="exact"/>
        <w:ind w:firstLine="720"/>
        <w:jc w:val="both"/>
        <w:rPr>
          <w:b/>
          <w:sz w:val="30"/>
          <w:szCs w:val="30"/>
        </w:rPr>
      </w:pPr>
      <w:r w:rsidRPr="00B337DE">
        <w:rPr>
          <w:b/>
          <w:sz w:val="30"/>
          <w:szCs w:val="30"/>
        </w:rPr>
        <w:t>IV. TỔ CHỨC THỰC HIỆN</w:t>
      </w:r>
    </w:p>
    <w:p w:rsidR="004606A5" w:rsidRPr="00BE3691" w:rsidRDefault="004606A5" w:rsidP="00E85E3F">
      <w:pPr>
        <w:spacing w:before="120" w:after="120" w:line="360" w:lineRule="exact"/>
        <w:ind w:firstLine="720"/>
        <w:jc w:val="both"/>
        <w:rPr>
          <w:i/>
          <w:spacing w:val="-4"/>
          <w:sz w:val="30"/>
          <w:szCs w:val="30"/>
        </w:rPr>
      </w:pPr>
      <w:r w:rsidRPr="00BE3691">
        <w:rPr>
          <w:spacing w:val="-4"/>
          <w:sz w:val="30"/>
          <w:szCs w:val="30"/>
        </w:rPr>
        <w:t>1. Ban Thường vụ Đảng ủy Khối tổ chức quán triệt, triển khai và lãnh đạo, chỉ đạo các cấp ủy, tổ chức đảng thực hiện có hiệu quả Nghị quyết này. Thực hiện việc đánh giá sơ kết hằng năm, khen thưởng những tổ chức đảng, đảng viên làm tốt, phê bình những tổ chức đảng và đảng viên thực hiện chưa tốt.</w:t>
      </w:r>
      <w:r w:rsidRPr="00BE3691">
        <w:rPr>
          <w:i/>
          <w:spacing w:val="-4"/>
          <w:sz w:val="30"/>
          <w:szCs w:val="30"/>
        </w:rPr>
        <w:t xml:space="preserve"> </w:t>
      </w:r>
    </w:p>
    <w:p w:rsidR="004606A5" w:rsidRPr="00B337DE" w:rsidRDefault="004606A5" w:rsidP="00E85E3F">
      <w:pPr>
        <w:spacing w:before="120" w:after="120" w:line="360" w:lineRule="exact"/>
        <w:ind w:firstLine="720"/>
        <w:jc w:val="both"/>
        <w:rPr>
          <w:sz w:val="30"/>
          <w:szCs w:val="30"/>
        </w:rPr>
      </w:pPr>
      <w:r w:rsidRPr="00B337DE">
        <w:rPr>
          <w:sz w:val="30"/>
          <w:szCs w:val="30"/>
        </w:rPr>
        <w:t xml:space="preserve">2. Các cấp ủy, tổ chức đảng trực thuộc </w:t>
      </w:r>
      <w:r w:rsidR="004236A4">
        <w:rPr>
          <w:sz w:val="30"/>
          <w:szCs w:val="30"/>
        </w:rPr>
        <w:t xml:space="preserve">quán triệt, </w:t>
      </w:r>
      <w:r w:rsidR="004236A4" w:rsidRPr="00B337DE">
        <w:rPr>
          <w:sz w:val="30"/>
          <w:szCs w:val="30"/>
        </w:rPr>
        <w:t xml:space="preserve">phổ biến Nghị quyết đến các chi bộ </w:t>
      </w:r>
      <w:r w:rsidR="00C122C0">
        <w:rPr>
          <w:sz w:val="30"/>
          <w:szCs w:val="30"/>
        </w:rPr>
        <w:t>và</w:t>
      </w:r>
      <w:r w:rsidRPr="00B337DE">
        <w:rPr>
          <w:sz w:val="30"/>
          <w:szCs w:val="30"/>
        </w:rPr>
        <w:t xml:space="preserve"> xây dựng kế hoạch tổ chức thực hiện phù hợp với đặc điểm, tình hình của đảng bộ, chi bộ.</w:t>
      </w:r>
    </w:p>
    <w:p w:rsidR="004606A5" w:rsidRPr="00B337DE" w:rsidRDefault="004606A5" w:rsidP="00E85E3F">
      <w:pPr>
        <w:spacing w:before="120" w:after="120" w:line="360" w:lineRule="exact"/>
        <w:ind w:firstLine="720"/>
        <w:jc w:val="both"/>
        <w:rPr>
          <w:b/>
          <w:sz w:val="30"/>
          <w:szCs w:val="30"/>
        </w:rPr>
      </w:pPr>
      <w:r w:rsidRPr="00B337DE">
        <w:rPr>
          <w:sz w:val="30"/>
          <w:szCs w:val="30"/>
        </w:rPr>
        <w:t xml:space="preserve">3. Ủy ban Kiểm tra Đảng ủy khối chủ trì, phối hợp với các cơ quan chuyên trách tham mưu, giúp việc Đảng ủy Khối tham mưu triển khai thực hiện nghị quyết này; thường xuyên theo dõi, đôn đốc việc thực hiện của cấp ủy cơ sở; tham mưu định kỳ sơ kết, tổng kết thực hiện Nghị quyết vào dịp tổng kết hằng năm và cuối nhiệm kỳ 2020-2025. </w:t>
      </w:r>
    </w:p>
    <w:p w:rsidR="004606A5" w:rsidRPr="00B337DE" w:rsidRDefault="004606A5" w:rsidP="004606A5">
      <w:pPr>
        <w:spacing w:before="120" w:after="120" w:line="252" w:lineRule="auto"/>
        <w:ind w:firstLine="709"/>
        <w:jc w:val="both"/>
        <w:rPr>
          <w:sz w:val="8"/>
          <w:szCs w:val="8"/>
        </w:rPr>
      </w:pPr>
    </w:p>
    <w:tbl>
      <w:tblPr>
        <w:tblW w:w="9357" w:type="dxa"/>
        <w:tblLayout w:type="fixed"/>
        <w:tblLook w:val="0400" w:firstRow="0" w:lastRow="0" w:firstColumn="0" w:lastColumn="0" w:noHBand="0" w:noVBand="1"/>
      </w:tblPr>
      <w:tblGrid>
        <w:gridCol w:w="5103"/>
        <w:gridCol w:w="4254"/>
      </w:tblGrid>
      <w:tr w:rsidR="004606A5" w:rsidRPr="00C122C0" w:rsidTr="00427D1D">
        <w:trPr>
          <w:trHeight w:val="2463"/>
        </w:trPr>
        <w:tc>
          <w:tcPr>
            <w:tcW w:w="5103" w:type="dxa"/>
          </w:tcPr>
          <w:p w:rsidR="004606A5" w:rsidRPr="00C122C0" w:rsidRDefault="004606A5" w:rsidP="00172E9C">
            <w:pPr>
              <w:spacing w:after="0" w:line="240" w:lineRule="auto"/>
              <w:jc w:val="both"/>
              <w:rPr>
                <w:sz w:val="30"/>
                <w:szCs w:val="30"/>
              </w:rPr>
            </w:pPr>
            <w:r w:rsidRPr="00E85E3F">
              <w:rPr>
                <w:szCs w:val="30"/>
                <w:u w:val="single"/>
              </w:rPr>
              <w:t>Nơi nhận</w:t>
            </w:r>
            <w:r w:rsidR="00172E9C" w:rsidRPr="00E85E3F">
              <w:rPr>
                <w:szCs w:val="30"/>
              </w:rPr>
              <w:t>:</w:t>
            </w:r>
            <w:r w:rsidRPr="00C122C0">
              <w:rPr>
                <w:sz w:val="30"/>
                <w:szCs w:val="30"/>
              </w:rPr>
              <w:tab/>
            </w:r>
          </w:p>
          <w:p w:rsidR="004606A5" w:rsidRPr="00155D90" w:rsidRDefault="004606A5" w:rsidP="00172E9C">
            <w:pPr>
              <w:spacing w:after="0" w:line="240" w:lineRule="auto"/>
              <w:jc w:val="both"/>
              <w:rPr>
                <w:sz w:val="24"/>
                <w:szCs w:val="24"/>
              </w:rPr>
            </w:pPr>
            <w:r w:rsidRPr="00155D90">
              <w:rPr>
                <w:sz w:val="24"/>
                <w:szCs w:val="24"/>
              </w:rPr>
              <w:t>- Thường trực Tỉnh ủy,</w:t>
            </w:r>
          </w:p>
          <w:p w:rsidR="004606A5" w:rsidRPr="00155D90" w:rsidRDefault="004606A5" w:rsidP="00172E9C">
            <w:pPr>
              <w:spacing w:after="0" w:line="240" w:lineRule="auto"/>
              <w:jc w:val="both"/>
              <w:rPr>
                <w:sz w:val="24"/>
                <w:szCs w:val="24"/>
              </w:rPr>
            </w:pPr>
            <w:r w:rsidRPr="00155D90">
              <w:rPr>
                <w:sz w:val="24"/>
                <w:szCs w:val="24"/>
              </w:rPr>
              <w:t>- Ủy ban Kiểm tra Tỉnh ủy,</w:t>
            </w:r>
          </w:p>
          <w:p w:rsidR="004606A5" w:rsidRPr="00155D90" w:rsidRDefault="004606A5" w:rsidP="00172E9C">
            <w:pPr>
              <w:spacing w:after="0" w:line="240" w:lineRule="auto"/>
              <w:jc w:val="both"/>
              <w:rPr>
                <w:sz w:val="24"/>
                <w:szCs w:val="24"/>
              </w:rPr>
            </w:pPr>
            <w:r w:rsidRPr="00155D90">
              <w:rPr>
                <w:sz w:val="24"/>
                <w:szCs w:val="24"/>
              </w:rPr>
              <w:t>- Ban Chấp hành Đảng bộ Khối,</w:t>
            </w:r>
          </w:p>
          <w:p w:rsidR="004606A5" w:rsidRPr="00155D90" w:rsidRDefault="004606A5" w:rsidP="00172E9C">
            <w:pPr>
              <w:spacing w:after="0" w:line="240" w:lineRule="auto"/>
              <w:jc w:val="both"/>
              <w:rPr>
                <w:sz w:val="24"/>
                <w:szCs w:val="24"/>
              </w:rPr>
            </w:pPr>
            <w:r w:rsidRPr="00155D90">
              <w:rPr>
                <w:sz w:val="24"/>
                <w:szCs w:val="24"/>
              </w:rPr>
              <w:t xml:space="preserve">- Các chi, đảng bộ cơ sở trực thuộc,                                </w:t>
            </w:r>
          </w:p>
          <w:p w:rsidR="004606A5" w:rsidRPr="00155D90" w:rsidRDefault="004606A5" w:rsidP="00172E9C">
            <w:pPr>
              <w:tabs>
                <w:tab w:val="left" w:pos="6015"/>
              </w:tabs>
              <w:spacing w:after="0" w:line="240" w:lineRule="auto"/>
              <w:jc w:val="both"/>
              <w:rPr>
                <w:sz w:val="24"/>
                <w:szCs w:val="24"/>
              </w:rPr>
            </w:pPr>
            <w:r w:rsidRPr="00155D90">
              <w:rPr>
                <w:sz w:val="24"/>
                <w:szCs w:val="24"/>
              </w:rPr>
              <w:t xml:space="preserve">- Các ban, Văn phòng, đoàn thể khối, </w:t>
            </w:r>
          </w:p>
          <w:p w:rsidR="004606A5" w:rsidRPr="00C122C0" w:rsidRDefault="004606A5" w:rsidP="00172E9C">
            <w:pPr>
              <w:spacing w:after="0" w:line="240" w:lineRule="auto"/>
              <w:jc w:val="both"/>
              <w:rPr>
                <w:sz w:val="30"/>
                <w:szCs w:val="30"/>
              </w:rPr>
            </w:pPr>
            <w:r w:rsidRPr="00155D90">
              <w:rPr>
                <w:sz w:val="24"/>
                <w:szCs w:val="24"/>
              </w:rPr>
              <w:t>- Lưu Văn phòng ĐUK.</w:t>
            </w:r>
          </w:p>
        </w:tc>
        <w:tc>
          <w:tcPr>
            <w:tcW w:w="4254" w:type="dxa"/>
          </w:tcPr>
          <w:p w:rsidR="004606A5" w:rsidRPr="00E85E3F" w:rsidRDefault="004606A5" w:rsidP="00172E9C">
            <w:pPr>
              <w:spacing w:after="0" w:line="240" w:lineRule="auto"/>
              <w:ind w:firstLine="720"/>
              <w:jc w:val="center"/>
              <w:rPr>
                <w:b/>
                <w:szCs w:val="30"/>
              </w:rPr>
            </w:pPr>
            <w:r w:rsidRPr="00E85E3F">
              <w:rPr>
                <w:b/>
                <w:szCs w:val="30"/>
              </w:rPr>
              <w:t>T/M BAN CHẤP HÀNH</w:t>
            </w:r>
          </w:p>
          <w:p w:rsidR="004606A5" w:rsidRPr="00E85E3F" w:rsidRDefault="004606A5" w:rsidP="00172E9C">
            <w:pPr>
              <w:spacing w:after="0" w:line="240" w:lineRule="auto"/>
              <w:ind w:firstLine="720"/>
              <w:jc w:val="center"/>
              <w:rPr>
                <w:szCs w:val="30"/>
              </w:rPr>
            </w:pPr>
            <w:r w:rsidRPr="00E85E3F">
              <w:rPr>
                <w:szCs w:val="30"/>
              </w:rPr>
              <w:t>BÍ THƯ</w:t>
            </w:r>
          </w:p>
          <w:p w:rsidR="004606A5" w:rsidRPr="00C122C0" w:rsidRDefault="004606A5" w:rsidP="00172E9C">
            <w:pPr>
              <w:spacing w:after="0" w:line="240" w:lineRule="auto"/>
              <w:ind w:firstLine="720"/>
              <w:jc w:val="center"/>
              <w:rPr>
                <w:sz w:val="30"/>
                <w:szCs w:val="30"/>
              </w:rPr>
            </w:pPr>
          </w:p>
          <w:p w:rsidR="004606A5" w:rsidRDefault="004606A5" w:rsidP="00172E9C">
            <w:pPr>
              <w:spacing w:after="0" w:line="240" w:lineRule="auto"/>
              <w:ind w:firstLine="720"/>
              <w:jc w:val="center"/>
              <w:rPr>
                <w:sz w:val="30"/>
                <w:szCs w:val="30"/>
              </w:rPr>
            </w:pPr>
          </w:p>
          <w:p w:rsidR="004606A5" w:rsidRPr="00A859CF" w:rsidRDefault="00A859CF" w:rsidP="00172E9C">
            <w:pPr>
              <w:spacing w:after="0" w:line="240" w:lineRule="auto"/>
              <w:ind w:firstLine="720"/>
              <w:jc w:val="center"/>
              <w:rPr>
                <w:sz w:val="24"/>
                <w:szCs w:val="30"/>
              </w:rPr>
            </w:pPr>
            <w:r>
              <w:rPr>
                <w:sz w:val="24"/>
                <w:szCs w:val="30"/>
              </w:rPr>
              <w:t>(Đã ký)</w:t>
            </w:r>
            <w:bookmarkStart w:id="1" w:name="_GoBack"/>
            <w:bookmarkEnd w:id="1"/>
          </w:p>
          <w:p w:rsidR="004606A5" w:rsidRPr="00427D1D" w:rsidRDefault="004606A5" w:rsidP="00172E9C">
            <w:pPr>
              <w:spacing w:after="0" w:line="240" w:lineRule="auto"/>
              <w:ind w:firstLine="720"/>
              <w:jc w:val="center"/>
              <w:rPr>
                <w:sz w:val="42"/>
                <w:szCs w:val="30"/>
              </w:rPr>
            </w:pPr>
          </w:p>
          <w:p w:rsidR="004606A5" w:rsidRPr="00155D90" w:rsidRDefault="004606A5" w:rsidP="00172E9C">
            <w:pPr>
              <w:spacing w:after="0" w:line="240" w:lineRule="auto"/>
              <w:ind w:firstLine="720"/>
              <w:jc w:val="center"/>
              <w:rPr>
                <w:b/>
                <w:sz w:val="30"/>
                <w:szCs w:val="30"/>
              </w:rPr>
            </w:pPr>
            <w:r w:rsidRPr="00E85E3F">
              <w:rPr>
                <w:b/>
                <w:szCs w:val="30"/>
              </w:rPr>
              <w:t>Đỗ Quang Minh</w:t>
            </w:r>
          </w:p>
        </w:tc>
      </w:tr>
    </w:tbl>
    <w:p w:rsidR="005F7118" w:rsidRDefault="005F7118"/>
    <w:sectPr w:rsidR="005F7118" w:rsidSect="00A859CF">
      <w:foot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F2" w:rsidRDefault="00CB33F2" w:rsidP="00A47D64">
      <w:pPr>
        <w:spacing w:after="0" w:line="240" w:lineRule="auto"/>
      </w:pPr>
      <w:r>
        <w:separator/>
      </w:r>
    </w:p>
  </w:endnote>
  <w:endnote w:type="continuationSeparator" w:id="0">
    <w:p w:rsidR="00CB33F2" w:rsidRDefault="00CB33F2" w:rsidP="00A4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3F" w:rsidRDefault="00E85E3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59CF">
      <w:rPr>
        <w:caps/>
        <w:noProof/>
        <w:color w:val="4F81BD" w:themeColor="accent1"/>
      </w:rPr>
      <w:t>9</w:t>
    </w:r>
    <w:r>
      <w:rPr>
        <w:caps/>
        <w:noProof/>
        <w:color w:val="4F81BD" w:themeColor="accent1"/>
      </w:rPr>
      <w:fldChar w:fldCharType="end"/>
    </w:r>
  </w:p>
  <w:p w:rsidR="00E85E3F" w:rsidRDefault="00E85E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F2" w:rsidRDefault="00CB33F2" w:rsidP="00A47D64">
      <w:pPr>
        <w:spacing w:after="0" w:line="240" w:lineRule="auto"/>
      </w:pPr>
      <w:r>
        <w:separator/>
      </w:r>
    </w:p>
  </w:footnote>
  <w:footnote w:type="continuationSeparator" w:id="0">
    <w:p w:rsidR="00CB33F2" w:rsidRDefault="00CB33F2" w:rsidP="00A47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A5"/>
    <w:rsid w:val="00025452"/>
    <w:rsid w:val="000330C8"/>
    <w:rsid w:val="000362FA"/>
    <w:rsid w:val="000629B6"/>
    <w:rsid w:val="00090FA0"/>
    <w:rsid w:val="000D492E"/>
    <w:rsid w:val="0010494B"/>
    <w:rsid w:val="001058A1"/>
    <w:rsid w:val="00155D90"/>
    <w:rsid w:val="00172E9C"/>
    <w:rsid w:val="00190179"/>
    <w:rsid w:val="001B1200"/>
    <w:rsid w:val="001B4B27"/>
    <w:rsid w:val="001F226E"/>
    <w:rsid w:val="002A20D6"/>
    <w:rsid w:val="003357D4"/>
    <w:rsid w:val="004236A4"/>
    <w:rsid w:val="00424BC2"/>
    <w:rsid w:val="00427D1D"/>
    <w:rsid w:val="004460C4"/>
    <w:rsid w:val="004606A5"/>
    <w:rsid w:val="004826A9"/>
    <w:rsid w:val="004B63E9"/>
    <w:rsid w:val="004E2A14"/>
    <w:rsid w:val="004E7347"/>
    <w:rsid w:val="00530F5C"/>
    <w:rsid w:val="00537FCA"/>
    <w:rsid w:val="00543036"/>
    <w:rsid w:val="00544568"/>
    <w:rsid w:val="00590E99"/>
    <w:rsid w:val="005D1736"/>
    <w:rsid w:val="005D5566"/>
    <w:rsid w:val="005F7118"/>
    <w:rsid w:val="00642B24"/>
    <w:rsid w:val="00664531"/>
    <w:rsid w:val="0066536E"/>
    <w:rsid w:val="006778CA"/>
    <w:rsid w:val="007034AC"/>
    <w:rsid w:val="007639A4"/>
    <w:rsid w:val="008238E6"/>
    <w:rsid w:val="00890646"/>
    <w:rsid w:val="0089653F"/>
    <w:rsid w:val="0094054C"/>
    <w:rsid w:val="00961A62"/>
    <w:rsid w:val="00985E17"/>
    <w:rsid w:val="00995B78"/>
    <w:rsid w:val="00A0441B"/>
    <w:rsid w:val="00A47D64"/>
    <w:rsid w:val="00A859CF"/>
    <w:rsid w:val="00BB71DA"/>
    <w:rsid w:val="00BC1011"/>
    <w:rsid w:val="00BE3691"/>
    <w:rsid w:val="00C122C0"/>
    <w:rsid w:val="00C838AA"/>
    <w:rsid w:val="00C95187"/>
    <w:rsid w:val="00CB33F2"/>
    <w:rsid w:val="00E85E3F"/>
    <w:rsid w:val="00ED103B"/>
    <w:rsid w:val="00ED4A37"/>
    <w:rsid w:val="00F3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6847"/>
  <w15:docId w15:val="{C82ABAA3-65FF-4991-8111-A97F51D3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64"/>
  </w:style>
  <w:style w:type="paragraph" w:styleId="Footer">
    <w:name w:val="footer"/>
    <w:basedOn w:val="Normal"/>
    <w:link w:val="FooterChar"/>
    <w:uiPriority w:val="99"/>
    <w:unhideWhenUsed/>
    <w:rsid w:val="00A4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64"/>
  </w:style>
  <w:style w:type="paragraph" w:styleId="BalloonText">
    <w:name w:val="Balloon Text"/>
    <w:basedOn w:val="Normal"/>
    <w:link w:val="BalloonTextChar"/>
    <w:uiPriority w:val="99"/>
    <w:semiHidden/>
    <w:unhideWhenUsed/>
    <w:rsid w:val="0006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vanthu</cp:lastModifiedBy>
  <cp:revision>2</cp:revision>
  <cp:lastPrinted>2021-04-15T22:06:00Z</cp:lastPrinted>
  <dcterms:created xsi:type="dcterms:W3CDTF">2021-04-28T02:02:00Z</dcterms:created>
  <dcterms:modified xsi:type="dcterms:W3CDTF">2021-04-28T02:02:00Z</dcterms:modified>
</cp:coreProperties>
</file>