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Ind w:w="-12" w:type="dxa"/>
        <w:tblLook w:val="01E0" w:firstRow="1" w:lastRow="1" w:firstColumn="1" w:lastColumn="1" w:noHBand="0" w:noVBand="0"/>
      </w:tblPr>
      <w:tblGrid>
        <w:gridCol w:w="4920"/>
        <w:gridCol w:w="4560"/>
      </w:tblGrid>
      <w:tr w:rsidR="00EC07F0" w:rsidRPr="00EC07F0" w:rsidTr="00533B83">
        <w:tc>
          <w:tcPr>
            <w:tcW w:w="4920" w:type="dxa"/>
            <w:shd w:val="clear" w:color="auto" w:fill="auto"/>
          </w:tcPr>
          <w:p w:rsidR="00701AC1" w:rsidRPr="00EC07F0" w:rsidRDefault="00701AC1" w:rsidP="00533B83">
            <w:pPr>
              <w:spacing w:line="3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07F0">
              <w:rPr>
                <w:rFonts w:ascii="Times New Roman" w:hAnsi="Times New Roman"/>
                <w:color w:val="000000" w:themeColor="text1"/>
              </w:rPr>
              <w:t>ĐẢNG BỘ TỈNH YÊN BÁI</w:t>
            </w:r>
          </w:p>
          <w:p w:rsidR="00701AC1" w:rsidRPr="00EC07F0" w:rsidRDefault="00701AC1" w:rsidP="00533B83">
            <w:pPr>
              <w:spacing w:line="34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7F0">
              <w:rPr>
                <w:rFonts w:ascii="Times New Roman" w:hAnsi="Times New Roman"/>
                <w:b/>
                <w:color w:val="000000" w:themeColor="text1"/>
              </w:rPr>
              <w:t>ĐẢNG UỶ KHỐI CƠ QUAN VÀ</w:t>
            </w:r>
          </w:p>
          <w:p w:rsidR="00701AC1" w:rsidRPr="00EC07F0" w:rsidRDefault="00701AC1" w:rsidP="00533B83">
            <w:pPr>
              <w:spacing w:line="34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7F0">
              <w:rPr>
                <w:rFonts w:ascii="Times New Roman" w:hAnsi="Times New Roman"/>
                <w:b/>
                <w:color w:val="000000" w:themeColor="text1"/>
              </w:rPr>
              <w:t>DOANH NGHIỆP TỈNH</w:t>
            </w:r>
          </w:p>
          <w:p w:rsidR="00701AC1" w:rsidRPr="00EC07F0" w:rsidRDefault="00701AC1" w:rsidP="00533B83">
            <w:pPr>
              <w:spacing w:line="3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07F0">
              <w:rPr>
                <w:rFonts w:ascii="Times New Roman" w:hAnsi="Times New Roman"/>
                <w:color w:val="000000" w:themeColor="text1"/>
              </w:rPr>
              <w:t>*</w:t>
            </w:r>
          </w:p>
          <w:p w:rsidR="00701AC1" w:rsidRPr="00EC07F0" w:rsidRDefault="00701AC1" w:rsidP="00533B83">
            <w:pPr>
              <w:spacing w:line="3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07F0">
              <w:rPr>
                <w:rFonts w:ascii="Times New Roman" w:hAnsi="Times New Roman"/>
                <w:color w:val="000000" w:themeColor="text1"/>
              </w:rPr>
              <w:t xml:space="preserve">       Số </w:t>
            </w:r>
            <w:r w:rsidR="003A7424">
              <w:rPr>
                <w:rFonts w:ascii="Times New Roman" w:hAnsi="Times New Roman"/>
                <w:color w:val="000000" w:themeColor="text1"/>
              </w:rPr>
              <w:t>179</w:t>
            </w:r>
            <w:r w:rsidRPr="00EC07F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C07F0">
              <w:rPr>
                <w:rFonts w:ascii="Times New Roman" w:hAnsi="Times New Roman"/>
                <w:color w:val="000000" w:themeColor="text1"/>
              </w:rPr>
              <w:t>- CV/ĐUK</w:t>
            </w:r>
          </w:p>
          <w:p w:rsidR="00701AC1" w:rsidRPr="00EC07F0" w:rsidRDefault="00701AC1" w:rsidP="008E4BA5">
            <w:pPr>
              <w:spacing w:line="16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EC07F0">
              <w:rPr>
                <w:rFonts w:ascii="Times New Roman" w:hAnsi="Times New Roman"/>
                <w:i/>
                <w:color w:val="000000" w:themeColor="text1"/>
                <w:sz w:val="24"/>
              </w:rPr>
              <w:t>V/v</w:t>
            </w:r>
            <w:r w:rsidR="008E4BA5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triển khai</w:t>
            </w:r>
            <w:r w:rsidRPr="00EC07F0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8E4BA5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một số nội dung trọng tâm trong thời gian diễn </w:t>
            </w:r>
            <w:r w:rsidR="00FD613B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ra Đại hội </w:t>
            </w:r>
            <w:r w:rsidR="008E4BA5">
              <w:rPr>
                <w:rFonts w:ascii="Times New Roman" w:hAnsi="Times New Roman"/>
                <w:i/>
                <w:color w:val="000000" w:themeColor="text1"/>
                <w:sz w:val="24"/>
              </w:rPr>
              <w:t>XIII của Đảng</w:t>
            </w:r>
          </w:p>
        </w:tc>
        <w:tc>
          <w:tcPr>
            <w:tcW w:w="4560" w:type="dxa"/>
            <w:shd w:val="clear" w:color="auto" w:fill="auto"/>
          </w:tcPr>
          <w:p w:rsidR="00701AC1" w:rsidRPr="003A7424" w:rsidRDefault="00701AC1" w:rsidP="00533B83">
            <w:pPr>
              <w:spacing w:line="340" w:lineRule="atLeast"/>
              <w:jc w:val="right"/>
              <w:rPr>
                <w:rFonts w:ascii="Times New Roman" w:hAnsi="Times New Roman"/>
                <w:b/>
                <w:color w:val="000000" w:themeColor="text1"/>
                <w:sz w:val="30"/>
              </w:rPr>
            </w:pPr>
            <w:r w:rsidRPr="003A7424">
              <w:rPr>
                <w:rFonts w:ascii="Times New Roman" w:hAnsi="Times New Roman"/>
                <w:b/>
                <w:color w:val="000000" w:themeColor="text1"/>
                <w:sz w:val="30"/>
              </w:rPr>
              <w:t>ĐẢNG CỘNG SẢN VIỆT NAM</w:t>
            </w:r>
          </w:p>
          <w:p w:rsidR="00701AC1" w:rsidRPr="00EC07F0" w:rsidRDefault="00701AC1" w:rsidP="00533B83">
            <w:pPr>
              <w:spacing w:line="340" w:lineRule="atLeast"/>
              <w:jc w:val="both"/>
              <w:rPr>
                <w:rFonts w:ascii="Times New Roman" w:hAnsi="Times New Roman"/>
                <w:b/>
                <w:color w:val="000000" w:themeColor="text1"/>
                <w:sz w:val="38"/>
                <w:u w:val="single"/>
              </w:rPr>
            </w:pPr>
            <w:r w:rsidRPr="00EC07F0">
              <w:rPr>
                <w:rFonts w:ascii="Times New Roman" w:hAnsi="Times New Roman"/>
                <w:bCs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5CFF4" wp14:editId="04C774B9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12700</wp:posOffset>
                      </wp:positionV>
                      <wp:extent cx="2405380" cy="0"/>
                      <wp:effectExtent l="11430" t="5715" r="1206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5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7592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1pt" to="215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vh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qfTpz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IWTTq2wAAAAYBAAAPAAAAZHJzL2Rvd25yZXYueG1sTI/BTsMwEETv&#10;SPyDtUhcqtZpSgsKcSoE5MalBcR1Gy9JRLxOY7cNfD0LFziOZjTzJl+PrlNHGkLr2cB8loAirrxt&#10;uTbw8lxOb0CFiGyx80wGPinAujg/yzGz/sQbOm5jraSEQ4YGmhj7TOtQNeQwzHxPLN67HxxGkUOt&#10;7YAnKXedTpNkpR22LAsN9nTfUPWxPTgDoXylffk1qSbJ26L2lO4fnh7RmMuL8e4WVKQx/oXhB1/Q&#10;oRCmnT+wDaozsEyvJWkglUdiXy3mS1C7X62LXP/HL74BAAD//wMAUEsBAi0AFAAGAAgAAAAhALaD&#10;OJL+AAAA4QEAABMAAAAAAAAAAAAAAAAAAAAAAFtDb250ZW50X1R5cGVzXS54bWxQSwECLQAUAAYA&#10;CAAAACEAOP0h/9YAAACUAQAACwAAAAAAAAAAAAAAAAAvAQAAX3JlbHMvLnJlbHNQSwECLQAUAAYA&#10;CAAAACEAa/EL4R0CAAA2BAAADgAAAAAAAAAAAAAAAAAuAgAAZHJzL2Uyb0RvYy54bWxQSwECLQAU&#10;AAYACAAAACEAyFk06tsAAAAGAQAADwAAAAAAAAAAAAAAAAB3BAAAZHJzL2Rvd25yZXYueG1sUEsF&#10;BgAAAAAEAAQA8wAAAH8FAAAAAA==&#10;"/>
                  </w:pict>
                </mc:Fallback>
              </mc:AlternateContent>
            </w:r>
          </w:p>
          <w:p w:rsidR="00AD5597" w:rsidRDefault="00AD5597" w:rsidP="00B412F7">
            <w:pPr>
              <w:spacing w:line="340" w:lineRule="atLeast"/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  <w:p w:rsidR="00701AC1" w:rsidRPr="00EC07F0" w:rsidRDefault="00701AC1" w:rsidP="003A7424">
            <w:pPr>
              <w:spacing w:line="340" w:lineRule="atLeast"/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EC07F0">
              <w:rPr>
                <w:rFonts w:ascii="Times New Roman" w:hAnsi="Times New Roman"/>
                <w:i/>
                <w:color w:val="000000" w:themeColor="text1"/>
              </w:rPr>
              <w:t>Yên Bái, ngày</w:t>
            </w:r>
            <w:r w:rsidR="00B412F7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3A7424">
              <w:rPr>
                <w:rFonts w:ascii="Times New Roman" w:hAnsi="Times New Roman"/>
                <w:i/>
                <w:color w:val="000000" w:themeColor="text1"/>
              </w:rPr>
              <w:t>25</w:t>
            </w:r>
            <w:r w:rsidRPr="00EC07F0">
              <w:rPr>
                <w:rFonts w:ascii="Times New Roman" w:hAnsi="Times New Roman"/>
                <w:i/>
                <w:color w:val="000000" w:themeColor="text1"/>
              </w:rPr>
              <w:t xml:space="preserve"> tháng 01 năm 2021</w:t>
            </w:r>
          </w:p>
        </w:tc>
      </w:tr>
    </w:tbl>
    <w:p w:rsidR="00701AC1" w:rsidRPr="00EC07F0" w:rsidRDefault="00701AC1" w:rsidP="00701AC1">
      <w:pPr>
        <w:jc w:val="center"/>
        <w:rPr>
          <w:b/>
          <w:bCs/>
          <w:i/>
          <w:iCs/>
          <w:color w:val="000000" w:themeColor="text1"/>
          <w:sz w:val="3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5571"/>
      </w:tblGrid>
      <w:tr w:rsidR="00EC07F0" w:rsidRPr="00E477AF" w:rsidTr="00E66F22">
        <w:tc>
          <w:tcPr>
            <w:tcW w:w="3828" w:type="dxa"/>
            <w:shd w:val="clear" w:color="auto" w:fill="auto"/>
          </w:tcPr>
          <w:p w:rsidR="00701AC1" w:rsidRPr="00E477AF" w:rsidRDefault="00701AC1" w:rsidP="00533B83">
            <w:pPr>
              <w:jc w:val="right"/>
              <w:rPr>
                <w:rFonts w:ascii="Times New Roman" w:hAnsi="Times New Roman"/>
                <w:bCs/>
                <w:i/>
                <w:iCs/>
                <w:color w:val="000000" w:themeColor="text1"/>
                <w:sz w:val="30"/>
                <w:szCs w:val="32"/>
              </w:rPr>
            </w:pPr>
            <w:r w:rsidRPr="00E477AF">
              <w:rPr>
                <w:rFonts w:ascii="Times New Roman" w:hAnsi="Times New Roman"/>
                <w:bCs/>
                <w:i/>
                <w:iCs/>
                <w:color w:val="000000" w:themeColor="text1"/>
                <w:sz w:val="30"/>
                <w:szCs w:val="32"/>
              </w:rPr>
              <w:t>Kính gửi</w:t>
            </w:r>
            <w:r w:rsidRPr="00E477AF">
              <w:rPr>
                <w:rFonts w:ascii="Times New Roman" w:hAnsi="Times New Roman"/>
                <w:bCs/>
                <w:iCs/>
                <w:color w:val="000000" w:themeColor="text1"/>
                <w:sz w:val="30"/>
                <w:szCs w:val="32"/>
              </w:rPr>
              <w:t>:</w:t>
            </w:r>
          </w:p>
        </w:tc>
        <w:tc>
          <w:tcPr>
            <w:tcW w:w="5640" w:type="dxa"/>
            <w:shd w:val="clear" w:color="auto" w:fill="auto"/>
          </w:tcPr>
          <w:p w:rsidR="00701AC1" w:rsidRPr="003A0D55" w:rsidRDefault="00701AC1" w:rsidP="00533B83">
            <w:pPr>
              <w:rPr>
                <w:rFonts w:ascii="Times New Roman" w:hAnsi="Times New Roman"/>
                <w:b/>
                <w:bCs/>
                <w:iCs/>
                <w:color w:val="000000" w:themeColor="text1"/>
                <w:sz w:val="30"/>
                <w:szCs w:val="32"/>
              </w:rPr>
            </w:pPr>
            <w:r w:rsidRPr="003A0D55">
              <w:rPr>
                <w:rFonts w:ascii="Times New Roman" w:hAnsi="Times New Roman"/>
                <w:bCs/>
                <w:iCs/>
                <w:color w:val="000000" w:themeColor="text1"/>
                <w:sz w:val="30"/>
                <w:szCs w:val="32"/>
              </w:rPr>
              <w:t>-</w:t>
            </w:r>
            <w:r w:rsidRPr="003A0D55">
              <w:rPr>
                <w:rFonts w:ascii="Times New Roman" w:hAnsi="Times New Roman"/>
                <w:b/>
                <w:bCs/>
                <w:iCs/>
                <w:color w:val="000000" w:themeColor="text1"/>
                <w:sz w:val="30"/>
                <w:szCs w:val="32"/>
              </w:rPr>
              <w:t xml:space="preserve"> Các chi, đảng bộ cơ sở,</w:t>
            </w:r>
          </w:p>
          <w:p w:rsidR="00701AC1" w:rsidRPr="00E477AF" w:rsidRDefault="00701AC1" w:rsidP="00533B83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30"/>
                <w:szCs w:val="32"/>
              </w:rPr>
            </w:pPr>
            <w:r w:rsidRPr="003A0D55">
              <w:rPr>
                <w:rFonts w:ascii="Times New Roman" w:hAnsi="Times New Roman"/>
                <w:bCs/>
                <w:iCs/>
                <w:color w:val="000000" w:themeColor="text1"/>
                <w:sz w:val="30"/>
                <w:szCs w:val="32"/>
              </w:rPr>
              <w:t xml:space="preserve">- </w:t>
            </w:r>
            <w:r w:rsidRPr="003A0D55">
              <w:rPr>
                <w:rFonts w:ascii="Times New Roman" w:hAnsi="Times New Roman"/>
                <w:b/>
                <w:bCs/>
                <w:iCs/>
                <w:color w:val="000000" w:themeColor="text1"/>
                <w:sz w:val="30"/>
                <w:szCs w:val="32"/>
              </w:rPr>
              <w:t>Các đoàn thể khối.</w:t>
            </w:r>
          </w:p>
        </w:tc>
      </w:tr>
    </w:tbl>
    <w:p w:rsidR="00701AC1" w:rsidRPr="0014310A" w:rsidRDefault="00701AC1" w:rsidP="0014310A">
      <w:pPr>
        <w:tabs>
          <w:tab w:val="left" w:pos="7163"/>
        </w:tabs>
        <w:spacing w:line="276" w:lineRule="auto"/>
        <w:jc w:val="both"/>
        <w:rPr>
          <w:rFonts w:ascii="Times New Roman" w:hAnsi="Times New Roman"/>
          <w:b/>
          <w:bCs/>
          <w:iCs/>
          <w:color w:val="000000" w:themeColor="text1"/>
          <w:sz w:val="16"/>
          <w:szCs w:val="32"/>
        </w:rPr>
      </w:pPr>
      <w:r w:rsidRPr="00E477AF"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  <w:tab/>
      </w:r>
    </w:p>
    <w:p w:rsidR="003A0D55" w:rsidRDefault="003A0D55" w:rsidP="0014310A">
      <w:pPr>
        <w:tabs>
          <w:tab w:val="left" w:pos="7163"/>
        </w:tabs>
        <w:spacing w:line="276" w:lineRule="auto"/>
        <w:jc w:val="both"/>
        <w:rPr>
          <w:rFonts w:ascii="Times New Roman" w:hAnsi="Times New Roman"/>
          <w:b/>
          <w:bCs/>
          <w:iCs/>
          <w:color w:val="000000" w:themeColor="text1"/>
          <w:sz w:val="14"/>
          <w:szCs w:val="32"/>
        </w:rPr>
      </w:pPr>
    </w:p>
    <w:p w:rsidR="000B21D1" w:rsidRPr="00E477AF" w:rsidRDefault="000B21D1" w:rsidP="0014310A">
      <w:pPr>
        <w:tabs>
          <w:tab w:val="left" w:pos="7163"/>
        </w:tabs>
        <w:spacing w:line="276" w:lineRule="auto"/>
        <w:jc w:val="both"/>
        <w:rPr>
          <w:rFonts w:ascii="Times New Roman" w:hAnsi="Times New Roman"/>
          <w:b/>
          <w:bCs/>
          <w:iCs/>
          <w:color w:val="000000" w:themeColor="text1"/>
          <w:sz w:val="14"/>
          <w:szCs w:val="32"/>
        </w:rPr>
      </w:pPr>
    </w:p>
    <w:p w:rsidR="00F14AA1" w:rsidRDefault="00701AC1" w:rsidP="003A7424">
      <w:pPr>
        <w:pStyle w:val="Heading2"/>
        <w:spacing w:before="120" w:after="120" w:line="360" w:lineRule="exact"/>
        <w:ind w:firstLine="720"/>
        <w:jc w:val="both"/>
        <w:rPr>
          <w:rFonts w:ascii="Times New Roman" w:hAnsi="Times New Roman"/>
          <w:b w:val="0"/>
          <w:bCs/>
          <w:iCs/>
          <w:color w:val="000000" w:themeColor="text1"/>
          <w:sz w:val="30"/>
          <w:szCs w:val="32"/>
        </w:rPr>
      </w:pPr>
      <w:r w:rsidRPr="00EC07F0">
        <w:rPr>
          <w:rFonts w:ascii="Times New Roman" w:hAnsi="Times New Roman"/>
          <w:b w:val="0"/>
          <w:bCs/>
          <w:iCs/>
          <w:color w:val="000000" w:themeColor="text1"/>
          <w:sz w:val="30"/>
        </w:rPr>
        <w:t xml:space="preserve">Thực hiện </w:t>
      </w:r>
      <w:r w:rsidR="007F1EDC" w:rsidRPr="00EC07F0">
        <w:rPr>
          <w:rFonts w:ascii="Times New Roman" w:hAnsi="Times New Roman"/>
          <w:b w:val="0"/>
          <w:bCs/>
          <w:iCs/>
          <w:color w:val="000000" w:themeColor="text1"/>
          <w:sz w:val="30"/>
        </w:rPr>
        <w:t>các văn bản</w:t>
      </w:r>
      <w:r w:rsidR="0049110C" w:rsidRPr="00EC07F0">
        <w:rPr>
          <w:rFonts w:ascii="Times New Roman" w:hAnsi="Times New Roman"/>
          <w:b w:val="0"/>
          <w:bCs/>
          <w:iCs/>
          <w:color w:val="000000" w:themeColor="text1"/>
          <w:sz w:val="30"/>
        </w:rPr>
        <w:t xml:space="preserve"> chỉ đạo của Tỉnh ủy</w:t>
      </w:r>
      <w:r w:rsidR="00234B0E">
        <w:rPr>
          <w:rFonts w:ascii="Times New Roman" w:hAnsi="Times New Roman"/>
          <w:b w:val="0"/>
          <w:bCs/>
          <w:iCs/>
          <w:color w:val="000000" w:themeColor="text1"/>
          <w:sz w:val="30"/>
        </w:rPr>
        <w:t xml:space="preserve"> Yên Bái</w:t>
      </w:r>
      <w:r w:rsidR="002F64D6">
        <w:rPr>
          <w:rFonts w:ascii="Times New Roman" w:hAnsi="Times New Roman"/>
          <w:b w:val="0"/>
          <w:bCs/>
          <w:iCs/>
          <w:color w:val="000000" w:themeColor="text1"/>
          <w:sz w:val="30"/>
        </w:rPr>
        <w:t xml:space="preserve"> v</w:t>
      </w:r>
      <w:r w:rsidR="00A97D68">
        <w:rPr>
          <w:rFonts w:ascii="Times New Roman" w:hAnsi="Times New Roman"/>
          <w:b w:val="0"/>
          <w:bCs/>
          <w:iCs/>
          <w:color w:val="000000" w:themeColor="text1"/>
          <w:sz w:val="30"/>
        </w:rPr>
        <w:t>ề triển khai các nội dung trong thời gian diễn ra Đại hội XIII của Đảng</w:t>
      </w:r>
      <w:r w:rsidR="0062453E">
        <w:rPr>
          <w:rFonts w:ascii="Times New Roman" w:hAnsi="Times New Roman"/>
          <w:b w:val="0"/>
          <w:bCs/>
          <w:iCs/>
          <w:color w:val="000000" w:themeColor="text1"/>
          <w:sz w:val="30"/>
        </w:rPr>
        <w:t>.</w:t>
      </w:r>
      <w:r w:rsidR="00234B0E">
        <w:rPr>
          <w:rFonts w:ascii="Times New Roman" w:hAnsi="Times New Roman"/>
          <w:b w:val="0"/>
          <w:bCs/>
          <w:iCs/>
          <w:color w:val="000000" w:themeColor="text1"/>
          <w:sz w:val="30"/>
        </w:rPr>
        <w:t xml:space="preserve"> </w:t>
      </w:r>
      <w:r w:rsidRPr="00EC07F0">
        <w:rPr>
          <w:rFonts w:ascii="Times New Roman" w:hAnsi="Times New Roman"/>
          <w:b w:val="0"/>
          <w:bCs/>
          <w:iCs/>
          <w:color w:val="000000" w:themeColor="text1"/>
          <w:sz w:val="30"/>
          <w:szCs w:val="32"/>
        </w:rPr>
        <w:t xml:space="preserve">Đảng ủy Khối cơ quan và doanh nghiệp tỉnh yêu cầu các chi, đảng bộ </w:t>
      </w:r>
      <w:r w:rsidR="007F1EDC" w:rsidRPr="00EC07F0">
        <w:rPr>
          <w:rFonts w:ascii="Times New Roman" w:hAnsi="Times New Roman"/>
          <w:b w:val="0"/>
          <w:bCs/>
          <w:iCs/>
          <w:color w:val="000000" w:themeColor="text1"/>
          <w:sz w:val="30"/>
          <w:szCs w:val="32"/>
        </w:rPr>
        <w:t>cơ sở, các đoàn thể khối triển khai thực hiện tốt các nội dung sau:</w:t>
      </w:r>
    </w:p>
    <w:p w:rsidR="00234B0E" w:rsidRDefault="003A7424" w:rsidP="003A7424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 w:themeColor="text1"/>
          <w:sz w:val="30"/>
        </w:rPr>
      </w:pPr>
      <w:r>
        <w:rPr>
          <w:color w:val="000000" w:themeColor="text1"/>
        </w:rPr>
        <w:t xml:space="preserve"> </w:t>
      </w:r>
      <w:r w:rsidR="00234B0E" w:rsidRPr="000D3D47">
        <w:rPr>
          <w:rFonts w:ascii="Times New Roman" w:hAnsi="Times New Roman"/>
          <w:b/>
          <w:color w:val="000000" w:themeColor="text1"/>
          <w:sz w:val="30"/>
        </w:rPr>
        <w:t>1.</w:t>
      </w:r>
      <w:r w:rsidR="000D3D47" w:rsidRPr="000D3D47">
        <w:rPr>
          <w:rFonts w:ascii="Times New Roman" w:hAnsi="Times New Roman"/>
          <w:b/>
          <w:color w:val="000000" w:themeColor="text1"/>
          <w:sz w:val="30"/>
        </w:rPr>
        <w:t xml:space="preserve"> </w:t>
      </w:r>
      <w:r w:rsidR="00BA3475">
        <w:rPr>
          <w:rFonts w:ascii="Times New Roman" w:hAnsi="Times New Roman"/>
          <w:b/>
          <w:color w:val="000000" w:themeColor="text1"/>
          <w:sz w:val="30"/>
        </w:rPr>
        <w:t>Theo dõi phiên khai mạc, bế mạc của Đại hội</w:t>
      </w:r>
      <w:r w:rsidR="00BA3475" w:rsidRPr="00894DAE">
        <w:rPr>
          <w:rFonts w:ascii="Times New Roman" w:hAnsi="Times New Roman"/>
          <w:color w:val="000000" w:themeColor="text1"/>
          <w:sz w:val="30"/>
        </w:rPr>
        <w:t>:</w:t>
      </w:r>
      <w:r w:rsidR="00BA3475">
        <w:rPr>
          <w:rFonts w:ascii="Times New Roman" w:hAnsi="Times New Roman"/>
          <w:b/>
          <w:color w:val="000000" w:themeColor="text1"/>
          <w:sz w:val="30"/>
        </w:rPr>
        <w:t xml:space="preserve"> </w:t>
      </w:r>
      <w:r w:rsidR="00BA3475" w:rsidRPr="00BA3475">
        <w:rPr>
          <w:rFonts w:ascii="Times New Roman" w:hAnsi="Times New Roman"/>
          <w:color w:val="000000" w:themeColor="text1"/>
          <w:sz w:val="30"/>
        </w:rPr>
        <w:t>C</w:t>
      </w:r>
      <w:r w:rsidR="00234B0E" w:rsidRPr="00BA3475">
        <w:rPr>
          <w:rFonts w:ascii="Times New Roman" w:hAnsi="Times New Roman"/>
          <w:color w:val="000000" w:themeColor="text1"/>
          <w:sz w:val="30"/>
        </w:rPr>
        <w:t xml:space="preserve">ấp ủy các chi, đảng bộ </w:t>
      </w:r>
      <w:r w:rsidR="002A53D7" w:rsidRPr="00BA3475">
        <w:rPr>
          <w:rFonts w:ascii="Times New Roman" w:hAnsi="Times New Roman"/>
          <w:color w:val="000000" w:themeColor="text1"/>
          <w:sz w:val="30"/>
        </w:rPr>
        <w:t>cơ sở, đoàn thể khối</w:t>
      </w:r>
      <w:r w:rsidR="002A53D7">
        <w:rPr>
          <w:rFonts w:ascii="Times New Roman" w:hAnsi="Times New Roman"/>
          <w:color w:val="000000" w:themeColor="text1"/>
          <w:sz w:val="30"/>
        </w:rPr>
        <w:t xml:space="preserve"> </w:t>
      </w:r>
      <w:r w:rsidR="00964831">
        <w:rPr>
          <w:rFonts w:ascii="Times New Roman" w:hAnsi="Times New Roman"/>
          <w:color w:val="000000" w:themeColor="text1"/>
          <w:sz w:val="30"/>
        </w:rPr>
        <w:t xml:space="preserve">chỉ đạo, tạo điều kiện </w:t>
      </w:r>
      <w:r w:rsidR="002A53D7">
        <w:rPr>
          <w:rFonts w:ascii="Times New Roman" w:hAnsi="Times New Roman"/>
          <w:color w:val="000000" w:themeColor="text1"/>
          <w:sz w:val="30"/>
        </w:rPr>
        <w:t>cho cán bộ, đảng viên, công chức, viên chức</w:t>
      </w:r>
      <w:r w:rsidR="005B3382">
        <w:rPr>
          <w:rFonts w:ascii="Times New Roman" w:hAnsi="Times New Roman"/>
          <w:color w:val="000000" w:themeColor="text1"/>
          <w:sz w:val="30"/>
        </w:rPr>
        <w:t>, đoàn viên, hội viên</w:t>
      </w:r>
      <w:r w:rsidR="002A53D7">
        <w:rPr>
          <w:rFonts w:ascii="Times New Roman" w:hAnsi="Times New Roman"/>
          <w:color w:val="000000" w:themeColor="text1"/>
          <w:sz w:val="30"/>
        </w:rPr>
        <w:t xml:space="preserve"> và người lao động</w:t>
      </w:r>
      <w:r w:rsidR="005B3382">
        <w:rPr>
          <w:rFonts w:ascii="Times New Roman" w:hAnsi="Times New Roman"/>
          <w:color w:val="000000" w:themeColor="text1"/>
          <w:sz w:val="30"/>
        </w:rPr>
        <w:t xml:space="preserve"> trong khối theo dõi phiên khai mạc, bế mạc</w:t>
      </w:r>
      <w:r w:rsidR="00A5295A">
        <w:rPr>
          <w:rFonts w:ascii="Times New Roman" w:hAnsi="Times New Roman"/>
          <w:color w:val="000000" w:themeColor="text1"/>
          <w:sz w:val="30"/>
        </w:rPr>
        <w:t xml:space="preserve"> của Đ</w:t>
      </w:r>
      <w:r w:rsidR="00964831">
        <w:rPr>
          <w:rFonts w:ascii="Times New Roman" w:hAnsi="Times New Roman"/>
          <w:color w:val="000000" w:themeColor="text1"/>
          <w:sz w:val="30"/>
        </w:rPr>
        <w:t xml:space="preserve">ại hội XIII của Đảng, </w:t>
      </w:r>
      <w:r w:rsidR="00A5295A">
        <w:rPr>
          <w:rFonts w:ascii="Times New Roman" w:hAnsi="Times New Roman"/>
          <w:color w:val="000000" w:themeColor="text1"/>
          <w:sz w:val="30"/>
        </w:rPr>
        <w:t>cụ thể như sau:</w:t>
      </w:r>
    </w:p>
    <w:p w:rsidR="00A5295A" w:rsidRDefault="00A5295A" w:rsidP="003A7424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 w:themeColor="text1"/>
          <w:sz w:val="30"/>
        </w:rPr>
      </w:pPr>
      <w:r>
        <w:rPr>
          <w:rFonts w:ascii="Times New Roman" w:hAnsi="Times New Roman"/>
          <w:color w:val="000000" w:themeColor="text1"/>
          <w:sz w:val="30"/>
        </w:rPr>
        <w:t>- Thời gian khai mạc</w:t>
      </w:r>
      <w:r w:rsidR="00EA0996">
        <w:rPr>
          <w:rFonts w:ascii="Times New Roman" w:hAnsi="Times New Roman"/>
          <w:color w:val="000000" w:themeColor="text1"/>
          <w:sz w:val="30"/>
        </w:rPr>
        <w:t xml:space="preserve"> Đại hội</w:t>
      </w:r>
      <w:r>
        <w:rPr>
          <w:rFonts w:ascii="Times New Roman" w:hAnsi="Times New Roman"/>
          <w:color w:val="000000" w:themeColor="text1"/>
          <w:sz w:val="30"/>
        </w:rPr>
        <w:t>: Từ 8h00</w:t>
      </w:r>
      <w:r w:rsidR="004B2B07">
        <w:rPr>
          <w:rFonts w:ascii="Times New Roman" w:hAnsi="Times New Roman"/>
          <w:color w:val="000000" w:themeColor="text1"/>
          <w:sz w:val="30"/>
        </w:rPr>
        <w:t>’</w:t>
      </w:r>
      <w:r>
        <w:rPr>
          <w:rFonts w:ascii="Times New Roman" w:hAnsi="Times New Roman"/>
          <w:color w:val="000000" w:themeColor="text1"/>
          <w:sz w:val="30"/>
        </w:rPr>
        <w:t xml:space="preserve"> đến 11h30’</w:t>
      </w:r>
      <w:r w:rsidR="00EA0996">
        <w:rPr>
          <w:rFonts w:ascii="Times New Roman" w:hAnsi="Times New Roman"/>
          <w:color w:val="000000" w:themeColor="text1"/>
          <w:sz w:val="30"/>
        </w:rPr>
        <w:t>, ngày 26/01/2021.</w:t>
      </w:r>
    </w:p>
    <w:p w:rsidR="00EA0996" w:rsidRDefault="00EA0996" w:rsidP="003A7424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 w:themeColor="text1"/>
          <w:sz w:val="30"/>
        </w:rPr>
      </w:pPr>
      <w:r>
        <w:rPr>
          <w:rFonts w:ascii="Times New Roman" w:hAnsi="Times New Roman"/>
          <w:color w:val="000000" w:themeColor="text1"/>
          <w:sz w:val="30"/>
        </w:rPr>
        <w:t xml:space="preserve">- Thời gian bế mạc Đại hội: </w:t>
      </w:r>
      <w:r w:rsidR="000D3D47">
        <w:rPr>
          <w:rFonts w:ascii="Times New Roman" w:hAnsi="Times New Roman"/>
          <w:color w:val="000000" w:themeColor="text1"/>
          <w:sz w:val="30"/>
        </w:rPr>
        <w:t>Từ 8h00’ đến 11h30’, ngày 02/02/2021.</w:t>
      </w:r>
    </w:p>
    <w:p w:rsidR="00BC7A10" w:rsidRDefault="00245E74" w:rsidP="003A7424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 w:themeColor="text1"/>
          <w:sz w:val="30"/>
        </w:rPr>
      </w:pPr>
      <w:r>
        <w:rPr>
          <w:rFonts w:ascii="Times New Roman" w:hAnsi="Times New Roman"/>
          <w:color w:val="000000" w:themeColor="text1"/>
          <w:sz w:val="30"/>
        </w:rPr>
        <w:t>(Riêng đối với các chi, đảng bộ Khối doanh nghiệp</w:t>
      </w:r>
      <w:r w:rsidR="00230B1F">
        <w:rPr>
          <w:rFonts w:ascii="Times New Roman" w:hAnsi="Times New Roman"/>
          <w:color w:val="000000" w:themeColor="text1"/>
          <w:sz w:val="30"/>
        </w:rPr>
        <w:t>, Đảng bộ</w:t>
      </w:r>
      <w:r w:rsidR="0020658D">
        <w:rPr>
          <w:rFonts w:ascii="Times New Roman" w:hAnsi="Times New Roman"/>
          <w:color w:val="000000" w:themeColor="text1"/>
          <w:sz w:val="30"/>
        </w:rPr>
        <w:t xml:space="preserve"> B</w:t>
      </w:r>
      <w:r w:rsidR="00230B1F">
        <w:rPr>
          <w:rFonts w:ascii="Times New Roman" w:hAnsi="Times New Roman"/>
          <w:color w:val="000000" w:themeColor="text1"/>
          <w:sz w:val="30"/>
        </w:rPr>
        <w:t>ệnh viện</w:t>
      </w:r>
      <w:r w:rsidR="0020658D">
        <w:rPr>
          <w:rFonts w:ascii="Times New Roman" w:hAnsi="Times New Roman"/>
          <w:color w:val="000000" w:themeColor="text1"/>
          <w:sz w:val="30"/>
        </w:rPr>
        <w:t xml:space="preserve"> Đa khoa tỉnh, Đảng bộ Bệnh viện Y học cổ truyền</w:t>
      </w:r>
      <w:r w:rsidR="00230B1F">
        <w:rPr>
          <w:rFonts w:ascii="Times New Roman" w:hAnsi="Times New Roman"/>
          <w:color w:val="000000" w:themeColor="text1"/>
          <w:sz w:val="30"/>
        </w:rPr>
        <w:t xml:space="preserve">, </w:t>
      </w:r>
      <w:r w:rsidR="0020658D">
        <w:rPr>
          <w:rFonts w:ascii="Times New Roman" w:hAnsi="Times New Roman"/>
          <w:color w:val="000000" w:themeColor="text1"/>
          <w:sz w:val="30"/>
        </w:rPr>
        <w:t xml:space="preserve">Đảng bộ các </w:t>
      </w:r>
      <w:r w:rsidR="00230B1F">
        <w:rPr>
          <w:rFonts w:ascii="Times New Roman" w:hAnsi="Times New Roman"/>
          <w:color w:val="000000" w:themeColor="text1"/>
          <w:sz w:val="30"/>
        </w:rPr>
        <w:t>Trường Cao đẳng chuyên nghiệp</w:t>
      </w:r>
      <w:r>
        <w:rPr>
          <w:rFonts w:ascii="Times New Roman" w:hAnsi="Times New Roman"/>
          <w:color w:val="000000" w:themeColor="text1"/>
          <w:sz w:val="30"/>
        </w:rPr>
        <w:t xml:space="preserve"> tùy vào điều kiện thực t</w:t>
      </w:r>
      <w:r w:rsidR="00441C6A">
        <w:rPr>
          <w:rFonts w:ascii="Times New Roman" w:hAnsi="Times New Roman"/>
          <w:color w:val="000000" w:themeColor="text1"/>
          <w:sz w:val="30"/>
        </w:rPr>
        <w:t xml:space="preserve">iễn của từng đơn vị bố trí hợp lý cho </w:t>
      </w:r>
      <w:r w:rsidR="00ED09D7">
        <w:rPr>
          <w:rFonts w:ascii="Times New Roman" w:hAnsi="Times New Roman"/>
          <w:color w:val="000000" w:themeColor="text1"/>
          <w:sz w:val="30"/>
        </w:rPr>
        <w:t xml:space="preserve">cán bộ, </w:t>
      </w:r>
      <w:r w:rsidR="00441C6A">
        <w:rPr>
          <w:rFonts w:ascii="Times New Roman" w:hAnsi="Times New Roman"/>
          <w:color w:val="000000" w:themeColor="text1"/>
          <w:sz w:val="30"/>
        </w:rPr>
        <w:t>đảng viên,</w:t>
      </w:r>
      <w:r w:rsidR="004D06DA">
        <w:rPr>
          <w:rFonts w:ascii="Times New Roman" w:hAnsi="Times New Roman"/>
          <w:color w:val="000000" w:themeColor="text1"/>
          <w:sz w:val="30"/>
        </w:rPr>
        <w:t xml:space="preserve"> công chức, viên chức,</w:t>
      </w:r>
      <w:r w:rsidR="00441C6A">
        <w:rPr>
          <w:rFonts w:ascii="Times New Roman" w:hAnsi="Times New Roman"/>
          <w:color w:val="000000" w:themeColor="text1"/>
          <w:sz w:val="30"/>
        </w:rPr>
        <w:t xml:space="preserve"> người lao động</w:t>
      </w:r>
      <w:r w:rsidR="000777A0">
        <w:rPr>
          <w:rFonts w:ascii="Times New Roman" w:hAnsi="Times New Roman"/>
          <w:color w:val="000000" w:themeColor="text1"/>
          <w:sz w:val="30"/>
        </w:rPr>
        <w:t xml:space="preserve"> theo dõi phiên khai mạc, bế mạc của Đại hội</w:t>
      </w:r>
      <w:r w:rsidR="00F23BD4">
        <w:rPr>
          <w:rFonts w:ascii="Times New Roman" w:hAnsi="Times New Roman"/>
          <w:color w:val="000000" w:themeColor="text1"/>
          <w:sz w:val="30"/>
        </w:rPr>
        <w:t>, đảm bảo không ảnh hưởng đ</w:t>
      </w:r>
      <w:r w:rsidR="001112E4">
        <w:rPr>
          <w:rFonts w:ascii="Times New Roman" w:hAnsi="Times New Roman"/>
          <w:color w:val="000000" w:themeColor="text1"/>
          <w:sz w:val="30"/>
        </w:rPr>
        <w:t xml:space="preserve">ến thực hiện nhiệm vụ </w:t>
      </w:r>
      <w:r w:rsidR="00ED09D7">
        <w:rPr>
          <w:rFonts w:ascii="Times New Roman" w:hAnsi="Times New Roman"/>
          <w:color w:val="000000" w:themeColor="text1"/>
          <w:sz w:val="30"/>
        </w:rPr>
        <w:t xml:space="preserve">chính trị, </w:t>
      </w:r>
      <w:r w:rsidR="001112E4">
        <w:rPr>
          <w:rFonts w:ascii="Times New Roman" w:hAnsi="Times New Roman"/>
          <w:color w:val="000000" w:themeColor="text1"/>
          <w:sz w:val="30"/>
        </w:rPr>
        <w:t xml:space="preserve">sản xuất, kinh doanh </w:t>
      </w:r>
      <w:r w:rsidR="00F23BD4">
        <w:rPr>
          <w:rFonts w:ascii="Times New Roman" w:hAnsi="Times New Roman"/>
          <w:color w:val="000000" w:themeColor="text1"/>
          <w:sz w:val="30"/>
        </w:rPr>
        <w:t>được giao).</w:t>
      </w:r>
    </w:p>
    <w:p w:rsidR="00F23BD4" w:rsidRDefault="00F23BD4" w:rsidP="003A7424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 w:themeColor="text1"/>
          <w:sz w:val="30"/>
        </w:rPr>
      </w:pPr>
      <w:r>
        <w:rPr>
          <w:rFonts w:ascii="Times New Roman" w:hAnsi="Times New Roman"/>
          <w:color w:val="000000" w:themeColor="text1"/>
          <w:sz w:val="30"/>
        </w:rPr>
        <w:t>Đảng bộ Đài Phát thanh và Truyền hình</w:t>
      </w:r>
      <w:r w:rsidR="00FD08B7">
        <w:rPr>
          <w:rFonts w:ascii="Times New Roman" w:hAnsi="Times New Roman"/>
          <w:color w:val="000000" w:themeColor="text1"/>
          <w:sz w:val="30"/>
        </w:rPr>
        <w:t xml:space="preserve"> tỉnh, chi bộ Sở Thông tin và Truyền thông thực hiện các nội dung liên quan theo </w:t>
      </w:r>
      <w:r w:rsidR="00E477AF">
        <w:rPr>
          <w:rFonts w:ascii="Times New Roman" w:hAnsi="Times New Roman"/>
          <w:color w:val="000000" w:themeColor="text1"/>
          <w:sz w:val="30"/>
        </w:rPr>
        <w:t xml:space="preserve">chỉ đạo tại </w:t>
      </w:r>
      <w:r w:rsidR="00FD08B7">
        <w:rPr>
          <w:rFonts w:ascii="Times New Roman" w:hAnsi="Times New Roman"/>
          <w:color w:val="000000" w:themeColor="text1"/>
          <w:sz w:val="30"/>
        </w:rPr>
        <w:t xml:space="preserve">Công văn số 164-CV/TU, ngày 23/01/2021 của Tỉnh ủy Yên Bái. </w:t>
      </w:r>
    </w:p>
    <w:p w:rsidR="00F04BEB" w:rsidRPr="00A853F4" w:rsidRDefault="00BA3475" w:rsidP="003A7424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color w:val="000000" w:themeColor="text1"/>
          <w:sz w:val="30"/>
        </w:rPr>
      </w:pPr>
      <w:r w:rsidRPr="0099398B">
        <w:rPr>
          <w:rFonts w:ascii="Times New Roman" w:hAnsi="Times New Roman"/>
          <w:b/>
          <w:color w:val="000000" w:themeColor="text1"/>
          <w:sz w:val="30"/>
        </w:rPr>
        <w:t>2. Báo cáo ngày trong thời gian diễn ra Đại hội</w:t>
      </w:r>
      <w:r w:rsidR="0099398B">
        <w:rPr>
          <w:rFonts w:ascii="Times New Roman" w:hAnsi="Times New Roman"/>
          <w:color w:val="000000" w:themeColor="text1"/>
          <w:sz w:val="30"/>
        </w:rPr>
        <w:t xml:space="preserve">: </w:t>
      </w:r>
      <w:r w:rsidR="00D70BE1">
        <w:rPr>
          <w:rFonts w:ascii="Times New Roman" w:hAnsi="Times New Roman"/>
          <w:color w:val="000000" w:themeColor="text1"/>
          <w:sz w:val="30"/>
        </w:rPr>
        <w:t xml:space="preserve">Các chi, đảng bộ cơ sở, đoàn thể khối thường xuyên theo dõi, nắm chắc tình hình </w:t>
      </w:r>
      <w:r w:rsidR="00A51CCA">
        <w:rPr>
          <w:rFonts w:ascii="Times New Roman" w:hAnsi="Times New Roman"/>
          <w:color w:val="000000" w:themeColor="text1"/>
          <w:sz w:val="30"/>
        </w:rPr>
        <w:t>của cán bộ, đảng viên, công chức, viên chức, đoàn viên, hội viên và</w:t>
      </w:r>
      <w:r w:rsidR="0087687E">
        <w:rPr>
          <w:rFonts w:ascii="Times New Roman" w:hAnsi="Times New Roman"/>
          <w:color w:val="000000" w:themeColor="text1"/>
          <w:sz w:val="30"/>
        </w:rPr>
        <w:t xml:space="preserve"> người lao động trong khối; kịp thời phản ánh, báo cáo </w:t>
      </w:r>
      <w:r w:rsidR="002E3CCD">
        <w:rPr>
          <w:rFonts w:ascii="Times New Roman" w:hAnsi="Times New Roman"/>
          <w:color w:val="000000" w:themeColor="text1"/>
          <w:sz w:val="30"/>
        </w:rPr>
        <w:t>T</w:t>
      </w:r>
      <w:r w:rsidR="000A7913">
        <w:rPr>
          <w:rFonts w:ascii="Times New Roman" w:hAnsi="Times New Roman"/>
          <w:color w:val="000000" w:themeColor="text1"/>
          <w:sz w:val="30"/>
        </w:rPr>
        <w:t>hường trực Đảng ủy Khối</w:t>
      </w:r>
      <w:r w:rsidR="002E3CCD">
        <w:rPr>
          <w:rFonts w:ascii="Times New Roman" w:hAnsi="Times New Roman"/>
          <w:color w:val="000000" w:themeColor="text1"/>
          <w:sz w:val="30"/>
        </w:rPr>
        <w:t xml:space="preserve"> (qua Ban Tuyên giáo) </w:t>
      </w:r>
      <w:r w:rsidR="00E01863">
        <w:rPr>
          <w:rFonts w:ascii="Times New Roman" w:hAnsi="Times New Roman"/>
          <w:color w:val="000000" w:themeColor="text1"/>
          <w:sz w:val="30"/>
        </w:rPr>
        <w:t>vào 16h00’</w:t>
      </w:r>
      <w:r w:rsidR="00A853F4">
        <w:rPr>
          <w:rFonts w:ascii="Times New Roman" w:hAnsi="Times New Roman"/>
          <w:color w:val="000000" w:themeColor="text1"/>
          <w:sz w:val="30"/>
        </w:rPr>
        <w:t xml:space="preserve"> </w:t>
      </w:r>
      <w:r w:rsidR="00F04BEB">
        <w:rPr>
          <w:rFonts w:ascii="Times New Roman" w:hAnsi="Times New Roman"/>
          <w:color w:val="000000" w:themeColor="text1"/>
          <w:sz w:val="30"/>
        </w:rPr>
        <w:t xml:space="preserve">hàng ngày </w:t>
      </w:r>
      <w:r w:rsidR="00E01863" w:rsidRPr="00A853F4">
        <w:rPr>
          <w:rFonts w:ascii="Times New Roman" w:hAnsi="Times New Roman"/>
          <w:b/>
          <w:color w:val="000000" w:themeColor="text1"/>
          <w:sz w:val="30"/>
        </w:rPr>
        <w:t>từ 24/01 đến hết ngày 02/02/2021</w:t>
      </w:r>
      <w:r w:rsidR="002E3CCD">
        <w:rPr>
          <w:rFonts w:ascii="Times New Roman" w:hAnsi="Times New Roman"/>
          <w:b/>
          <w:color w:val="000000" w:themeColor="text1"/>
          <w:sz w:val="30"/>
        </w:rPr>
        <w:t>.</w:t>
      </w:r>
      <w:r w:rsidR="00F558B0">
        <w:rPr>
          <w:rFonts w:ascii="Times New Roman" w:hAnsi="Times New Roman"/>
          <w:b/>
          <w:color w:val="000000" w:themeColor="text1"/>
          <w:sz w:val="30"/>
        </w:rPr>
        <w:t xml:space="preserve"> </w:t>
      </w:r>
    </w:p>
    <w:p w:rsidR="000A7913" w:rsidRPr="003A3AF9" w:rsidRDefault="00A853F4" w:rsidP="003A7424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i/>
          <w:color w:val="000000" w:themeColor="text1"/>
          <w:sz w:val="30"/>
        </w:rPr>
      </w:pPr>
      <w:r>
        <w:rPr>
          <w:rFonts w:ascii="Times New Roman" w:hAnsi="Times New Roman"/>
          <w:color w:val="000000" w:themeColor="text1"/>
          <w:sz w:val="30"/>
        </w:rPr>
        <w:t xml:space="preserve">- </w:t>
      </w:r>
      <w:r w:rsidR="003C0B47">
        <w:rPr>
          <w:rFonts w:ascii="Times New Roman" w:hAnsi="Times New Roman"/>
          <w:color w:val="000000" w:themeColor="text1"/>
          <w:sz w:val="30"/>
        </w:rPr>
        <w:t>Những vấn đề phát sinh, đột xuất, vượt quá thẩm quyền của cơ quan, đơn vị, doanh nghiệp</w:t>
      </w:r>
      <w:r w:rsidR="004D06DA">
        <w:rPr>
          <w:rFonts w:ascii="Times New Roman" w:hAnsi="Times New Roman"/>
          <w:color w:val="000000" w:themeColor="text1"/>
          <w:sz w:val="30"/>
        </w:rPr>
        <w:t xml:space="preserve"> mình bá</w:t>
      </w:r>
      <w:r w:rsidR="003C0B47">
        <w:rPr>
          <w:rFonts w:ascii="Times New Roman" w:hAnsi="Times New Roman"/>
          <w:color w:val="000000" w:themeColor="text1"/>
          <w:sz w:val="30"/>
        </w:rPr>
        <w:t>o cáo trực tiếp</w:t>
      </w:r>
      <w:r w:rsidR="003C4379">
        <w:rPr>
          <w:rFonts w:ascii="Times New Roman" w:hAnsi="Times New Roman"/>
          <w:color w:val="000000" w:themeColor="text1"/>
          <w:sz w:val="30"/>
        </w:rPr>
        <w:t xml:space="preserve"> đồng chí Đỗ Quang Minh-Bí thư </w:t>
      </w:r>
      <w:r w:rsidR="003C4379">
        <w:rPr>
          <w:rFonts w:ascii="Times New Roman" w:hAnsi="Times New Roman"/>
          <w:color w:val="000000" w:themeColor="text1"/>
          <w:sz w:val="30"/>
        </w:rPr>
        <w:lastRenderedPageBreak/>
        <w:t>Đảng ủy Kh</w:t>
      </w:r>
      <w:r w:rsidR="000A7913">
        <w:rPr>
          <w:rFonts w:ascii="Times New Roman" w:hAnsi="Times New Roman"/>
          <w:color w:val="000000" w:themeColor="text1"/>
          <w:sz w:val="30"/>
        </w:rPr>
        <w:t>ối cơ quan và doanh nghiệp tỉnh, số điện thoại</w:t>
      </w:r>
      <w:r w:rsidR="000A7913" w:rsidRPr="003A3AF9">
        <w:rPr>
          <w:rFonts w:ascii="Times New Roman" w:hAnsi="Times New Roman"/>
          <w:b/>
          <w:i/>
          <w:color w:val="000000" w:themeColor="text1"/>
          <w:sz w:val="30"/>
        </w:rPr>
        <w:t>: 0912</w:t>
      </w:r>
      <w:r w:rsidR="003A3AF9" w:rsidRPr="003A3AF9">
        <w:rPr>
          <w:rFonts w:ascii="Times New Roman" w:hAnsi="Times New Roman"/>
          <w:b/>
          <w:i/>
          <w:color w:val="000000" w:themeColor="text1"/>
          <w:sz w:val="30"/>
        </w:rPr>
        <w:t>.609.846</w:t>
      </w:r>
      <w:r w:rsidR="003A3AF9">
        <w:rPr>
          <w:rFonts w:ascii="Times New Roman" w:hAnsi="Times New Roman"/>
          <w:color w:val="000000" w:themeColor="text1"/>
          <w:sz w:val="30"/>
        </w:rPr>
        <w:t xml:space="preserve"> hoặc</w:t>
      </w:r>
      <w:r w:rsidR="006072BC">
        <w:rPr>
          <w:rFonts w:ascii="Times New Roman" w:hAnsi="Times New Roman"/>
          <w:color w:val="000000" w:themeColor="text1"/>
          <w:sz w:val="30"/>
        </w:rPr>
        <w:t xml:space="preserve"> thông tin trực tiếp đồng chí Hoàng Thị Phòng </w:t>
      </w:r>
      <w:r w:rsidR="00046368">
        <w:rPr>
          <w:rFonts w:ascii="Times New Roman" w:hAnsi="Times New Roman"/>
          <w:color w:val="000000" w:themeColor="text1"/>
          <w:sz w:val="30"/>
        </w:rPr>
        <w:t>-</w:t>
      </w:r>
      <w:r w:rsidR="006072BC">
        <w:rPr>
          <w:rFonts w:ascii="Times New Roman" w:hAnsi="Times New Roman"/>
          <w:color w:val="000000" w:themeColor="text1"/>
          <w:sz w:val="30"/>
        </w:rPr>
        <w:t xml:space="preserve"> Phó Trưởng Ban Tuyên giáo Đảng ủy Khối, số điện thoại: </w:t>
      </w:r>
      <w:r w:rsidR="006072BC" w:rsidRPr="003A3AF9">
        <w:rPr>
          <w:rFonts w:ascii="Times New Roman" w:hAnsi="Times New Roman"/>
          <w:b/>
          <w:i/>
          <w:color w:val="000000" w:themeColor="text1"/>
          <w:sz w:val="30"/>
        </w:rPr>
        <w:t>0902.196.584</w:t>
      </w:r>
      <w:r w:rsidR="00A3486F" w:rsidRPr="003A3AF9">
        <w:rPr>
          <w:rFonts w:ascii="Times New Roman" w:hAnsi="Times New Roman"/>
          <w:b/>
          <w:i/>
          <w:color w:val="000000" w:themeColor="text1"/>
          <w:sz w:val="30"/>
        </w:rPr>
        <w:t>.</w:t>
      </w:r>
    </w:p>
    <w:p w:rsidR="0031193F" w:rsidRPr="005C3964" w:rsidRDefault="0031193F" w:rsidP="003A7424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color w:val="000000" w:themeColor="text1"/>
          <w:sz w:val="30"/>
        </w:rPr>
      </w:pPr>
      <w:r w:rsidRPr="005C3964">
        <w:rPr>
          <w:rFonts w:ascii="Times New Roman" w:hAnsi="Times New Roman"/>
          <w:b/>
          <w:color w:val="000000" w:themeColor="text1"/>
          <w:sz w:val="30"/>
        </w:rPr>
        <w:t xml:space="preserve">3. </w:t>
      </w:r>
      <w:r w:rsidR="0098133F" w:rsidRPr="005C3964">
        <w:rPr>
          <w:rFonts w:ascii="Times New Roman" w:hAnsi="Times New Roman"/>
          <w:b/>
          <w:color w:val="000000" w:themeColor="text1"/>
          <w:sz w:val="30"/>
        </w:rPr>
        <w:t>Huy động lực lượng tham gia Chương trình chào mừng thành công Đại hội đại biểu toàn quốc lần thứ XIII</w:t>
      </w:r>
      <w:r w:rsidR="0061668C" w:rsidRPr="005C3964">
        <w:rPr>
          <w:rFonts w:ascii="Times New Roman" w:hAnsi="Times New Roman"/>
          <w:b/>
          <w:color w:val="000000" w:themeColor="text1"/>
          <w:sz w:val="30"/>
        </w:rPr>
        <w:t xml:space="preserve"> của Đảng và kỷ niệm 91 năm ngày thành lập Đảng Cộng sản Việt Nam (03/02/1930-03/02/2021)</w:t>
      </w:r>
    </w:p>
    <w:p w:rsidR="0061668C" w:rsidRDefault="0061668C" w:rsidP="003A7424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 w:themeColor="text1"/>
          <w:sz w:val="30"/>
        </w:rPr>
      </w:pPr>
      <w:r w:rsidRPr="000E1C9D">
        <w:rPr>
          <w:rFonts w:ascii="Times New Roman" w:hAnsi="Times New Roman"/>
          <w:b/>
          <w:i/>
          <w:color w:val="000000" w:themeColor="text1"/>
          <w:sz w:val="30"/>
        </w:rPr>
        <w:t>- Số lượng</w:t>
      </w:r>
      <w:r>
        <w:rPr>
          <w:rFonts w:ascii="Times New Roman" w:hAnsi="Times New Roman"/>
          <w:color w:val="000000" w:themeColor="text1"/>
          <w:sz w:val="30"/>
        </w:rPr>
        <w:t xml:space="preserve">: </w:t>
      </w:r>
      <w:r w:rsidR="00434368" w:rsidRPr="003A0D55">
        <w:rPr>
          <w:rFonts w:ascii="Times New Roman" w:hAnsi="Times New Roman"/>
          <w:color w:val="000000" w:themeColor="text1"/>
          <w:sz w:val="30"/>
        </w:rPr>
        <w:t>55</w:t>
      </w:r>
      <w:r w:rsidR="002C1F6C" w:rsidRPr="003A0D55">
        <w:rPr>
          <w:rFonts w:ascii="Times New Roman" w:hAnsi="Times New Roman"/>
          <w:color w:val="000000" w:themeColor="text1"/>
          <w:sz w:val="30"/>
        </w:rPr>
        <w:t xml:space="preserve"> đồng chí</w:t>
      </w:r>
      <w:r w:rsidR="002C1F6C">
        <w:rPr>
          <w:rFonts w:ascii="Times New Roman" w:hAnsi="Times New Roman"/>
          <w:color w:val="000000" w:themeColor="text1"/>
          <w:sz w:val="30"/>
        </w:rPr>
        <w:t xml:space="preserve">, </w:t>
      </w:r>
      <w:r w:rsidR="00786275">
        <w:rPr>
          <w:rFonts w:ascii="Times New Roman" w:hAnsi="Times New Roman"/>
          <w:color w:val="000000" w:themeColor="text1"/>
          <w:sz w:val="30"/>
        </w:rPr>
        <w:t>giao C</w:t>
      </w:r>
      <w:r w:rsidR="00434368">
        <w:rPr>
          <w:rFonts w:ascii="Times New Roman" w:hAnsi="Times New Roman"/>
          <w:color w:val="000000" w:themeColor="text1"/>
          <w:sz w:val="30"/>
        </w:rPr>
        <w:t>ông đoàn Viên chức tỉnh</w:t>
      </w:r>
      <w:r w:rsidR="000E1C9D">
        <w:rPr>
          <w:rFonts w:ascii="Times New Roman" w:hAnsi="Times New Roman"/>
          <w:color w:val="000000" w:themeColor="text1"/>
          <w:sz w:val="30"/>
        </w:rPr>
        <w:t>:</w:t>
      </w:r>
      <w:r w:rsidR="00434368">
        <w:rPr>
          <w:rFonts w:ascii="Times New Roman" w:hAnsi="Times New Roman"/>
          <w:color w:val="000000" w:themeColor="text1"/>
          <w:sz w:val="30"/>
        </w:rPr>
        <w:t xml:space="preserve"> 20 đồng chí</w:t>
      </w:r>
      <w:r w:rsidR="00786275">
        <w:rPr>
          <w:rFonts w:ascii="Times New Roman" w:hAnsi="Times New Roman"/>
          <w:color w:val="000000" w:themeColor="text1"/>
          <w:sz w:val="30"/>
        </w:rPr>
        <w:t>,</w:t>
      </w:r>
      <w:r w:rsidR="00434368">
        <w:rPr>
          <w:rFonts w:ascii="Times New Roman" w:hAnsi="Times New Roman"/>
          <w:color w:val="000000" w:themeColor="text1"/>
          <w:sz w:val="30"/>
        </w:rPr>
        <w:t xml:space="preserve"> Đoàn thanh niên Khối</w:t>
      </w:r>
      <w:r w:rsidR="000E1C9D">
        <w:rPr>
          <w:rFonts w:ascii="Times New Roman" w:hAnsi="Times New Roman"/>
          <w:color w:val="000000" w:themeColor="text1"/>
          <w:sz w:val="30"/>
        </w:rPr>
        <w:t>:</w:t>
      </w:r>
      <w:r w:rsidR="00434368">
        <w:rPr>
          <w:rFonts w:ascii="Times New Roman" w:hAnsi="Times New Roman"/>
          <w:color w:val="000000" w:themeColor="text1"/>
          <w:sz w:val="30"/>
        </w:rPr>
        <w:t xml:space="preserve"> 20 đồng chí, Hội Cựu chiến binh Khối</w:t>
      </w:r>
      <w:r w:rsidR="000E1C9D">
        <w:rPr>
          <w:rFonts w:ascii="Times New Roman" w:hAnsi="Times New Roman"/>
          <w:color w:val="000000" w:themeColor="text1"/>
          <w:sz w:val="30"/>
        </w:rPr>
        <w:t>:</w:t>
      </w:r>
      <w:r w:rsidR="00786275">
        <w:rPr>
          <w:rFonts w:ascii="Times New Roman" w:hAnsi="Times New Roman"/>
          <w:color w:val="000000" w:themeColor="text1"/>
          <w:sz w:val="30"/>
        </w:rPr>
        <w:t xml:space="preserve"> </w:t>
      </w:r>
      <w:r w:rsidR="00434368">
        <w:rPr>
          <w:rFonts w:ascii="Times New Roman" w:hAnsi="Times New Roman"/>
          <w:color w:val="000000" w:themeColor="text1"/>
          <w:sz w:val="30"/>
        </w:rPr>
        <w:t>10 đồng chí, Ban Tuyên giáo, Văn phòng Đảng ủy Khối</w:t>
      </w:r>
      <w:r w:rsidR="000E1C9D">
        <w:rPr>
          <w:rFonts w:ascii="Times New Roman" w:hAnsi="Times New Roman"/>
          <w:color w:val="000000" w:themeColor="text1"/>
          <w:sz w:val="30"/>
        </w:rPr>
        <w:t>:</w:t>
      </w:r>
      <w:r w:rsidR="00434368">
        <w:rPr>
          <w:rFonts w:ascii="Times New Roman" w:hAnsi="Times New Roman"/>
          <w:color w:val="000000" w:themeColor="text1"/>
          <w:sz w:val="30"/>
        </w:rPr>
        <w:t xml:space="preserve"> 05 đồng chí. </w:t>
      </w:r>
      <w:r w:rsidR="002065AB">
        <w:rPr>
          <w:rFonts w:ascii="Times New Roman" w:hAnsi="Times New Roman"/>
          <w:color w:val="000000" w:themeColor="text1"/>
          <w:sz w:val="30"/>
        </w:rPr>
        <w:t xml:space="preserve">Đồng chí Nguyễn Đức Phương - </w:t>
      </w:r>
      <w:r w:rsidR="001B2635">
        <w:rPr>
          <w:rFonts w:ascii="Times New Roman" w:hAnsi="Times New Roman"/>
          <w:color w:val="000000" w:themeColor="text1"/>
          <w:sz w:val="30"/>
        </w:rPr>
        <w:t xml:space="preserve">Ủy viên Ban Thường vụ, </w:t>
      </w:r>
      <w:r w:rsidR="002065AB">
        <w:rPr>
          <w:rFonts w:ascii="Times New Roman" w:hAnsi="Times New Roman"/>
          <w:color w:val="000000" w:themeColor="text1"/>
          <w:sz w:val="30"/>
        </w:rPr>
        <w:t>Trưởng Ban Tuyên giáo Đảng ủy Khối trực tiếp phụ trách.</w:t>
      </w:r>
    </w:p>
    <w:p w:rsidR="00AA1426" w:rsidRDefault="00AA1426" w:rsidP="003A7424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 w:themeColor="text1"/>
          <w:sz w:val="30"/>
        </w:rPr>
      </w:pPr>
      <w:r w:rsidRPr="003A0D55">
        <w:rPr>
          <w:rFonts w:ascii="Times New Roman" w:hAnsi="Times New Roman"/>
          <w:b/>
          <w:i/>
          <w:color w:val="000000" w:themeColor="text1"/>
          <w:sz w:val="30"/>
        </w:rPr>
        <w:t xml:space="preserve">- </w:t>
      </w:r>
      <w:r w:rsidR="005C3964" w:rsidRPr="003A0D55">
        <w:rPr>
          <w:rFonts w:ascii="Times New Roman" w:hAnsi="Times New Roman"/>
          <w:b/>
          <w:i/>
          <w:color w:val="000000" w:themeColor="text1"/>
          <w:sz w:val="30"/>
        </w:rPr>
        <w:t>Thời gian:</w:t>
      </w:r>
      <w:r w:rsidR="005C3964">
        <w:rPr>
          <w:rFonts w:ascii="Times New Roman" w:hAnsi="Times New Roman"/>
          <w:color w:val="000000" w:themeColor="text1"/>
          <w:sz w:val="30"/>
        </w:rPr>
        <w:t xml:space="preserve"> 8h30’, ngày 03/02/2021.</w:t>
      </w:r>
    </w:p>
    <w:p w:rsidR="005C3964" w:rsidRDefault="005C3964" w:rsidP="003A7424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 w:themeColor="text1"/>
          <w:sz w:val="30"/>
        </w:rPr>
      </w:pPr>
      <w:r w:rsidRPr="003A0D55">
        <w:rPr>
          <w:rFonts w:ascii="Times New Roman" w:hAnsi="Times New Roman"/>
          <w:b/>
          <w:i/>
          <w:color w:val="000000" w:themeColor="text1"/>
          <w:sz w:val="30"/>
        </w:rPr>
        <w:t>- Địa điểm</w:t>
      </w:r>
      <w:r>
        <w:rPr>
          <w:rFonts w:ascii="Times New Roman" w:hAnsi="Times New Roman"/>
          <w:color w:val="000000" w:themeColor="text1"/>
          <w:sz w:val="30"/>
        </w:rPr>
        <w:t xml:space="preserve">: </w:t>
      </w:r>
      <w:r w:rsidR="00F55D90">
        <w:rPr>
          <w:rFonts w:ascii="Times New Roman" w:hAnsi="Times New Roman"/>
          <w:color w:val="000000" w:themeColor="text1"/>
          <w:sz w:val="30"/>
        </w:rPr>
        <w:t xml:space="preserve">Trung tâm Hội nghị tỉnh. </w:t>
      </w:r>
    </w:p>
    <w:p w:rsidR="00453C06" w:rsidRPr="00EA26D8" w:rsidRDefault="000C6E49" w:rsidP="003A7424">
      <w:pPr>
        <w:spacing w:before="120" w:after="120" w:line="360" w:lineRule="exact"/>
        <w:ind w:firstLine="720"/>
        <w:jc w:val="both"/>
        <w:rPr>
          <w:rFonts w:ascii="Times New Roman" w:hAnsi="Times New Roman"/>
          <w:bCs/>
          <w:iCs/>
          <w:color w:val="000000" w:themeColor="text1"/>
          <w:sz w:val="30"/>
        </w:rPr>
      </w:pPr>
      <w:r w:rsidRPr="000C6E49">
        <w:rPr>
          <w:rFonts w:ascii="Times New Roman" w:hAnsi="Times New Roman"/>
          <w:b/>
          <w:color w:val="000000" w:themeColor="text1"/>
          <w:sz w:val="30"/>
        </w:rPr>
        <w:t>4. Các chi, đảng bộ cơ sở:</w:t>
      </w:r>
      <w:r>
        <w:rPr>
          <w:rFonts w:ascii="Times New Roman" w:hAnsi="Times New Roman"/>
          <w:color w:val="000000" w:themeColor="text1"/>
          <w:sz w:val="30"/>
        </w:rPr>
        <w:t xml:space="preserve"> </w:t>
      </w:r>
      <w:r w:rsidR="00172FAE">
        <w:rPr>
          <w:rFonts w:ascii="Times New Roman" w:hAnsi="Times New Roman"/>
          <w:color w:val="000000" w:themeColor="text1"/>
          <w:sz w:val="30"/>
        </w:rPr>
        <w:t>T</w:t>
      </w:r>
      <w:r w:rsidR="00453C06">
        <w:rPr>
          <w:rFonts w:ascii="Times New Roman" w:hAnsi="Times New Roman"/>
          <w:color w:val="000000" w:themeColor="text1"/>
          <w:sz w:val="30"/>
        </w:rPr>
        <w:t xml:space="preserve">iếp tục </w:t>
      </w:r>
      <w:r w:rsidR="001466C9">
        <w:rPr>
          <w:rFonts w:ascii="Times New Roman" w:hAnsi="Times New Roman"/>
          <w:color w:val="000000" w:themeColor="text1"/>
          <w:sz w:val="30"/>
        </w:rPr>
        <w:t xml:space="preserve">quán triệt, thực hiện nghiêm Chỉ thị số 35-CT/TW, ngày </w:t>
      </w:r>
      <w:r w:rsidR="000210F0" w:rsidRPr="000210F0">
        <w:rPr>
          <w:rFonts w:ascii="Times New Roman" w:hAnsi="Times New Roman"/>
          <w:bCs/>
          <w:iCs/>
          <w:color w:val="000000" w:themeColor="text1"/>
          <w:sz w:val="30"/>
        </w:rPr>
        <w:t>26/5/2014 của Bộ Chính trị về tăng cường sự lãnh đạo của Đảng đối với công tác tiếp công dân và khiếu nại, tố cáo</w:t>
      </w:r>
      <w:r w:rsidR="00F956ED">
        <w:rPr>
          <w:rFonts w:ascii="Times New Roman" w:hAnsi="Times New Roman"/>
          <w:bCs/>
          <w:iCs/>
          <w:color w:val="000000" w:themeColor="text1"/>
          <w:sz w:val="30"/>
        </w:rPr>
        <w:t xml:space="preserve">; Quy định </w:t>
      </w:r>
      <w:r w:rsidR="009902A7">
        <w:rPr>
          <w:rFonts w:ascii="Times New Roman" w:hAnsi="Times New Roman"/>
          <w:bCs/>
          <w:iCs/>
          <w:color w:val="000000" w:themeColor="text1"/>
          <w:sz w:val="30"/>
        </w:rPr>
        <w:t xml:space="preserve">số </w:t>
      </w:r>
      <w:r w:rsidR="00F956ED">
        <w:rPr>
          <w:rFonts w:ascii="Times New Roman" w:hAnsi="Times New Roman"/>
          <w:bCs/>
          <w:iCs/>
          <w:color w:val="000000" w:themeColor="text1"/>
          <w:sz w:val="30"/>
        </w:rPr>
        <w:t>11-QĐ/TW, ngày 19/</w:t>
      </w:r>
      <w:r w:rsidR="009902A7">
        <w:rPr>
          <w:rFonts w:ascii="Times New Roman" w:hAnsi="Times New Roman"/>
          <w:bCs/>
          <w:iCs/>
          <w:color w:val="000000" w:themeColor="text1"/>
          <w:sz w:val="30"/>
        </w:rPr>
        <w:t>0</w:t>
      </w:r>
      <w:r w:rsidR="00F956ED">
        <w:rPr>
          <w:rFonts w:ascii="Times New Roman" w:hAnsi="Times New Roman"/>
          <w:bCs/>
          <w:iCs/>
          <w:color w:val="000000" w:themeColor="text1"/>
          <w:sz w:val="30"/>
        </w:rPr>
        <w:t>2/2019 của Bộ Chính trị về trách nhiệm của người đứng đầu cấp ủy trong việc tiếp dân, đối thoại tr</w:t>
      </w:r>
      <w:r w:rsidR="009902A7">
        <w:rPr>
          <w:rFonts w:ascii="Times New Roman" w:hAnsi="Times New Roman"/>
          <w:bCs/>
          <w:iCs/>
          <w:color w:val="000000" w:themeColor="text1"/>
          <w:sz w:val="30"/>
        </w:rPr>
        <w:t xml:space="preserve">ực tiếp với dân và xử lý những </w:t>
      </w:r>
      <w:r w:rsidR="00F956ED">
        <w:rPr>
          <w:rFonts w:ascii="Times New Roman" w:hAnsi="Times New Roman"/>
          <w:bCs/>
          <w:iCs/>
          <w:color w:val="000000" w:themeColor="text1"/>
          <w:sz w:val="30"/>
        </w:rPr>
        <w:t>phản ánh kiến nghị của</w:t>
      </w:r>
      <w:r w:rsidR="009902A7">
        <w:rPr>
          <w:rFonts w:ascii="Times New Roman" w:hAnsi="Times New Roman"/>
          <w:bCs/>
          <w:iCs/>
          <w:color w:val="000000" w:themeColor="text1"/>
          <w:sz w:val="30"/>
        </w:rPr>
        <w:t xml:space="preserve"> dân.</w:t>
      </w:r>
      <w:r w:rsidR="00EA26D8">
        <w:rPr>
          <w:rFonts w:ascii="Times New Roman" w:hAnsi="Times New Roman"/>
          <w:bCs/>
          <w:iCs/>
          <w:color w:val="000000" w:themeColor="text1"/>
          <w:sz w:val="30"/>
        </w:rPr>
        <w:t xml:space="preserve"> </w:t>
      </w:r>
      <w:r w:rsidR="009902A7">
        <w:rPr>
          <w:rFonts w:ascii="Times New Roman" w:hAnsi="Times New Roman"/>
          <w:bCs/>
          <w:iCs/>
          <w:color w:val="000000" w:themeColor="text1"/>
          <w:sz w:val="30"/>
        </w:rPr>
        <w:t>Đ</w:t>
      </w:r>
      <w:r w:rsidR="00EA26D8">
        <w:rPr>
          <w:rFonts w:ascii="Times New Roman" w:hAnsi="Times New Roman"/>
          <w:bCs/>
          <w:iCs/>
          <w:color w:val="000000" w:themeColor="text1"/>
          <w:sz w:val="30"/>
        </w:rPr>
        <w:t>ặc biệt</w:t>
      </w:r>
      <w:r w:rsidR="00F956ED">
        <w:rPr>
          <w:rFonts w:ascii="Times New Roman" w:hAnsi="Times New Roman"/>
          <w:bCs/>
          <w:iCs/>
          <w:color w:val="000000" w:themeColor="text1"/>
          <w:sz w:val="30"/>
        </w:rPr>
        <w:t xml:space="preserve"> </w:t>
      </w:r>
      <w:r w:rsidR="00121E4B">
        <w:rPr>
          <w:rFonts w:ascii="Times New Roman" w:hAnsi="Times New Roman"/>
          <w:bCs/>
          <w:iCs/>
          <w:color w:val="000000" w:themeColor="text1"/>
          <w:sz w:val="30"/>
        </w:rPr>
        <w:t>không để nhân dân khiếu nại, tố cáo vượt cấp, tập trung đông người</w:t>
      </w:r>
      <w:r w:rsidR="000519D7">
        <w:rPr>
          <w:rFonts w:ascii="Times New Roman" w:hAnsi="Times New Roman"/>
          <w:bCs/>
          <w:iCs/>
          <w:color w:val="000000" w:themeColor="text1"/>
          <w:sz w:val="30"/>
        </w:rPr>
        <w:t xml:space="preserve"> lưu trú</w:t>
      </w:r>
      <w:r w:rsidR="00AA7C7E">
        <w:rPr>
          <w:rFonts w:ascii="Times New Roman" w:hAnsi="Times New Roman"/>
          <w:bCs/>
          <w:iCs/>
          <w:color w:val="000000" w:themeColor="text1"/>
          <w:sz w:val="30"/>
        </w:rPr>
        <w:t xml:space="preserve"> dài ngày</w:t>
      </w:r>
      <w:r w:rsidR="00121E4B">
        <w:rPr>
          <w:rFonts w:ascii="Times New Roman" w:hAnsi="Times New Roman"/>
          <w:bCs/>
          <w:iCs/>
          <w:color w:val="000000" w:themeColor="text1"/>
          <w:sz w:val="30"/>
        </w:rPr>
        <w:t xml:space="preserve"> tại thủ đô Hà Nội</w:t>
      </w:r>
      <w:r w:rsidR="000519D7">
        <w:rPr>
          <w:rFonts w:ascii="Times New Roman" w:hAnsi="Times New Roman"/>
          <w:bCs/>
          <w:iCs/>
          <w:color w:val="000000" w:themeColor="text1"/>
          <w:sz w:val="30"/>
        </w:rPr>
        <w:t xml:space="preserve"> </w:t>
      </w:r>
      <w:r w:rsidR="00A02FAB">
        <w:rPr>
          <w:rFonts w:ascii="Times New Roman" w:hAnsi="Times New Roman"/>
          <w:bCs/>
          <w:iCs/>
          <w:color w:val="000000" w:themeColor="text1"/>
          <w:sz w:val="30"/>
        </w:rPr>
        <w:t xml:space="preserve">trong </w:t>
      </w:r>
      <w:r w:rsidR="00F956ED">
        <w:rPr>
          <w:rFonts w:ascii="Times New Roman" w:hAnsi="Times New Roman"/>
          <w:bCs/>
          <w:iCs/>
          <w:color w:val="000000" w:themeColor="text1"/>
          <w:sz w:val="30"/>
        </w:rPr>
        <w:t xml:space="preserve">và sau </w:t>
      </w:r>
      <w:r w:rsidR="00A02FAB">
        <w:rPr>
          <w:rFonts w:ascii="Times New Roman" w:hAnsi="Times New Roman"/>
          <w:bCs/>
          <w:iCs/>
          <w:color w:val="000000" w:themeColor="text1"/>
          <w:sz w:val="30"/>
        </w:rPr>
        <w:t>thời gia</w:t>
      </w:r>
      <w:r w:rsidR="00C12F1F">
        <w:rPr>
          <w:rFonts w:ascii="Times New Roman" w:hAnsi="Times New Roman"/>
          <w:bCs/>
          <w:iCs/>
          <w:color w:val="000000" w:themeColor="text1"/>
          <w:sz w:val="30"/>
        </w:rPr>
        <w:t>n diễn ra Đại hội XIII của Đảng</w:t>
      </w:r>
      <w:r w:rsidR="00AA7C7E">
        <w:rPr>
          <w:rFonts w:ascii="Times New Roman" w:hAnsi="Times New Roman"/>
          <w:bCs/>
          <w:iCs/>
          <w:color w:val="000000" w:themeColor="text1"/>
          <w:sz w:val="30"/>
        </w:rPr>
        <w:t>.</w:t>
      </w:r>
    </w:p>
    <w:p w:rsidR="00701AC1" w:rsidRDefault="00701AC1" w:rsidP="003A7424">
      <w:pPr>
        <w:spacing w:before="120" w:after="120" w:line="360" w:lineRule="exact"/>
        <w:ind w:firstLine="720"/>
        <w:jc w:val="both"/>
        <w:rPr>
          <w:rFonts w:ascii="Times New Roman" w:hAnsi="Times New Roman"/>
          <w:bCs/>
          <w:iCs/>
          <w:color w:val="000000" w:themeColor="text1"/>
          <w:sz w:val="30"/>
        </w:rPr>
      </w:pPr>
      <w:r w:rsidRPr="00EC07F0">
        <w:rPr>
          <w:rFonts w:ascii="Times New Roman" w:hAnsi="Times New Roman"/>
          <w:bCs/>
          <w:iCs/>
          <w:color w:val="000000" w:themeColor="text1"/>
          <w:sz w:val="30"/>
        </w:rPr>
        <w:t>Ban Thường vụ Đảng ủy Khối c</w:t>
      </w:r>
      <w:r w:rsidRPr="00EC07F0">
        <w:rPr>
          <w:rFonts w:ascii="Times New Roman" w:hAnsi="Times New Roman" w:hint="eastAsia"/>
          <w:bCs/>
          <w:iCs/>
          <w:color w:val="000000" w:themeColor="text1"/>
          <w:sz w:val="30"/>
        </w:rPr>
        <w:t>ơ</w:t>
      </w:r>
      <w:r w:rsidRPr="00EC07F0">
        <w:rPr>
          <w:rFonts w:ascii="Times New Roman" w:hAnsi="Times New Roman"/>
          <w:bCs/>
          <w:iCs/>
          <w:color w:val="000000" w:themeColor="text1"/>
          <w:sz w:val="30"/>
        </w:rPr>
        <w:t xml:space="preserve"> quan và doanh nghiệp tỉnh </w:t>
      </w:r>
      <w:r w:rsidRPr="00EC07F0">
        <w:rPr>
          <w:rFonts w:ascii="Times New Roman" w:hAnsi="Times New Roman"/>
          <w:bCs/>
          <w:iCs/>
          <w:color w:val="000000" w:themeColor="text1"/>
          <w:sz w:val="30"/>
          <w:szCs w:val="32"/>
        </w:rPr>
        <w:t>yêu cầu các</w:t>
      </w:r>
      <w:r w:rsidR="006E2851">
        <w:rPr>
          <w:rFonts w:ascii="Times New Roman" w:hAnsi="Times New Roman"/>
          <w:bCs/>
          <w:iCs/>
          <w:color w:val="000000" w:themeColor="text1"/>
          <w:sz w:val="30"/>
          <w:szCs w:val="32"/>
        </w:rPr>
        <w:t xml:space="preserve"> ban xây dựng Đảng, đoàn thể khối và các</w:t>
      </w:r>
      <w:r w:rsidRPr="00EC07F0">
        <w:rPr>
          <w:rFonts w:ascii="Times New Roman" w:hAnsi="Times New Roman"/>
          <w:bCs/>
          <w:iCs/>
          <w:color w:val="000000" w:themeColor="text1"/>
          <w:sz w:val="30"/>
          <w:szCs w:val="32"/>
        </w:rPr>
        <w:t xml:space="preserve"> </w:t>
      </w:r>
      <w:r w:rsidR="00CB7E4C" w:rsidRPr="00EC07F0">
        <w:rPr>
          <w:rFonts w:ascii="Times New Roman" w:hAnsi="Times New Roman"/>
          <w:bCs/>
          <w:iCs/>
          <w:color w:val="000000" w:themeColor="text1"/>
          <w:sz w:val="30"/>
          <w:szCs w:val="32"/>
        </w:rPr>
        <w:t>chi, đảng bộ</w:t>
      </w:r>
      <w:r w:rsidR="006E2851">
        <w:rPr>
          <w:rFonts w:ascii="Times New Roman" w:hAnsi="Times New Roman"/>
          <w:bCs/>
          <w:iCs/>
          <w:color w:val="000000" w:themeColor="text1"/>
          <w:sz w:val="30"/>
          <w:szCs w:val="32"/>
        </w:rPr>
        <w:t xml:space="preserve"> cơ sở</w:t>
      </w:r>
      <w:r w:rsidRPr="00EC07F0">
        <w:rPr>
          <w:rFonts w:ascii="Times New Roman" w:hAnsi="Times New Roman"/>
          <w:bCs/>
          <w:iCs/>
          <w:color w:val="000000" w:themeColor="text1"/>
          <w:sz w:val="30"/>
          <w:szCs w:val="32"/>
        </w:rPr>
        <w:t xml:space="preserve"> triển khai</w:t>
      </w:r>
      <w:r w:rsidRPr="00EC07F0">
        <w:rPr>
          <w:rFonts w:ascii="Times New Roman" w:hAnsi="Times New Roman"/>
          <w:bCs/>
          <w:iCs/>
          <w:color w:val="000000" w:themeColor="text1"/>
          <w:sz w:val="30"/>
        </w:rPr>
        <w:t xml:space="preserve"> thực hiện.</w:t>
      </w:r>
    </w:p>
    <w:p w:rsidR="00701AC1" w:rsidRPr="00EC07F0" w:rsidRDefault="00701AC1" w:rsidP="003A0D55">
      <w:pPr>
        <w:pStyle w:val="BodyText"/>
        <w:spacing w:before="80" w:line="288" w:lineRule="auto"/>
        <w:rPr>
          <w:color w:val="000000" w:themeColor="text1"/>
          <w:sz w:val="4"/>
        </w:rPr>
      </w:pPr>
      <w:r w:rsidRPr="00EC07F0">
        <w:rPr>
          <w:color w:val="000000" w:themeColor="text1"/>
        </w:rPr>
        <w:tab/>
      </w:r>
    </w:p>
    <w:p w:rsidR="00701AC1" w:rsidRPr="00EC07F0" w:rsidRDefault="00701AC1" w:rsidP="003A0D55">
      <w:pPr>
        <w:spacing w:line="288" w:lineRule="auto"/>
        <w:jc w:val="both"/>
        <w:rPr>
          <w:color w:val="000000" w:themeColor="text1"/>
          <w:sz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67"/>
        <w:gridCol w:w="4680"/>
      </w:tblGrid>
      <w:tr w:rsidR="00701AC1" w:rsidRPr="00EC07F0" w:rsidTr="00533B83">
        <w:tc>
          <w:tcPr>
            <w:tcW w:w="4621" w:type="dxa"/>
            <w:shd w:val="clear" w:color="auto" w:fill="auto"/>
          </w:tcPr>
          <w:p w:rsidR="00701AC1" w:rsidRPr="00EC07F0" w:rsidRDefault="00701AC1" w:rsidP="00533B83">
            <w:pPr>
              <w:spacing w:line="340" w:lineRule="atLeast"/>
              <w:rPr>
                <w:rFonts w:ascii="Times New Roman" w:hAnsi="Times New Roman"/>
                <w:color w:val="000000" w:themeColor="text1"/>
              </w:rPr>
            </w:pPr>
            <w:r w:rsidRPr="00EC07F0">
              <w:rPr>
                <w:rFonts w:ascii="Times New Roman" w:hAnsi="Times New Roman"/>
                <w:color w:val="000000" w:themeColor="text1"/>
                <w:u w:val="single"/>
              </w:rPr>
              <w:t>Nơi nhận</w:t>
            </w:r>
            <w:r w:rsidRPr="00EC07F0">
              <w:rPr>
                <w:rFonts w:ascii="Times New Roman" w:hAnsi="Times New Roman"/>
                <w:color w:val="000000" w:themeColor="text1"/>
              </w:rPr>
              <w:t xml:space="preserve">:                                                                  </w:t>
            </w:r>
          </w:p>
          <w:p w:rsidR="00701AC1" w:rsidRPr="00EC07F0" w:rsidRDefault="00701AC1" w:rsidP="00533B8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07F0">
              <w:rPr>
                <w:rFonts w:ascii="Times New Roman" w:hAnsi="Times New Roman"/>
                <w:color w:val="000000" w:themeColor="text1"/>
                <w:sz w:val="24"/>
              </w:rPr>
              <w:t>- TT Tỉnh ủy (B/c),</w:t>
            </w:r>
          </w:p>
          <w:p w:rsidR="00701AC1" w:rsidRPr="00EC07F0" w:rsidRDefault="00701AC1" w:rsidP="00533B8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07F0">
              <w:rPr>
                <w:rFonts w:ascii="Times New Roman" w:hAnsi="Times New Roman"/>
                <w:color w:val="000000" w:themeColor="text1"/>
                <w:sz w:val="24"/>
              </w:rPr>
              <w:t>- Ban Tuyên giáo Tỉnh ủy (B/c),</w:t>
            </w:r>
          </w:p>
          <w:p w:rsidR="00701AC1" w:rsidRPr="00EC07F0" w:rsidRDefault="00701AC1" w:rsidP="00533B8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07F0">
              <w:rPr>
                <w:rFonts w:ascii="Times New Roman" w:hAnsi="Times New Roman"/>
                <w:color w:val="000000" w:themeColor="text1"/>
                <w:sz w:val="24"/>
              </w:rPr>
              <w:t>- Như kính gửi,</w:t>
            </w:r>
          </w:p>
          <w:p w:rsidR="00701AC1" w:rsidRPr="00EC07F0" w:rsidRDefault="00701AC1" w:rsidP="00533B8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07F0">
              <w:rPr>
                <w:rFonts w:ascii="Times New Roman" w:hAnsi="Times New Roman"/>
                <w:color w:val="000000" w:themeColor="text1"/>
                <w:sz w:val="24"/>
              </w:rPr>
              <w:t>- TT, BTV Đảng ủy khối,</w:t>
            </w:r>
          </w:p>
          <w:p w:rsidR="00701AC1" w:rsidRPr="00EC07F0" w:rsidRDefault="00701AC1" w:rsidP="00533B8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07F0">
              <w:rPr>
                <w:rFonts w:ascii="Times New Roman" w:hAnsi="Times New Roman"/>
                <w:color w:val="000000" w:themeColor="text1"/>
                <w:sz w:val="24"/>
              </w:rPr>
              <w:t>- Các ban, Văn phòng</w:t>
            </w:r>
            <w:r w:rsidR="004D6B6B">
              <w:rPr>
                <w:rFonts w:ascii="Times New Roman" w:hAnsi="Times New Roman"/>
                <w:color w:val="000000" w:themeColor="text1"/>
                <w:sz w:val="24"/>
              </w:rPr>
              <w:t>, đoàn thể khối</w:t>
            </w:r>
            <w:r w:rsidRPr="00EC07F0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701AC1" w:rsidRPr="00EC07F0" w:rsidRDefault="00701AC1" w:rsidP="00533B8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07F0">
              <w:rPr>
                <w:rFonts w:ascii="Times New Roman" w:hAnsi="Times New Roman"/>
                <w:color w:val="000000" w:themeColor="text1"/>
                <w:sz w:val="24"/>
              </w:rPr>
              <w:t>- Ban Biên tập Website ĐUK,</w:t>
            </w:r>
          </w:p>
          <w:p w:rsidR="00701AC1" w:rsidRPr="00EC07F0" w:rsidRDefault="00701AC1" w:rsidP="00533B83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EC07F0">
              <w:rPr>
                <w:rFonts w:ascii="Times New Roman" w:hAnsi="Times New Roman"/>
                <w:color w:val="000000" w:themeColor="text1"/>
                <w:sz w:val="24"/>
              </w:rPr>
              <w:t>- Lưu Văn phòng ĐUK.</w:t>
            </w:r>
            <w:r w:rsidRPr="00EC07F0">
              <w:rPr>
                <w:rFonts w:ascii="Times New Roman" w:hAnsi="Times New Roman"/>
                <w:color w:val="000000" w:themeColor="text1"/>
              </w:rPr>
              <w:t xml:space="preserve">                           </w:t>
            </w:r>
          </w:p>
        </w:tc>
        <w:tc>
          <w:tcPr>
            <w:tcW w:w="4729" w:type="dxa"/>
            <w:shd w:val="clear" w:color="auto" w:fill="auto"/>
          </w:tcPr>
          <w:p w:rsidR="00701AC1" w:rsidRPr="00EC07F0" w:rsidRDefault="00701AC1" w:rsidP="00533B83">
            <w:pPr>
              <w:spacing w:line="34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7F0">
              <w:rPr>
                <w:rFonts w:ascii="Times New Roman" w:hAnsi="Times New Roman"/>
                <w:b/>
                <w:color w:val="000000" w:themeColor="text1"/>
              </w:rPr>
              <w:t>T/M BAN THƯỜNG VỤ</w:t>
            </w:r>
          </w:p>
          <w:p w:rsidR="00701AC1" w:rsidRPr="00EC07F0" w:rsidRDefault="00701AC1" w:rsidP="00533B83">
            <w:pPr>
              <w:spacing w:line="340" w:lineRule="atLeast"/>
              <w:jc w:val="center"/>
              <w:rPr>
                <w:rFonts w:ascii="Times New Roman" w:hAnsi="Times New Roman"/>
                <w:color w:val="000000" w:themeColor="text1"/>
                <w:sz w:val="40"/>
              </w:rPr>
            </w:pPr>
            <w:r w:rsidRPr="00EC07F0">
              <w:rPr>
                <w:rFonts w:ascii="Times New Roman" w:hAnsi="Times New Roman"/>
                <w:color w:val="000000" w:themeColor="text1"/>
              </w:rPr>
              <w:t>PHÓ BÍ THƯ</w:t>
            </w:r>
          </w:p>
          <w:p w:rsidR="00701AC1" w:rsidRPr="00EC07F0" w:rsidRDefault="00701AC1" w:rsidP="00533B83">
            <w:pPr>
              <w:spacing w:line="3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34"/>
              </w:rPr>
            </w:pPr>
          </w:p>
          <w:p w:rsidR="00EC07F0" w:rsidRDefault="00EC07F0" w:rsidP="00533B83">
            <w:pPr>
              <w:spacing w:line="3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21D1" w:rsidRDefault="003A7424" w:rsidP="00533B83">
            <w:pPr>
              <w:spacing w:line="3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(Đã ký)</w:t>
            </w:r>
          </w:p>
          <w:p w:rsidR="00046368" w:rsidRPr="00EC07F0" w:rsidRDefault="00046368" w:rsidP="00533B83">
            <w:pPr>
              <w:spacing w:line="3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1AC1" w:rsidRPr="00EC07F0" w:rsidRDefault="00FE47B6" w:rsidP="00533B83">
            <w:pPr>
              <w:spacing w:line="340" w:lineRule="atLeast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EC07F0">
              <w:rPr>
                <w:rFonts w:ascii="Times New Roman" w:hAnsi="Times New Roman"/>
                <w:b/>
                <w:color w:val="000000" w:themeColor="text1"/>
                <w:szCs w:val="30"/>
              </w:rPr>
              <w:t>Cao Xu</w:t>
            </w:r>
            <w:bookmarkStart w:id="0" w:name="_GoBack"/>
            <w:bookmarkEnd w:id="0"/>
            <w:r w:rsidRPr="00EC07F0">
              <w:rPr>
                <w:rFonts w:ascii="Times New Roman" w:hAnsi="Times New Roman"/>
                <w:b/>
                <w:color w:val="000000" w:themeColor="text1"/>
                <w:szCs w:val="30"/>
              </w:rPr>
              <w:t>ân Chiểu</w:t>
            </w:r>
          </w:p>
        </w:tc>
      </w:tr>
    </w:tbl>
    <w:p w:rsidR="009C1388" w:rsidRPr="00EC07F0" w:rsidRDefault="009C1388">
      <w:pPr>
        <w:rPr>
          <w:color w:val="000000" w:themeColor="text1"/>
        </w:rPr>
      </w:pPr>
    </w:p>
    <w:sectPr w:rsidR="009C1388" w:rsidRPr="00EC07F0" w:rsidSect="003A7424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C6" w:rsidRDefault="003E1EC6">
      <w:r>
        <w:separator/>
      </w:r>
    </w:p>
  </w:endnote>
  <w:endnote w:type="continuationSeparator" w:id="0">
    <w:p w:rsidR="003E1EC6" w:rsidRDefault="003E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11" w:rsidRDefault="00DE1BFE" w:rsidP="003C28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511" w:rsidRDefault="003E1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11" w:rsidRDefault="00DE1BFE" w:rsidP="003C28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424">
      <w:rPr>
        <w:rStyle w:val="PageNumber"/>
        <w:noProof/>
      </w:rPr>
      <w:t>2</w:t>
    </w:r>
    <w:r>
      <w:rPr>
        <w:rStyle w:val="PageNumber"/>
      </w:rPr>
      <w:fldChar w:fldCharType="end"/>
    </w:r>
  </w:p>
  <w:p w:rsidR="00342511" w:rsidRDefault="003E1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C6" w:rsidRDefault="003E1EC6">
      <w:r>
        <w:separator/>
      </w:r>
    </w:p>
  </w:footnote>
  <w:footnote w:type="continuationSeparator" w:id="0">
    <w:p w:rsidR="003E1EC6" w:rsidRDefault="003E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664F"/>
    <w:multiLevelType w:val="hybridMultilevel"/>
    <w:tmpl w:val="70248B5A"/>
    <w:lvl w:ilvl="0" w:tplc="BDD8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C1"/>
    <w:rsid w:val="00003DBB"/>
    <w:rsid w:val="000210F0"/>
    <w:rsid w:val="00021719"/>
    <w:rsid w:val="00027C76"/>
    <w:rsid w:val="00046368"/>
    <w:rsid w:val="000519D7"/>
    <w:rsid w:val="00054E41"/>
    <w:rsid w:val="00064392"/>
    <w:rsid w:val="000777A0"/>
    <w:rsid w:val="00092D43"/>
    <w:rsid w:val="000A7913"/>
    <w:rsid w:val="000B21D1"/>
    <w:rsid w:val="000C6E49"/>
    <w:rsid w:val="000D3D47"/>
    <w:rsid w:val="000E1C9D"/>
    <w:rsid w:val="001112E4"/>
    <w:rsid w:val="00121E4B"/>
    <w:rsid w:val="0014310A"/>
    <w:rsid w:val="001466C9"/>
    <w:rsid w:val="00172FAE"/>
    <w:rsid w:val="001B2635"/>
    <w:rsid w:val="001C0DA8"/>
    <w:rsid w:val="00202EE7"/>
    <w:rsid w:val="0020658D"/>
    <w:rsid w:val="002065AB"/>
    <w:rsid w:val="002125D8"/>
    <w:rsid w:val="002208C5"/>
    <w:rsid w:val="002220D4"/>
    <w:rsid w:val="00230B1F"/>
    <w:rsid w:val="00234B0E"/>
    <w:rsid w:val="00245E74"/>
    <w:rsid w:val="00256776"/>
    <w:rsid w:val="00270025"/>
    <w:rsid w:val="002A42A4"/>
    <w:rsid w:val="002A53D7"/>
    <w:rsid w:val="002C1F6C"/>
    <w:rsid w:val="002E3CCD"/>
    <w:rsid w:val="002E5A63"/>
    <w:rsid w:val="002F64D6"/>
    <w:rsid w:val="002F7A9D"/>
    <w:rsid w:val="003076BB"/>
    <w:rsid w:val="0031193F"/>
    <w:rsid w:val="00314D5E"/>
    <w:rsid w:val="00365EA5"/>
    <w:rsid w:val="00392558"/>
    <w:rsid w:val="003A0D55"/>
    <w:rsid w:val="003A3AF9"/>
    <w:rsid w:val="003A7424"/>
    <w:rsid w:val="003B4052"/>
    <w:rsid w:val="003C07D8"/>
    <w:rsid w:val="003C0B47"/>
    <w:rsid w:val="003C4379"/>
    <w:rsid w:val="003E1EC6"/>
    <w:rsid w:val="003E351D"/>
    <w:rsid w:val="00434368"/>
    <w:rsid w:val="00441C6A"/>
    <w:rsid w:val="00453C06"/>
    <w:rsid w:val="0047157C"/>
    <w:rsid w:val="00475D7E"/>
    <w:rsid w:val="00477B0A"/>
    <w:rsid w:val="0049110C"/>
    <w:rsid w:val="004977C6"/>
    <w:rsid w:val="004B2B07"/>
    <w:rsid w:val="004D06DA"/>
    <w:rsid w:val="004D6B6B"/>
    <w:rsid w:val="00532848"/>
    <w:rsid w:val="00533DFE"/>
    <w:rsid w:val="005647E1"/>
    <w:rsid w:val="00571BBF"/>
    <w:rsid w:val="005B3382"/>
    <w:rsid w:val="005C3964"/>
    <w:rsid w:val="006072BC"/>
    <w:rsid w:val="0061668C"/>
    <w:rsid w:val="00617BA2"/>
    <w:rsid w:val="0062453E"/>
    <w:rsid w:val="00656C02"/>
    <w:rsid w:val="006A71DC"/>
    <w:rsid w:val="006C51C5"/>
    <w:rsid w:val="006D4C69"/>
    <w:rsid w:val="006E2851"/>
    <w:rsid w:val="00701AC1"/>
    <w:rsid w:val="00715C3E"/>
    <w:rsid w:val="00751F05"/>
    <w:rsid w:val="00786275"/>
    <w:rsid w:val="007B377F"/>
    <w:rsid w:val="007D5B43"/>
    <w:rsid w:val="007D733E"/>
    <w:rsid w:val="007F1EDC"/>
    <w:rsid w:val="00801044"/>
    <w:rsid w:val="00826D77"/>
    <w:rsid w:val="008662B5"/>
    <w:rsid w:val="0087165F"/>
    <w:rsid w:val="0087687E"/>
    <w:rsid w:val="00894DAE"/>
    <w:rsid w:val="008C41D0"/>
    <w:rsid w:val="008E4BA5"/>
    <w:rsid w:val="008E5B73"/>
    <w:rsid w:val="00912033"/>
    <w:rsid w:val="00933AB8"/>
    <w:rsid w:val="00942BB2"/>
    <w:rsid w:val="0096482A"/>
    <w:rsid w:val="00964831"/>
    <w:rsid w:val="0098133F"/>
    <w:rsid w:val="009814A5"/>
    <w:rsid w:val="009902A7"/>
    <w:rsid w:val="0099398B"/>
    <w:rsid w:val="009A36A3"/>
    <w:rsid w:val="009A5729"/>
    <w:rsid w:val="009C1388"/>
    <w:rsid w:val="009D3FB6"/>
    <w:rsid w:val="009E2D53"/>
    <w:rsid w:val="00A02FAB"/>
    <w:rsid w:val="00A04687"/>
    <w:rsid w:val="00A3486F"/>
    <w:rsid w:val="00A51CCA"/>
    <w:rsid w:val="00A5295A"/>
    <w:rsid w:val="00A57675"/>
    <w:rsid w:val="00A853F4"/>
    <w:rsid w:val="00A97D68"/>
    <w:rsid w:val="00AA1426"/>
    <w:rsid w:val="00AA7C7E"/>
    <w:rsid w:val="00AD5597"/>
    <w:rsid w:val="00B01EDF"/>
    <w:rsid w:val="00B315EF"/>
    <w:rsid w:val="00B412F7"/>
    <w:rsid w:val="00B5148F"/>
    <w:rsid w:val="00B814F1"/>
    <w:rsid w:val="00B854C8"/>
    <w:rsid w:val="00BA3475"/>
    <w:rsid w:val="00BA36FF"/>
    <w:rsid w:val="00BB6F08"/>
    <w:rsid w:val="00BC7A10"/>
    <w:rsid w:val="00C1100E"/>
    <w:rsid w:val="00C12F1F"/>
    <w:rsid w:val="00C304BA"/>
    <w:rsid w:val="00C52445"/>
    <w:rsid w:val="00C56253"/>
    <w:rsid w:val="00C60F6A"/>
    <w:rsid w:val="00CA646A"/>
    <w:rsid w:val="00CB7E4C"/>
    <w:rsid w:val="00CE726E"/>
    <w:rsid w:val="00D0395F"/>
    <w:rsid w:val="00D04D25"/>
    <w:rsid w:val="00D22548"/>
    <w:rsid w:val="00D52448"/>
    <w:rsid w:val="00D64902"/>
    <w:rsid w:val="00D70BE1"/>
    <w:rsid w:val="00D74A15"/>
    <w:rsid w:val="00DB391E"/>
    <w:rsid w:val="00DC01FD"/>
    <w:rsid w:val="00DC5B03"/>
    <w:rsid w:val="00DD0A83"/>
    <w:rsid w:val="00DE1BFE"/>
    <w:rsid w:val="00DF3845"/>
    <w:rsid w:val="00E01863"/>
    <w:rsid w:val="00E4218D"/>
    <w:rsid w:val="00E477AF"/>
    <w:rsid w:val="00E66F22"/>
    <w:rsid w:val="00E86BF0"/>
    <w:rsid w:val="00E9006F"/>
    <w:rsid w:val="00EA0996"/>
    <w:rsid w:val="00EA2172"/>
    <w:rsid w:val="00EA26D8"/>
    <w:rsid w:val="00EC07F0"/>
    <w:rsid w:val="00EC0E0D"/>
    <w:rsid w:val="00ED09D7"/>
    <w:rsid w:val="00ED6E43"/>
    <w:rsid w:val="00ED7D37"/>
    <w:rsid w:val="00F04BEB"/>
    <w:rsid w:val="00F14AA1"/>
    <w:rsid w:val="00F23BD4"/>
    <w:rsid w:val="00F41AE5"/>
    <w:rsid w:val="00F558B0"/>
    <w:rsid w:val="00F55D90"/>
    <w:rsid w:val="00F93A90"/>
    <w:rsid w:val="00F95081"/>
    <w:rsid w:val="00F956ED"/>
    <w:rsid w:val="00FC7134"/>
    <w:rsid w:val="00FD08B7"/>
    <w:rsid w:val="00FD273A"/>
    <w:rsid w:val="00FD613B"/>
    <w:rsid w:val="00FE47B6"/>
    <w:rsid w:val="00FE7453"/>
    <w:rsid w:val="00FF3F7E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FB8C"/>
  <w15:docId w15:val="{9C568223-0EB0-4FAE-9FD7-3B31AEAE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C1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2">
    <w:name w:val="heading 2"/>
    <w:basedOn w:val="Normal"/>
    <w:next w:val="Normal"/>
    <w:link w:val="Heading2Char"/>
    <w:qFormat/>
    <w:rsid w:val="00701AC1"/>
    <w:pPr>
      <w:keepNext/>
      <w:jc w:val="center"/>
      <w:outlineLvl w:val="1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1AC1"/>
    <w:rPr>
      <w:rFonts w:ascii=".VnTimeH" w:eastAsia="Times New Roman" w:hAnsi=".VnTimeH" w:cs="Times New Roman"/>
      <w:b/>
      <w:szCs w:val="20"/>
    </w:rPr>
  </w:style>
  <w:style w:type="paragraph" w:styleId="BodyText">
    <w:name w:val="Body Text"/>
    <w:basedOn w:val="Normal"/>
    <w:link w:val="BodyTextChar"/>
    <w:rsid w:val="00701AC1"/>
    <w:pPr>
      <w:jc w:val="both"/>
    </w:pPr>
    <w:rPr>
      <w:iCs/>
      <w:szCs w:val="24"/>
    </w:rPr>
  </w:style>
  <w:style w:type="character" w:customStyle="1" w:styleId="BodyTextChar">
    <w:name w:val="Body Text Char"/>
    <w:basedOn w:val="DefaultParagraphFont"/>
    <w:link w:val="BodyText"/>
    <w:rsid w:val="00701AC1"/>
    <w:rPr>
      <w:rFonts w:ascii=".VnTime" w:eastAsia="Times New Roman" w:hAnsi=".VnTime" w:cs="Times New Roman"/>
      <w:iCs/>
      <w:szCs w:val="24"/>
    </w:rPr>
  </w:style>
  <w:style w:type="paragraph" w:styleId="Footer">
    <w:name w:val="footer"/>
    <w:basedOn w:val="Normal"/>
    <w:link w:val="FooterChar"/>
    <w:rsid w:val="00701AC1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701AC1"/>
    <w:rPr>
      <w:rFonts w:ascii=".VnTime" w:eastAsia="Times New Roman" w:hAnsi=".VnTime" w:cs="Times New Roman"/>
      <w:szCs w:val="24"/>
    </w:rPr>
  </w:style>
  <w:style w:type="character" w:styleId="PageNumber">
    <w:name w:val="page number"/>
    <w:basedOn w:val="DefaultParagraphFont"/>
    <w:rsid w:val="00701AC1"/>
  </w:style>
  <w:style w:type="paragraph" w:styleId="ListParagraph">
    <w:name w:val="List Paragraph"/>
    <w:basedOn w:val="Normal"/>
    <w:uiPriority w:val="34"/>
    <w:qFormat/>
    <w:rsid w:val="007F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vanthu</cp:lastModifiedBy>
  <cp:revision>2</cp:revision>
  <cp:lastPrinted>2021-01-25T08:41:00Z</cp:lastPrinted>
  <dcterms:created xsi:type="dcterms:W3CDTF">2021-01-27T02:12:00Z</dcterms:created>
  <dcterms:modified xsi:type="dcterms:W3CDTF">2021-01-27T02:12:00Z</dcterms:modified>
</cp:coreProperties>
</file>